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814" w:rsidRDefault="003158FC" w:rsidP="007C381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Toc535314561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2342614" wp14:editId="35A5AFF2">
            <wp:extent cx="8658225" cy="2867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07" b="7669"/>
                    <a:stretch/>
                  </pic:blipFill>
                  <pic:spPr bwMode="auto">
                    <a:xfrm>
                      <a:off x="0" y="0"/>
                      <a:ext cx="8657222" cy="28666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7C3814" w:rsidRPr="00B52EFF" w:rsidRDefault="003158FC" w:rsidP="007C381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</w:t>
      </w:r>
      <w:r w:rsidR="007C3814" w:rsidRPr="00B52EFF">
        <w:rPr>
          <w:rFonts w:ascii="Times New Roman" w:hAnsi="Times New Roman" w:cs="Times New Roman"/>
          <w:b/>
          <w:sz w:val="24"/>
          <w:szCs w:val="24"/>
        </w:rPr>
        <w:t>ОПОЛНИТЕЛЬНОЕ ОБЩЕОБРАЗОВАТЕЛЬНАЯ</w:t>
      </w:r>
    </w:p>
    <w:p w:rsidR="007C3814" w:rsidRPr="00B52EFF" w:rsidRDefault="007C3814" w:rsidP="007C38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2EFF">
        <w:rPr>
          <w:rFonts w:ascii="Times New Roman" w:hAnsi="Times New Roman" w:cs="Times New Roman"/>
          <w:b/>
          <w:sz w:val="24"/>
          <w:szCs w:val="24"/>
        </w:rPr>
        <w:t xml:space="preserve"> ОБЩЕРАЗВИВАЮЩАЯ ПРОГРАММА </w:t>
      </w:r>
    </w:p>
    <w:p w:rsidR="007C3814" w:rsidRPr="009111E9" w:rsidRDefault="00B164BA" w:rsidP="007C38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1E9">
        <w:rPr>
          <w:rFonts w:ascii="Times New Roman" w:hAnsi="Times New Roman" w:cs="Times New Roman"/>
          <w:b/>
          <w:sz w:val="28"/>
          <w:szCs w:val="28"/>
        </w:rPr>
        <w:t>«Мини-футбол</w:t>
      </w:r>
      <w:r w:rsidR="007C3814" w:rsidRPr="009111E9">
        <w:rPr>
          <w:rFonts w:ascii="Times New Roman" w:hAnsi="Times New Roman" w:cs="Times New Roman"/>
          <w:b/>
          <w:sz w:val="28"/>
          <w:szCs w:val="28"/>
        </w:rPr>
        <w:t>»</w:t>
      </w:r>
    </w:p>
    <w:p w:rsidR="007C3814" w:rsidRPr="00B52EFF" w:rsidRDefault="007C3814" w:rsidP="007C3814">
      <w:pPr>
        <w:spacing w:after="4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C3814" w:rsidRPr="00B52EFF" w:rsidRDefault="007C3814" w:rsidP="007C3814">
      <w:pPr>
        <w:spacing w:after="4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C3814" w:rsidRPr="00B52EFF" w:rsidRDefault="007C3814" w:rsidP="007C3814">
      <w:pPr>
        <w:spacing w:after="4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C3814" w:rsidRPr="00B52EFF" w:rsidRDefault="007C3814" w:rsidP="007C3814">
      <w:pPr>
        <w:spacing w:after="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2EFF">
        <w:rPr>
          <w:rFonts w:ascii="Times New Roman" w:hAnsi="Times New Roman" w:cs="Times New Roman"/>
          <w:b/>
          <w:sz w:val="24"/>
          <w:szCs w:val="24"/>
        </w:rPr>
        <w:t xml:space="preserve">Направленность: </w:t>
      </w:r>
      <w:r w:rsidRPr="00B52EFF">
        <w:rPr>
          <w:rFonts w:ascii="Times New Roman" w:hAnsi="Times New Roman" w:cs="Times New Roman"/>
          <w:sz w:val="24"/>
          <w:szCs w:val="24"/>
        </w:rPr>
        <w:t>физкультурно-спортивная</w:t>
      </w:r>
    </w:p>
    <w:p w:rsidR="007C3814" w:rsidRPr="00B52EFF" w:rsidRDefault="007C3814" w:rsidP="007C3814">
      <w:pPr>
        <w:spacing w:after="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2EFF">
        <w:rPr>
          <w:rFonts w:ascii="Times New Roman" w:hAnsi="Times New Roman" w:cs="Times New Roman"/>
          <w:b/>
          <w:sz w:val="24"/>
          <w:szCs w:val="24"/>
        </w:rPr>
        <w:t xml:space="preserve">Возраст учащихся: </w:t>
      </w:r>
      <w:r w:rsidR="00185B15">
        <w:rPr>
          <w:rFonts w:ascii="Times New Roman" w:hAnsi="Times New Roman" w:cs="Times New Roman"/>
          <w:sz w:val="24"/>
          <w:szCs w:val="24"/>
        </w:rPr>
        <w:t>11-16</w:t>
      </w:r>
      <w:r w:rsidRPr="00B52EFF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7C3814" w:rsidRPr="00B52EFF" w:rsidRDefault="007C3814" w:rsidP="007C3814">
      <w:pPr>
        <w:spacing w:after="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2EFF">
        <w:rPr>
          <w:rFonts w:ascii="Times New Roman" w:hAnsi="Times New Roman" w:cs="Times New Roman"/>
          <w:b/>
          <w:sz w:val="24"/>
          <w:szCs w:val="24"/>
        </w:rPr>
        <w:t xml:space="preserve">Срок реализации: </w:t>
      </w:r>
      <w:r w:rsidR="00B164BA">
        <w:rPr>
          <w:rFonts w:ascii="Times New Roman" w:hAnsi="Times New Roman" w:cs="Times New Roman"/>
          <w:sz w:val="24"/>
          <w:szCs w:val="24"/>
        </w:rPr>
        <w:t>3</w:t>
      </w:r>
      <w:r w:rsidR="00606357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7C3814" w:rsidRPr="00B52EFF" w:rsidRDefault="007C3814" w:rsidP="007C3814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52EFF">
        <w:rPr>
          <w:rFonts w:ascii="Times New Roman" w:hAnsi="Times New Roman" w:cs="Times New Roman"/>
          <w:b/>
          <w:sz w:val="24"/>
          <w:szCs w:val="24"/>
        </w:rPr>
        <w:t>Автор-составитель:</w:t>
      </w:r>
    </w:p>
    <w:p w:rsidR="007C3814" w:rsidRPr="00B52EFF" w:rsidRDefault="00185B15" w:rsidP="007C381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Мубаракзянов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Раиль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Рашитович</w:t>
      </w:r>
      <w:proofErr w:type="spellEnd"/>
      <w:r w:rsidR="007C3814" w:rsidRPr="00B52EFF">
        <w:rPr>
          <w:rFonts w:ascii="Times New Roman" w:hAnsi="Times New Roman" w:cs="Times New Roman"/>
          <w:sz w:val="24"/>
          <w:szCs w:val="24"/>
        </w:rPr>
        <w:t>,</w:t>
      </w:r>
    </w:p>
    <w:p w:rsidR="007C3814" w:rsidRPr="00B52EFF" w:rsidRDefault="007C3814" w:rsidP="007C381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52EFF">
        <w:rPr>
          <w:rFonts w:ascii="Times New Roman" w:hAnsi="Times New Roman" w:cs="Times New Roman"/>
          <w:sz w:val="24"/>
          <w:szCs w:val="24"/>
        </w:rPr>
        <w:t>педагог дополнительного образования</w:t>
      </w:r>
    </w:p>
    <w:p w:rsidR="007C3814" w:rsidRDefault="003B3AE7" w:rsidP="007C381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пгт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Б.Сабы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2024</w:t>
      </w:r>
      <w:r w:rsidR="009111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3814" w:rsidRPr="00B52EFF">
        <w:rPr>
          <w:rFonts w:ascii="Times New Roman" w:hAnsi="Times New Roman" w:cs="Times New Roman"/>
          <w:b/>
          <w:sz w:val="24"/>
          <w:szCs w:val="24"/>
        </w:rPr>
        <w:t>г.</w:t>
      </w:r>
      <w:bookmarkEnd w:id="0"/>
    </w:p>
    <w:p w:rsidR="003158FC" w:rsidRDefault="003158FC" w:rsidP="007C381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11E9" w:rsidRPr="00B52EFF" w:rsidRDefault="009111E9" w:rsidP="007C381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Информационная карта</w:t>
      </w:r>
    </w:p>
    <w:p w:rsidR="00B164BA" w:rsidRDefault="00B164BA" w:rsidP="00B164BA">
      <w:pPr>
        <w:keepNext/>
        <w:spacing w:before="240" w:after="60" w:line="240" w:lineRule="auto"/>
        <w:jc w:val="center"/>
        <w:outlineLvl w:val="0"/>
      </w:pPr>
    </w:p>
    <w:p w:rsidR="00B164BA" w:rsidRPr="00B164BA" w:rsidRDefault="00B164BA" w:rsidP="00B164BA"/>
    <w:p w:rsidR="00B164BA" w:rsidRPr="00B164BA" w:rsidRDefault="00B164BA" w:rsidP="00B164BA"/>
    <w:p w:rsidR="00B164BA" w:rsidRPr="00B164BA" w:rsidRDefault="00B164BA" w:rsidP="00B164BA"/>
    <w:p w:rsidR="00B164BA" w:rsidRPr="00B164BA" w:rsidRDefault="00B164BA" w:rsidP="00B164BA"/>
    <w:p w:rsidR="00B164BA" w:rsidRDefault="00B164BA" w:rsidP="00B164BA"/>
    <w:p w:rsidR="00C23286" w:rsidRDefault="00C23286" w:rsidP="00B164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</w:pPr>
    </w:p>
    <w:p w:rsidR="00C23286" w:rsidRDefault="00C23286" w:rsidP="00B164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</w:pPr>
    </w:p>
    <w:p w:rsidR="00C9074B" w:rsidRDefault="00C9074B" w:rsidP="00B164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</w:pPr>
    </w:p>
    <w:p w:rsidR="00C23286" w:rsidRPr="005C4C59" w:rsidRDefault="00C23286" w:rsidP="00C23286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4C59">
        <w:rPr>
          <w:rFonts w:ascii="Times New Roman" w:hAnsi="Times New Roman" w:cs="Times New Roman"/>
          <w:b/>
          <w:sz w:val="28"/>
          <w:szCs w:val="28"/>
        </w:rPr>
        <w:t>Оглавление</w:t>
      </w:r>
    </w:p>
    <w:p w:rsidR="00C23286" w:rsidRPr="007E4D4E" w:rsidRDefault="00C23286" w:rsidP="00C23286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9074B" w:rsidRDefault="00C23286" w:rsidP="00C9074B">
      <w:pPr>
        <w:tabs>
          <w:tab w:val="right" w:pos="14570"/>
        </w:tabs>
        <w:spacing w:after="0"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5C4C59">
        <w:rPr>
          <w:rFonts w:ascii="Times New Roman" w:hAnsi="Times New Roman" w:cs="Times New Roman"/>
          <w:sz w:val="24"/>
          <w:szCs w:val="24"/>
        </w:rPr>
        <w:t>- Информационная карта образовательной программы</w:t>
      </w:r>
      <w:r w:rsidR="00C9074B">
        <w:rPr>
          <w:rFonts w:ascii="Times New Roman" w:hAnsi="Times New Roman" w:cs="Times New Roman"/>
          <w:sz w:val="24"/>
          <w:szCs w:val="24"/>
        </w:rPr>
        <w:tab/>
        <w:t>2</w:t>
      </w:r>
    </w:p>
    <w:p w:rsidR="0059133E" w:rsidRPr="005C4C59" w:rsidRDefault="0059133E" w:rsidP="00C23286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</w:p>
    <w:p w:rsidR="00C23286" w:rsidRDefault="00C23286" w:rsidP="00C9074B">
      <w:pPr>
        <w:tabs>
          <w:tab w:val="right" w:pos="14570"/>
        </w:tabs>
        <w:spacing w:after="0"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5C4C59">
        <w:rPr>
          <w:rFonts w:ascii="Times New Roman" w:hAnsi="Times New Roman" w:cs="Times New Roman"/>
          <w:sz w:val="24"/>
          <w:szCs w:val="24"/>
        </w:rPr>
        <w:t>- Пояснительная записка</w:t>
      </w:r>
      <w:r w:rsidR="00C9074B">
        <w:rPr>
          <w:rFonts w:ascii="Times New Roman" w:hAnsi="Times New Roman" w:cs="Times New Roman"/>
          <w:sz w:val="24"/>
          <w:szCs w:val="24"/>
        </w:rPr>
        <w:tab/>
        <w:t>5</w:t>
      </w:r>
    </w:p>
    <w:p w:rsidR="0059133E" w:rsidRPr="005C4C59" w:rsidRDefault="0059133E" w:rsidP="00C23286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</w:p>
    <w:p w:rsidR="00C23286" w:rsidRDefault="00C23286" w:rsidP="00C9074B">
      <w:pPr>
        <w:tabs>
          <w:tab w:val="right" w:pos="14570"/>
        </w:tabs>
        <w:spacing w:after="0"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5C4C59">
        <w:rPr>
          <w:rFonts w:ascii="Times New Roman" w:hAnsi="Times New Roman" w:cs="Times New Roman"/>
          <w:sz w:val="24"/>
          <w:szCs w:val="24"/>
        </w:rPr>
        <w:t>- Учебно-тематический план</w:t>
      </w:r>
      <w:r w:rsidR="00C9074B">
        <w:rPr>
          <w:rFonts w:ascii="Times New Roman" w:hAnsi="Times New Roman" w:cs="Times New Roman"/>
          <w:sz w:val="24"/>
          <w:szCs w:val="24"/>
        </w:rPr>
        <w:tab/>
        <w:t>8</w:t>
      </w:r>
    </w:p>
    <w:p w:rsidR="0059133E" w:rsidRPr="005C4C59" w:rsidRDefault="0059133E" w:rsidP="00C23286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</w:p>
    <w:p w:rsidR="00C23286" w:rsidRDefault="00C23286" w:rsidP="00C9074B">
      <w:pPr>
        <w:tabs>
          <w:tab w:val="right" w:pos="14570"/>
        </w:tabs>
        <w:spacing w:after="0"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5C4C59">
        <w:rPr>
          <w:rFonts w:ascii="Times New Roman" w:hAnsi="Times New Roman" w:cs="Times New Roman"/>
          <w:sz w:val="24"/>
          <w:szCs w:val="24"/>
        </w:rPr>
        <w:t>- Содержание учебного предмета</w:t>
      </w:r>
      <w:r w:rsidR="00C9074B">
        <w:rPr>
          <w:rFonts w:ascii="Times New Roman" w:hAnsi="Times New Roman" w:cs="Times New Roman"/>
          <w:sz w:val="24"/>
          <w:szCs w:val="24"/>
        </w:rPr>
        <w:tab/>
        <w:t>9</w:t>
      </w:r>
    </w:p>
    <w:p w:rsidR="0059133E" w:rsidRPr="005C4C59" w:rsidRDefault="0059133E" w:rsidP="00C23286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</w:p>
    <w:p w:rsidR="00C23286" w:rsidRDefault="00C23286" w:rsidP="00902265">
      <w:pPr>
        <w:tabs>
          <w:tab w:val="right" w:pos="14570"/>
        </w:tabs>
        <w:spacing w:after="0"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5C4C59">
        <w:rPr>
          <w:rFonts w:ascii="Times New Roman" w:hAnsi="Times New Roman" w:cs="Times New Roman"/>
          <w:sz w:val="24"/>
          <w:szCs w:val="24"/>
        </w:rPr>
        <w:t>- Организационно-педагогические условия реализации программы</w:t>
      </w:r>
      <w:r w:rsidR="00902265">
        <w:rPr>
          <w:rFonts w:ascii="Times New Roman" w:hAnsi="Times New Roman" w:cs="Times New Roman"/>
          <w:sz w:val="24"/>
          <w:szCs w:val="24"/>
        </w:rPr>
        <w:tab/>
        <w:t>9</w:t>
      </w:r>
    </w:p>
    <w:p w:rsidR="0059133E" w:rsidRPr="005C4C59" w:rsidRDefault="0059133E" w:rsidP="00C23286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</w:p>
    <w:p w:rsidR="00C23286" w:rsidRDefault="00C23286" w:rsidP="00902265">
      <w:pPr>
        <w:tabs>
          <w:tab w:val="right" w:pos="14570"/>
        </w:tabs>
        <w:spacing w:after="0"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5C4C59">
        <w:rPr>
          <w:rFonts w:ascii="Times New Roman" w:hAnsi="Times New Roman" w:cs="Times New Roman"/>
          <w:sz w:val="24"/>
          <w:szCs w:val="24"/>
        </w:rPr>
        <w:t>- Формы аттестации/ контроля и оценочные материалы</w:t>
      </w:r>
      <w:r w:rsidR="00902265">
        <w:rPr>
          <w:rFonts w:ascii="Times New Roman" w:hAnsi="Times New Roman" w:cs="Times New Roman"/>
          <w:sz w:val="24"/>
          <w:szCs w:val="24"/>
        </w:rPr>
        <w:tab/>
        <w:t>9</w:t>
      </w:r>
    </w:p>
    <w:p w:rsidR="0059133E" w:rsidRPr="005C4C59" w:rsidRDefault="0059133E" w:rsidP="00C23286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</w:p>
    <w:p w:rsidR="00C23286" w:rsidRDefault="00C23286" w:rsidP="00902265">
      <w:pPr>
        <w:tabs>
          <w:tab w:val="right" w:pos="14570"/>
        </w:tabs>
        <w:spacing w:after="0"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5C4C59">
        <w:rPr>
          <w:rFonts w:ascii="Times New Roman" w:hAnsi="Times New Roman" w:cs="Times New Roman"/>
          <w:sz w:val="24"/>
          <w:szCs w:val="24"/>
        </w:rPr>
        <w:t>- Календарно - тематическое планирование</w:t>
      </w:r>
      <w:r w:rsidR="00902265">
        <w:rPr>
          <w:rFonts w:ascii="Times New Roman" w:hAnsi="Times New Roman" w:cs="Times New Roman"/>
          <w:sz w:val="24"/>
          <w:szCs w:val="24"/>
        </w:rPr>
        <w:tab/>
        <w:t>11</w:t>
      </w:r>
    </w:p>
    <w:p w:rsidR="0059133E" w:rsidRPr="005C4C59" w:rsidRDefault="0059133E" w:rsidP="00C23286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</w:p>
    <w:p w:rsidR="00C23286" w:rsidRDefault="00C23286" w:rsidP="00902265">
      <w:pPr>
        <w:tabs>
          <w:tab w:val="right" w:pos="14570"/>
        </w:tabs>
        <w:spacing w:after="0"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5C4C59">
        <w:rPr>
          <w:rFonts w:ascii="Times New Roman" w:hAnsi="Times New Roman" w:cs="Times New Roman"/>
          <w:sz w:val="24"/>
          <w:szCs w:val="24"/>
        </w:rPr>
        <w:t>- Материально-техническое и информационное обеспечение учебного процесса</w:t>
      </w:r>
      <w:r w:rsidR="00902265">
        <w:rPr>
          <w:rFonts w:ascii="Times New Roman" w:hAnsi="Times New Roman" w:cs="Times New Roman"/>
          <w:sz w:val="24"/>
          <w:szCs w:val="24"/>
        </w:rPr>
        <w:tab/>
        <w:t>19</w:t>
      </w:r>
    </w:p>
    <w:p w:rsidR="0059133E" w:rsidRDefault="0059133E" w:rsidP="00C23286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</w:p>
    <w:p w:rsidR="005C4C59" w:rsidRPr="005C4C59" w:rsidRDefault="005C4C59" w:rsidP="00902265">
      <w:pPr>
        <w:tabs>
          <w:tab w:val="right" w:pos="14570"/>
        </w:tabs>
        <w:spacing w:after="0"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5C4C59">
        <w:rPr>
          <w:rFonts w:ascii="Times New Roman" w:hAnsi="Times New Roman" w:cs="Times New Roman"/>
          <w:sz w:val="24"/>
          <w:szCs w:val="24"/>
        </w:rPr>
        <w:t>- ЛИТЕРАТУРА</w:t>
      </w:r>
      <w:r w:rsidR="00902265">
        <w:rPr>
          <w:rFonts w:ascii="Times New Roman" w:hAnsi="Times New Roman" w:cs="Times New Roman"/>
          <w:sz w:val="24"/>
          <w:szCs w:val="24"/>
        </w:rPr>
        <w:tab/>
        <w:t>19</w:t>
      </w:r>
    </w:p>
    <w:p w:rsidR="005C4C59" w:rsidRPr="005C4C59" w:rsidRDefault="005C4C59" w:rsidP="00C23286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</w:p>
    <w:p w:rsidR="00C23286" w:rsidRDefault="00C23286" w:rsidP="00B164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</w:pPr>
    </w:p>
    <w:p w:rsidR="00C23286" w:rsidRDefault="00C23286" w:rsidP="00B164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</w:pPr>
    </w:p>
    <w:p w:rsidR="00C23286" w:rsidRDefault="00C23286" w:rsidP="00B164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</w:pPr>
    </w:p>
    <w:p w:rsidR="00C23286" w:rsidRDefault="00C23286" w:rsidP="00B164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</w:pPr>
    </w:p>
    <w:p w:rsidR="00C23286" w:rsidRDefault="00C23286" w:rsidP="00B164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</w:pPr>
    </w:p>
    <w:p w:rsidR="00C23286" w:rsidRDefault="00C23286" w:rsidP="00B164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</w:pPr>
    </w:p>
    <w:p w:rsidR="00C23286" w:rsidRDefault="00C23286" w:rsidP="00B164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</w:pPr>
    </w:p>
    <w:p w:rsidR="00C23286" w:rsidRDefault="00C23286" w:rsidP="00B164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</w:pPr>
    </w:p>
    <w:p w:rsidR="00C23286" w:rsidRDefault="00C23286" w:rsidP="00B164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</w:pPr>
    </w:p>
    <w:p w:rsidR="00C23286" w:rsidRDefault="00C23286" w:rsidP="00B164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</w:pPr>
    </w:p>
    <w:p w:rsidR="00C9074B" w:rsidRDefault="00C9074B" w:rsidP="00B164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</w:pPr>
    </w:p>
    <w:p w:rsidR="00B164BA" w:rsidRDefault="00B164BA" w:rsidP="00B164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</w:pPr>
      <w:r w:rsidRPr="00596EF0">
        <w:rPr>
          <w:rFonts w:ascii="Times New Roman" w:eastAsia="Times New Roman" w:hAnsi="Times New Roman" w:cs="Times New Roman"/>
          <w:b/>
          <w:bCs/>
          <w:sz w:val="24"/>
          <w:szCs w:val="26"/>
          <w:lang w:eastAsia="ru-RU"/>
        </w:rPr>
        <w:t>ПОЯСНИТЕЛЬНАЯ ЗАПИСКА</w:t>
      </w:r>
    </w:p>
    <w:p w:rsidR="00E83FD0" w:rsidRPr="00B55593" w:rsidRDefault="00E83FD0" w:rsidP="00E83FD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E83FD0" w:rsidRPr="00C47D71" w:rsidRDefault="00E83FD0" w:rsidP="00E83FD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работы </w:t>
      </w:r>
      <w:r w:rsidR="00274B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секции мини - футбола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составлена на основе типовой программы и рекомендаций, разработанных специалистами в области физической культуры, нормативных документов Министерства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образование РФ и адаптирована к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конкретным условиям функционирования группы.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 xml:space="preserve">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</w:r>
      <w:r w:rsidRPr="00C47D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Нормативно-правовое обеспечение. Программа разработана с учетом имеющихся условий, в зависимости от подготовленности спортсменов, с учетом возрастных особенностей и целевой направленности занятий. Дополнительная общеобразовательная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общеразвивающая программа по (</w:t>
      </w:r>
      <w:r w:rsidR="005A73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Мини - 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утболу</w:t>
      </w:r>
      <w:r w:rsidRPr="00C47D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  разработана в соответствии с законами, нормативно правовыми актами:</w:t>
      </w:r>
    </w:p>
    <w:p w:rsidR="00E83FD0" w:rsidRPr="00C47D71" w:rsidRDefault="00E83FD0" w:rsidP="00E83FD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47D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Федеральный закон от 29.12.2012 N 273-ФЗ (ред. от 07.10.2022) "Об образовании в Российской Федерации".</w:t>
      </w:r>
    </w:p>
    <w:p w:rsidR="00E83FD0" w:rsidRPr="00C47D71" w:rsidRDefault="00E83FD0" w:rsidP="00E83FD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47D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2. Приказ Министерства просвещения РФ № 629 от 27.07.2022г. «Об утверждении Порядка организации и осуществления образовательной деятельности по дополнительным общеобразовательным программам. </w:t>
      </w:r>
    </w:p>
    <w:p w:rsidR="00E83FD0" w:rsidRPr="00C47D71" w:rsidRDefault="00E83FD0" w:rsidP="00E83FD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47D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Федеральный Закон РФ от 04.12.2007 г. № 329-ФЗ «О физической культуре и спорте в Российской Федерации»</w:t>
      </w:r>
    </w:p>
    <w:p w:rsidR="00E83FD0" w:rsidRDefault="00E83FD0" w:rsidP="00E83FD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47D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 Постановление Главного государственного санитарного врача РФ от 28 сентября 2020 г. №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</w:t>
      </w:r>
    </w:p>
    <w:p w:rsidR="00E83FD0" w:rsidRDefault="00E83FD0" w:rsidP="00E83FD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Рабочая программа по спортивно-оздоровительной направленности разработана на основе:</w:t>
      </w:r>
    </w:p>
    <w:p w:rsidR="00E83FD0" w:rsidRPr="002C301D" w:rsidRDefault="00E83FD0" w:rsidP="00E83FD0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2C3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Виленский</w:t>
      </w:r>
      <w:proofErr w:type="spellEnd"/>
      <w:r w:rsidRPr="002C3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М.Я. Физическая культура 5-7 классы; учебник для общеобразовательных учреждений/ М.Я. </w:t>
      </w:r>
      <w:proofErr w:type="spellStart"/>
      <w:r w:rsidRPr="002C3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Виленский</w:t>
      </w:r>
      <w:proofErr w:type="spellEnd"/>
      <w:r w:rsidRPr="002C3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Т.Ю. </w:t>
      </w:r>
      <w:proofErr w:type="spellStart"/>
      <w:r w:rsidRPr="002C3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Торочкова</w:t>
      </w:r>
      <w:proofErr w:type="spellEnd"/>
      <w:r w:rsidRPr="002C3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И.М. </w:t>
      </w:r>
      <w:proofErr w:type="spellStart"/>
      <w:r w:rsidRPr="002C3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Туревский</w:t>
      </w:r>
      <w:proofErr w:type="spellEnd"/>
      <w:r w:rsidRPr="002C3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под общей редакцией М.Я </w:t>
      </w:r>
      <w:proofErr w:type="spellStart"/>
      <w:r w:rsidRPr="002C3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Виленског</w:t>
      </w:r>
      <w:proofErr w:type="gramStart"/>
      <w:r w:rsidRPr="002C3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spellEnd"/>
      <w:r w:rsidRPr="002C3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2C3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М., Просвещение, 2012.</w:t>
      </w:r>
    </w:p>
    <w:p w:rsidR="00E83FD0" w:rsidRPr="002C301D" w:rsidRDefault="00E83FD0" w:rsidP="00E83FD0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C3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Лях В.И. Физическая культура 8-9 классы; учебник для общеобразовательных учреждений/ В. И. Лях, А.А. </w:t>
      </w:r>
      <w:proofErr w:type="spellStart"/>
      <w:r w:rsidRPr="002C3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Зданевич</w:t>
      </w:r>
      <w:proofErr w:type="spellEnd"/>
      <w:r w:rsidRPr="002C3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под общей редакцией В.И. Ляха – М.. Просвещение, 2012</w:t>
      </w:r>
    </w:p>
    <w:p w:rsidR="00E83FD0" w:rsidRPr="002C301D" w:rsidRDefault="00E83FD0" w:rsidP="00E83FD0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3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программе В.И. Ляха, А.А. </w:t>
      </w:r>
      <w:proofErr w:type="spellStart"/>
      <w:r w:rsidRPr="002C3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Зданевича</w:t>
      </w:r>
      <w:proofErr w:type="spellEnd"/>
      <w:r w:rsidRPr="002C3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программный материал делится на 2 части – базовую и вариативную. В базовую часть входит материал в соответствии с федеральным компонентом учебного плана, региональный компонент (лыжная подготовка не заменяется кроссовой подготовкой).</w:t>
      </w:r>
      <w:r w:rsidRPr="002C301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Неотъемлемой частью физического развития и становления как личности в подростковом периоде является физическое воспитание школьников. Одним из средств физического воспитания являются спортивные игры. Одной из самых популярных спортивных игр, получивших широкое распространение, в том числе и в быту, является волейбол.</w:t>
      </w:r>
    </w:p>
    <w:p w:rsidR="00E83FD0" w:rsidRDefault="005A73FA" w:rsidP="00E83FD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Футбол</w:t>
      </w:r>
      <w:r w:rsidR="00E83FD0"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один из наиболее увлекательных, массовых видов спорта. Его отличает богатое и разнообразное двигательное содержание. Чтобы играть в волейбол, необходимо уметь быстро бегать, высоко прыгать. Мгновенно менять направление и скорость движения, обладать силой, ловкостью и выносливостью. Занятия волейболом улучшают работу </w:t>
      </w:r>
      <w:proofErr w:type="gramStart"/>
      <w:r w:rsidR="00E83FD0"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сердечно-сосудистой</w:t>
      </w:r>
      <w:proofErr w:type="gramEnd"/>
      <w:r w:rsidR="00E83FD0"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дыхательной системы, укрепляют костную систему, р</w:t>
      </w:r>
      <w:r w:rsidR="00E83FD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азвивают подвижность суставов, </w:t>
      </w:r>
      <w:r w:rsidR="00E83FD0"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увеличивают силу и эластичность мышц.</w:t>
      </w:r>
    </w:p>
    <w:p w:rsidR="00E83FD0" w:rsidRPr="00B55593" w:rsidRDefault="00E83FD0" w:rsidP="00E83FD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Постоянное взаимодействие с мячом способствует улучшению глубинного и периферического зрения, точности и ориентировке в пространстве. Развивается мгновенная реакция на зрительные и с</w:t>
      </w:r>
      <w:r w:rsidR="005A73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луховые сигналы. Игра в мини - футбол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требует от занимающихся максимального проявления физических возможностей, волевых усилий и умение пользоваться приобретенными навыками. Проявляются положительные эмоции: жизнерадостность, бодрость, желание победить. Развивается чувство ответственности, коллективизма, скорость принятия решений. Благодаря своей эмоциональности игра в волейбол представляет собой средство не только физического развития, но и активного отдыха.  Широкому распространению волейбола содействует несложное оборудование: небольшая площадка, сетка, мяч.</w:t>
      </w:r>
    </w:p>
    <w:p w:rsidR="00E83FD0" w:rsidRPr="00B55593" w:rsidRDefault="00E83FD0" w:rsidP="00E83FD0">
      <w:pPr>
        <w:pStyle w:val="c3"/>
        <w:spacing w:before="0" w:beforeAutospacing="0" w:after="0" w:afterAutospacing="0"/>
        <w:jc w:val="both"/>
        <w:rPr>
          <w:rStyle w:val="c1"/>
        </w:rPr>
      </w:pPr>
      <w:r w:rsidRPr="00B55593">
        <w:rPr>
          <w:rStyle w:val="c2"/>
          <w:b/>
        </w:rPr>
        <w:t>Актуальность</w:t>
      </w:r>
      <w:r w:rsidRPr="00B55593">
        <w:rPr>
          <w:rStyle w:val="c1"/>
        </w:rPr>
        <w:t> данной программы состоит в том, чтобы привить навыки к занятиям не только физической культурой, но и выбрать в дальнейшем наиболее интересный вид спорта, на занятиях которым можно совершенствовать основные физические качества. Программа способствует развитию интереса у воспитанников к здоровому образу жизни.</w:t>
      </w:r>
    </w:p>
    <w:p w:rsidR="00E83FD0" w:rsidRDefault="00E83FD0" w:rsidP="00E83FD0">
      <w:pPr>
        <w:pStyle w:val="c3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B55593">
        <w:rPr>
          <w:rStyle w:val="c1"/>
        </w:rPr>
        <w:t xml:space="preserve">    </w:t>
      </w:r>
      <w:r w:rsidRPr="00B55593">
        <w:rPr>
          <w:color w:val="000000"/>
          <w:shd w:val="clear" w:color="auto" w:fill="FFFFFF"/>
        </w:rPr>
        <w:t>Программа рассчитана на 3 года</w:t>
      </w:r>
      <w:r w:rsidR="005A73FA">
        <w:rPr>
          <w:color w:val="000000"/>
          <w:shd w:val="clear" w:color="auto" w:fill="FFFFFF"/>
        </w:rPr>
        <w:t>, предназначена для подростков 11-16</w:t>
      </w:r>
      <w:r w:rsidRPr="00B55593">
        <w:rPr>
          <w:color w:val="000000"/>
          <w:shd w:val="clear" w:color="auto" w:fill="FFFFFF"/>
        </w:rPr>
        <w:t xml:space="preserve"> лет.</w:t>
      </w:r>
      <w:r w:rsidRPr="00B55593">
        <w:rPr>
          <w:color w:val="000000"/>
        </w:rPr>
        <w:t xml:space="preserve"> </w:t>
      </w:r>
      <w:r w:rsidRPr="00B55593">
        <w:rPr>
          <w:color w:val="000000"/>
          <w:shd w:val="clear" w:color="auto" w:fill="FFFFFF"/>
        </w:rPr>
        <w:t>Объединение могут посещать все желающие при согласии родителей и наличии разрешения от врача-педиатра, подтверждающего отсутствие противопоказаний к занятиям этим видом спорта. Количество учащихся в группах  15 человек. Продолжительность занятий – 4 часа  в неделю. Форма занятий  - групповая.</w:t>
      </w:r>
    </w:p>
    <w:p w:rsidR="00E83FD0" w:rsidRDefault="00E83FD0" w:rsidP="00E83FD0">
      <w:pPr>
        <w:pStyle w:val="c3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 xml:space="preserve">Цель программы - </w:t>
      </w:r>
      <w:r>
        <w:rPr>
          <w:color w:val="000000"/>
        </w:rPr>
        <w:t>п</w:t>
      </w:r>
      <w:r w:rsidRPr="00B55593">
        <w:rPr>
          <w:color w:val="000000"/>
        </w:rPr>
        <w:t>овышение уровня ф</w:t>
      </w:r>
      <w:r>
        <w:rPr>
          <w:color w:val="000000"/>
        </w:rPr>
        <w:t>изического развития подростков и п</w:t>
      </w:r>
      <w:r w:rsidRPr="00B55593">
        <w:rPr>
          <w:color w:val="000000"/>
        </w:rPr>
        <w:t>одготовка спортивного резерва</w:t>
      </w:r>
    </w:p>
    <w:p w:rsidR="00E83FD0" w:rsidRDefault="00E83FD0" w:rsidP="00E83FD0">
      <w:pPr>
        <w:pStyle w:val="c3"/>
        <w:spacing w:before="0" w:beforeAutospacing="0" w:after="0" w:afterAutospacing="0"/>
        <w:rPr>
          <w:color w:val="000000"/>
          <w:shd w:val="clear" w:color="auto" w:fill="FFFFFF"/>
        </w:rPr>
      </w:pPr>
      <w:r w:rsidRPr="00496DE8">
        <w:rPr>
          <w:b/>
          <w:bCs/>
          <w:color w:val="000000"/>
          <w:shd w:val="clear" w:color="auto" w:fill="FFFFFF"/>
        </w:rPr>
        <w:t>Задачи:</w:t>
      </w:r>
      <w:r w:rsidRPr="00B55593">
        <w:rPr>
          <w:color w:val="000000"/>
          <w:shd w:val="clear" w:color="auto" w:fill="FFFFFF"/>
        </w:rPr>
        <w:t> </w:t>
      </w:r>
    </w:p>
    <w:p w:rsidR="00E83FD0" w:rsidRDefault="00E83FD0" w:rsidP="00E83FD0">
      <w:pPr>
        <w:pStyle w:val="c3"/>
        <w:spacing w:before="0" w:beforeAutospacing="0" w:after="0" w:afterAutospacing="0"/>
        <w:rPr>
          <w:b/>
          <w:color w:val="000000"/>
          <w:shd w:val="clear" w:color="auto" w:fill="FFFFFF"/>
        </w:rPr>
      </w:pPr>
      <w:r w:rsidRPr="00496DE8">
        <w:rPr>
          <w:b/>
          <w:color w:val="000000"/>
          <w:shd w:val="clear" w:color="auto" w:fill="FFFFFF"/>
        </w:rPr>
        <w:t>Обучающие задачи</w:t>
      </w:r>
      <w:r>
        <w:rPr>
          <w:b/>
          <w:color w:val="000000"/>
          <w:shd w:val="clear" w:color="auto" w:fill="FFFFFF"/>
        </w:rPr>
        <w:t>:</w:t>
      </w:r>
    </w:p>
    <w:p w:rsidR="00E83FD0" w:rsidRDefault="00E83FD0" w:rsidP="00E83FD0">
      <w:pPr>
        <w:pStyle w:val="c3"/>
        <w:numPr>
          <w:ilvl w:val="0"/>
          <w:numId w:val="2"/>
        </w:numPr>
        <w:spacing w:before="0" w:beforeAutospacing="0" w:after="0" w:afterAutospacing="0"/>
        <w:ind w:left="0" w:firstLine="0"/>
        <w:rPr>
          <w:color w:val="000000"/>
          <w:shd w:val="clear" w:color="auto" w:fill="FFFFFF"/>
        </w:rPr>
      </w:pPr>
      <w:r w:rsidRPr="00B55593">
        <w:rPr>
          <w:color w:val="000000"/>
          <w:shd w:val="clear" w:color="auto" w:fill="FFFFFF"/>
        </w:rPr>
        <w:t>Обучение основам т</w:t>
      </w:r>
      <w:r w:rsidR="005A73FA">
        <w:rPr>
          <w:color w:val="000000"/>
          <w:shd w:val="clear" w:color="auto" w:fill="FFFFFF"/>
        </w:rPr>
        <w:t>ехники и тактики игры в мини - футбол</w:t>
      </w:r>
      <w:proofErr w:type="gramStart"/>
      <w:r w:rsidR="005A73FA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.</w:t>
      </w:r>
      <w:proofErr w:type="gramEnd"/>
    </w:p>
    <w:p w:rsidR="00E83FD0" w:rsidRPr="00496DE8" w:rsidRDefault="00E83FD0" w:rsidP="00E83FD0">
      <w:pPr>
        <w:pStyle w:val="c3"/>
        <w:numPr>
          <w:ilvl w:val="0"/>
          <w:numId w:val="2"/>
        </w:numPr>
        <w:spacing w:before="0" w:beforeAutospacing="0" w:after="0" w:afterAutospacing="0"/>
        <w:ind w:left="0" w:firstLine="0"/>
        <w:rPr>
          <w:color w:val="000000"/>
          <w:shd w:val="clear" w:color="auto" w:fill="FFFFFF"/>
        </w:rPr>
      </w:pPr>
      <w:r w:rsidRPr="00496DE8">
        <w:rPr>
          <w:color w:val="333333"/>
          <w:shd w:val="clear" w:color="auto" w:fill="FFFFFF"/>
        </w:rPr>
        <w:t>Формирование у занимающихся необходимых теоретических знаний в области физической культуры для самостоятельного использования их в повседневной жизни.</w:t>
      </w:r>
    </w:p>
    <w:p w:rsidR="00E83FD0" w:rsidRDefault="00E83FD0" w:rsidP="00E83FD0">
      <w:pPr>
        <w:pStyle w:val="c3"/>
        <w:numPr>
          <w:ilvl w:val="0"/>
          <w:numId w:val="2"/>
        </w:numPr>
        <w:spacing w:before="0" w:beforeAutospacing="0" w:after="0" w:afterAutospacing="0"/>
        <w:ind w:left="0" w:firstLine="0"/>
        <w:rPr>
          <w:color w:val="000000"/>
          <w:shd w:val="clear" w:color="auto" w:fill="FFFFFF"/>
        </w:rPr>
      </w:pPr>
      <w:r>
        <w:rPr>
          <w:color w:val="333333"/>
          <w:shd w:val="clear" w:color="auto" w:fill="FFFFFF"/>
        </w:rPr>
        <w:t>Обучение судейским жестам и судейству игр.</w:t>
      </w:r>
    </w:p>
    <w:p w:rsidR="00E83FD0" w:rsidRDefault="00E83FD0" w:rsidP="00E83FD0">
      <w:pPr>
        <w:pStyle w:val="c3"/>
        <w:spacing w:before="0" w:beforeAutospacing="0" w:after="0" w:afterAutospacing="0"/>
        <w:rPr>
          <w:color w:val="000000"/>
          <w:shd w:val="clear" w:color="auto" w:fill="FFFFFF"/>
        </w:rPr>
      </w:pPr>
      <w:r w:rsidRPr="00496DE8">
        <w:rPr>
          <w:b/>
          <w:color w:val="000000"/>
          <w:shd w:val="clear" w:color="auto" w:fill="FFFFFF"/>
        </w:rPr>
        <w:t>Развивающие:</w:t>
      </w:r>
    </w:p>
    <w:p w:rsidR="00E83FD0" w:rsidRPr="00496DE8" w:rsidRDefault="00E83FD0" w:rsidP="00E83FD0">
      <w:pPr>
        <w:pStyle w:val="c3"/>
        <w:numPr>
          <w:ilvl w:val="0"/>
          <w:numId w:val="2"/>
        </w:numPr>
        <w:spacing w:before="0" w:beforeAutospacing="0" w:after="0" w:afterAutospacing="0"/>
        <w:ind w:left="0" w:firstLine="0"/>
        <w:rPr>
          <w:color w:val="000000"/>
        </w:rPr>
      </w:pPr>
      <w:r w:rsidRPr="00496DE8">
        <w:rPr>
          <w:color w:val="333333"/>
          <w:shd w:val="clear" w:color="auto" w:fill="FFFFFF"/>
        </w:rPr>
        <w:t>Развитие основных физических качеств: силы, быстроты, выносливости, координации и гибкости</w:t>
      </w:r>
      <w:r>
        <w:rPr>
          <w:color w:val="333333"/>
          <w:shd w:val="clear" w:color="auto" w:fill="FFFFFF"/>
        </w:rPr>
        <w:t>.</w:t>
      </w:r>
    </w:p>
    <w:p w:rsidR="00E83FD0" w:rsidRPr="00496DE8" w:rsidRDefault="00E83FD0" w:rsidP="00E83FD0">
      <w:pPr>
        <w:pStyle w:val="c3"/>
        <w:numPr>
          <w:ilvl w:val="0"/>
          <w:numId w:val="2"/>
        </w:numPr>
        <w:spacing w:before="0" w:beforeAutospacing="0" w:after="0" w:afterAutospacing="0"/>
        <w:ind w:left="0" w:firstLine="0"/>
        <w:rPr>
          <w:color w:val="000000"/>
        </w:rPr>
      </w:pPr>
      <w:r w:rsidRPr="00B55593">
        <w:rPr>
          <w:color w:val="000000"/>
          <w:shd w:val="clear" w:color="auto" w:fill="FFFFFF"/>
        </w:rPr>
        <w:t>Р</w:t>
      </w:r>
      <w:r>
        <w:rPr>
          <w:color w:val="000000"/>
          <w:shd w:val="clear" w:color="auto" w:fill="FFFFFF"/>
        </w:rPr>
        <w:t>азвитие специальных физических качеств.</w:t>
      </w:r>
      <w:r w:rsidRPr="00B55593">
        <w:rPr>
          <w:color w:val="000000"/>
          <w:shd w:val="clear" w:color="auto" w:fill="FFFFFF"/>
        </w:rPr>
        <w:t> </w:t>
      </w:r>
      <w:r w:rsidRPr="00496DE8">
        <w:rPr>
          <w:color w:val="000000"/>
          <w:shd w:val="clear" w:color="auto" w:fill="FFFFFF"/>
        </w:rPr>
        <w:t xml:space="preserve"> </w:t>
      </w:r>
    </w:p>
    <w:p w:rsidR="00E83FD0" w:rsidRPr="00496DE8" w:rsidRDefault="00E83FD0" w:rsidP="00E83FD0">
      <w:pPr>
        <w:pStyle w:val="c3"/>
        <w:numPr>
          <w:ilvl w:val="0"/>
          <w:numId w:val="2"/>
        </w:numPr>
        <w:spacing w:before="0" w:beforeAutospacing="0" w:after="0" w:afterAutospacing="0"/>
        <w:ind w:left="0" w:firstLine="0"/>
        <w:rPr>
          <w:color w:val="000000"/>
        </w:rPr>
      </w:pPr>
      <w:r w:rsidRPr="00B55593">
        <w:rPr>
          <w:color w:val="000000"/>
          <w:shd w:val="clear" w:color="auto" w:fill="FFFFFF"/>
        </w:rPr>
        <w:t>Повышение обще</w:t>
      </w:r>
      <w:r>
        <w:rPr>
          <w:color w:val="000000"/>
          <w:shd w:val="clear" w:color="auto" w:fill="FFFFFF"/>
        </w:rPr>
        <w:t>й физической подготовленности </w:t>
      </w:r>
    </w:p>
    <w:p w:rsidR="00E83FD0" w:rsidRPr="00496DE8" w:rsidRDefault="00E83FD0" w:rsidP="00E83FD0">
      <w:pPr>
        <w:pStyle w:val="c3"/>
        <w:numPr>
          <w:ilvl w:val="0"/>
          <w:numId w:val="2"/>
        </w:numPr>
        <w:spacing w:before="0" w:beforeAutospacing="0" w:after="0" w:afterAutospacing="0"/>
        <w:ind w:left="0" w:firstLine="0"/>
        <w:rPr>
          <w:color w:val="000000"/>
        </w:rPr>
      </w:pPr>
      <w:r w:rsidRPr="00496DE8">
        <w:rPr>
          <w:color w:val="000000"/>
          <w:shd w:val="clear" w:color="auto" w:fill="FFFFFF"/>
        </w:rPr>
        <w:t>Укрепление здоровья и закаливание организма подростков</w:t>
      </w:r>
      <w:r>
        <w:rPr>
          <w:color w:val="000000"/>
          <w:shd w:val="clear" w:color="auto" w:fill="FFFFFF"/>
        </w:rPr>
        <w:t> </w:t>
      </w:r>
    </w:p>
    <w:p w:rsidR="00E83FD0" w:rsidRPr="00496DE8" w:rsidRDefault="00E83FD0" w:rsidP="00E83FD0">
      <w:pPr>
        <w:pStyle w:val="c3"/>
        <w:spacing w:before="0" w:beforeAutospacing="0" w:after="0" w:afterAutospacing="0"/>
        <w:rPr>
          <w:b/>
          <w:color w:val="000000"/>
        </w:rPr>
      </w:pPr>
      <w:r w:rsidRPr="00496DE8">
        <w:rPr>
          <w:b/>
          <w:color w:val="000000"/>
          <w:shd w:val="clear" w:color="auto" w:fill="FFFFFF"/>
        </w:rPr>
        <w:t>Воспитывающие:</w:t>
      </w:r>
    </w:p>
    <w:p w:rsidR="00E83FD0" w:rsidRPr="004457BF" w:rsidRDefault="00E83FD0" w:rsidP="00E83FD0">
      <w:pPr>
        <w:pStyle w:val="c3"/>
        <w:numPr>
          <w:ilvl w:val="0"/>
          <w:numId w:val="2"/>
        </w:numPr>
        <w:spacing w:before="0" w:beforeAutospacing="0" w:after="0" w:afterAutospacing="0"/>
        <w:ind w:left="0" w:firstLine="0"/>
        <w:rPr>
          <w:color w:val="000000"/>
        </w:rPr>
      </w:pPr>
      <w:proofErr w:type="gramStart"/>
      <w:r w:rsidRPr="004457BF">
        <w:rPr>
          <w:color w:val="333333"/>
          <w:shd w:val="clear" w:color="auto" w:fill="FFFFFF"/>
        </w:rPr>
        <w:t>Формирование у занимающихся устойчивого интереса к </w:t>
      </w:r>
      <w:r w:rsidRPr="004457BF">
        <w:rPr>
          <w:bCs/>
          <w:color w:val="333333"/>
          <w:shd w:val="clear" w:color="auto" w:fill="FFFFFF"/>
        </w:rPr>
        <w:t>занятиям</w:t>
      </w:r>
      <w:r w:rsidR="005A73FA">
        <w:rPr>
          <w:bCs/>
          <w:color w:val="333333"/>
          <w:shd w:val="clear" w:color="auto" w:fill="FFFFFF"/>
        </w:rPr>
        <w:t xml:space="preserve"> к </w:t>
      </w:r>
      <w:r w:rsidRPr="004457BF">
        <w:rPr>
          <w:color w:val="333333"/>
          <w:shd w:val="clear" w:color="auto" w:fill="FFFFFF"/>
        </w:rPr>
        <w:t> </w:t>
      </w:r>
      <w:r w:rsidR="005A73FA">
        <w:rPr>
          <w:bCs/>
          <w:color w:val="333333"/>
          <w:shd w:val="clear" w:color="auto" w:fill="FFFFFF"/>
        </w:rPr>
        <w:t>мини - футболом</w:t>
      </w:r>
      <w:r w:rsidRPr="004457BF">
        <w:rPr>
          <w:color w:val="333333"/>
          <w:shd w:val="clear" w:color="auto" w:fill="FFFFFF"/>
        </w:rPr>
        <w:t>.</w:t>
      </w:r>
      <w:proofErr w:type="gramEnd"/>
    </w:p>
    <w:p w:rsidR="00E83FD0" w:rsidRPr="004457BF" w:rsidRDefault="00E83FD0" w:rsidP="00E83FD0">
      <w:pPr>
        <w:pStyle w:val="c3"/>
        <w:numPr>
          <w:ilvl w:val="0"/>
          <w:numId w:val="2"/>
        </w:numPr>
        <w:spacing w:before="0" w:beforeAutospacing="0" w:after="0" w:afterAutospacing="0"/>
        <w:ind w:left="0" w:firstLine="0"/>
        <w:rPr>
          <w:color w:val="000000"/>
        </w:rPr>
      </w:pPr>
      <w:r>
        <w:rPr>
          <w:color w:val="333333"/>
          <w:shd w:val="clear" w:color="auto" w:fill="FFFFFF"/>
        </w:rPr>
        <w:t>Воспитание чувства коллективизма.</w:t>
      </w:r>
      <w:r w:rsidRPr="004457BF">
        <w:rPr>
          <w:color w:val="000000"/>
        </w:rPr>
        <w:br/>
      </w:r>
      <w:r w:rsidRPr="004457BF">
        <w:rPr>
          <w:b/>
          <w:bCs/>
          <w:color w:val="000000"/>
        </w:rPr>
        <w:t>Методическое обеспечение программы</w:t>
      </w:r>
    </w:p>
    <w:p w:rsidR="00E83FD0" w:rsidRPr="00B55593" w:rsidRDefault="005A73FA" w:rsidP="00E83FD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Подготовка юного футболиста </w:t>
      </w:r>
      <w:r w:rsidR="00E83FD0"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путем обучения и тренировки, которые являются единым педагогическим процессом, направленным на формирование и закрепление определенных навыков, на  достижение оптимального уровня физического развития и высоких спортивных результатов обучающимися. Успешное осуществление учебно-тренировочного процесса возможно при соблюдении принципа единства всех сторон подготовки, а именно, общефизической, специальной физической, технической, тактической и морально-волевой.</w:t>
      </w:r>
    </w:p>
    <w:p w:rsidR="00E83FD0" w:rsidRDefault="00E83FD0" w:rsidP="00E83F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Успешное решение учебно-тренировочных задач возможно при использовании двух групп методов: общепедагогических и спортивных.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Общепедагогические или дидактические  методы включают метод наглядности, систематичности, доступности, индивидуализации обучения при единстве требований, метод опережающего развития физических качеств по отношению к технической подготовке, метод раннего освоения сложных элементов, метод соразмерности, т.е. оптимального и сбалансированного развития физических качеств.</w:t>
      </w:r>
    </w:p>
    <w:p w:rsidR="00E83FD0" w:rsidRPr="00B55593" w:rsidRDefault="00E83FD0" w:rsidP="00E83F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</w:r>
      <w:proofErr w:type="gramStart"/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Спортивные методы включают: метод  непрерывности и цикличности учебно-тренировочного процесса; метод  максимальности и постепенности повышения требований; метод волнообразности динамики тренировочных нагрузок; метод избыточности, предполагающий применение тренировочных нагрузок, превосходящих соревновательные; метод моделирования соревновательной деятельности в тренировочном процессе.</w:t>
      </w:r>
      <w:proofErr w:type="gramEnd"/>
    </w:p>
    <w:p w:rsidR="00E83FD0" w:rsidRDefault="00E83FD0" w:rsidP="00E83F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Постановка задач, выбор средств и методов обучения едины по   отношению ко всем занимающимся при условии соблюдения требований индивидуального подхода и глубокого изучения особенностей каждого занимающегося.  Особо внимательно выявлять индивидуальные особенности </w:t>
      </w:r>
      <w:proofErr w:type="gramStart"/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обучающихся</w:t>
      </w:r>
      <w:proofErr w:type="gramEnd"/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необходимо при обучении технике и тактике игры, предъявляя при этом одинаковые требования в плане овладения основной структурой технического и тактического приема.</w:t>
      </w:r>
    </w:p>
    <w:p w:rsidR="00E83FD0" w:rsidRDefault="00E83FD0" w:rsidP="00E83F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ходе учебно-тренировочного занятия осуществляется работа сразу по нескольким видам подготовки. Занятие включает обязательно общую физическую подготовку, так же специальную физическую подготовку. На занятие может быть осуществлена работа по технической, тактической и морально-волевой подготовке юных спортсменов.</w:t>
      </w:r>
    </w:p>
    <w:p w:rsidR="00E83FD0" w:rsidRDefault="00E83FD0" w:rsidP="00E83FD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Разносторонняя  физическая подготовка проводится на протяжении всего учебно-тренировочного процесса. Все упражнения делятся на общеразвивающие, подготовительные, подводящие и основные. Общеразвивающие и подготовительные упражнения направлены преимущественно на развитие функциональных особенностей организма, а подводящие и основные  - на формирование технических навыков и тактических умений.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 xml:space="preserve">    В процессе обучения техническим приемам используется сочетание метода целостного разучивания и разучивания по частям. Вначале технический прием изучают в целом, затем переходят к составным частям и в заключение возвращаются к выполнению действия в целом. В процессе совершенствования техники происходит формирование тактических умений.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Распределение времени на все разделы работы осуществляется в соответствии с задачами каждого тренировочного занятия, в соответствии с этим происходит распределение учебного времени по видам подготовки при разработке текущего планировани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я.</w:t>
      </w:r>
    </w:p>
    <w:p w:rsidR="00E83FD0" w:rsidRPr="001D69A5" w:rsidRDefault="00E83FD0" w:rsidP="00E83FD0">
      <w:pPr>
        <w:pStyle w:val="c3"/>
        <w:spacing w:before="0" w:beforeAutospacing="0" w:after="0" w:afterAutospacing="0"/>
        <w:rPr>
          <w:b/>
          <w:shd w:val="clear" w:color="auto" w:fill="FFFFFF"/>
        </w:rPr>
      </w:pPr>
      <w:r w:rsidRPr="004A3A1E">
        <w:rPr>
          <w:b/>
          <w:shd w:val="clear" w:color="auto" w:fill="FFFFFF"/>
        </w:rPr>
        <w:t xml:space="preserve">Формы и методы, используемые в реализации программы </w:t>
      </w:r>
    </w:p>
    <w:p w:rsidR="00E83FD0" w:rsidRDefault="00E83FD0" w:rsidP="00E83FD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Заниматься развитием физических способностей, обучающихся систематически и целенаправленно. Большее внимание в программе уделяется специальной физической подготовке, направленной на техническую и тактическую подготовку игры т.к. при обучении волейболистов защитным действиям главное сосредотачиваться на умении перемещаться, правильно выбирать место и принимать мяч в различных игровых ситуациях.</w:t>
      </w:r>
    </w:p>
    <w:p w:rsidR="00E83FD0" w:rsidRDefault="00E83FD0" w:rsidP="00E83FD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Формы занятий:</w:t>
      </w:r>
    </w:p>
    <w:p w:rsidR="00E83FD0" w:rsidRDefault="00E83FD0" w:rsidP="00E83FD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Основными формами образовательного процесса при реализации программы являются:</w:t>
      </w:r>
    </w:p>
    <w:p w:rsidR="00E83FD0" w:rsidRDefault="00E83FD0" w:rsidP="00E83FD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групповые, теоретические и практические занятия;</w:t>
      </w:r>
    </w:p>
    <w:p w:rsidR="00E83FD0" w:rsidRDefault="00E83FD0" w:rsidP="00E83FD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соревнования различного уровня (тренировочные, школьные, муниципальные);</w:t>
      </w:r>
    </w:p>
    <w:p w:rsidR="00E83FD0" w:rsidRDefault="00E83FD0" w:rsidP="00E83FD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подвижные игры;</w:t>
      </w:r>
    </w:p>
    <w:p w:rsidR="00E83FD0" w:rsidRDefault="00E83FD0" w:rsidP="00E83FD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Определяющий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формой организации образовательного процесса по данной программе является секционные, практические занятия и соревнования по волейболу. Главная задача дать учащимся основы владения мячом, тактики и техники. Образовательный проце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сс стр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оится так, чтобы учащиеся могли примерить теоретические знания на практики, участвуя в соревнованиях.</w:t>
      </w:r>
    </w:p>
    <w:p w:rsidR="00E83FD0" w:rsidRDefault="00E83FD0" w:rsidP="00E83FD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Методы работы:</w:t>
      </w:r>
    </w:p>
    <w:p w:rsidR="00E83FD0" w:rsidRDefault="00E83FD0" w:rsidP="00E83FD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словесные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объяснение, беседа;</w:t>
      </w:r>
    </w:p>
    <w:p w:rsidR="00E83FD0" w:rsidRDefault="00E83FD0" w:rsidP="00E83FD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наглядные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наблюдение, повторение, закрепление тактико-технических элементов;</w:t>
      </w:r>
    </w:p>
    <w:p w:rsidR="00E83FD0" w:rsidRDefault="00E83FD0" w:rsidP="00E83FD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практические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тренировочная игра.</w:t>
      </w:r>
    </w:p>
    <w:p w:rsidR="00E83FD0" w:rsidRDefault="00E83FD0" w:rsidP="00E83FD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Методы и приемы обучения:</w:t>
      </w:r>
    </w:p>
    <w:p w:rsidR="00E83FD0" w:rsidRDefault="00E83FD0" w:rsidP="00E83FD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метод серийно-стандартного упражнения с прогрессирующей нагрузкой;</w:t>
      </w:r>
    </w:p>
    <w:p w:rsidR="00E83FD0" w:rsidRDefault="00E83FD0" w:rsidP="00E83FD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круговая тренировка;</w:t>
      </w:r>
    </w:p>
    <w:p w:rsidR="00E83FD0" w:rsidRDefault="00E83FD0" w:rsidP="00E83FD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игровой;</w:t>
      </w:r>
    </w:p>
    <w:p w:rsidR="00E83FD0" w:rsidRDefault="00E83FD0" w:rsidP="00E83FD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соревновательный.</w:t>
      </w:r>
    </w:p>
    <w:p w:rsidR="00E83FD0" w:rsidRDefault="00E83FD0" w:rsidP="00E83FD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Используемые технологии:</w:t>
      </w:r>
    </w:p>
    <w:p w:rsidR="00E83FD0" w:rsidRDefault="00E83FD0" w:rsidP="00E83FD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личностно-ориентированное обучение;</w:t>
      </w:r>
    </w:p>
    <w:p w:rsidR="00E83FD0" w:rsidRDefault="00E83FD0" w:rsidP="00E83FD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здоровье сберегающие технологии; </w:t>
      </w:r>
    </w:p>
    <w:p w:rsidR="00E83FD0" w:rsidRDefault="00E83FD0" w:rsidP="00E83FD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игровые технологии;</w:t>
      </w:r>
    </w:p>
    <w:p w:rsidR="00E83FD0" w:rsidRDefault="00E83FD0" w:rsidP="00E83FD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информационно-коммуникационные технологии;</w:t>
      </w:r>
    </w:p>
    <w:p w:rsidR="00E83FD0" w:rsidRDefault="00E83FD0" w:rsidP="00E83FD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соревновательные.</w:t>
      </w:r>
    </w:p>
    <w:p w:rsidR="00E83FD0" w:rsidRDefault="00E83FD0" w:rsidP="00E83FD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Подобная реализация программы по физкультурно-спортивному и оздоро</w:t>
      </w:r>
      <w:r w:rsidR="005A73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вительному направлению «Мини </w:t>
      </w:r>
      <w:proofErr w:type="gramStart"/>
      <w:r w:rsidR="005A73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-ф</w:t>
      </w:r>
      <w:proofErr w:type="gramEnd"/>
      <w:r w:rsidR="005A73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утбол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 соответствует возрастным особенностям учащихся, способствует формированию личной культуры здоровья учащихся через организацию здоровье сберегающих практик.</w:t>
      </w:r>
    </w:p>
    <w:p w:rsidR="00E83FD0" w:rsidRPr="00B55593" w:rsidRDefault="00E83FD0" w:rsidP="00E83FD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процессе обучения и воспитания собственных установок, потребностей в значимой мотивации на соблюдение норм  правил ЗОЖ, культуры здоровья у обучающихся формируются познавательные, личностные, регулятивные, коммуникативные универсальные учебные действия.</w:t>
      </w:r>
      <w:proofErr w:type="gramEnd"/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B555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Диагностика результативности образовательного процесса</w:t>
      </w:r>
    </w:p>
    <w:p w:rsidR="00E83FD0" w:rsidRPr="00B55593" w:rsidRDefault="00E83FD0" w:rsidP="00E83FD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целях объективного определения уровня подготовки обучающихся спортсменов и своевременного выявления пробелов в их подготовке целесообразно регулярно проводить комплексное тестирование юных спортсменов.</w:t>
      </w:r>
    </w:p>
    <w:p w:rsidR="00E83FD0" w:rsidRPr="00B55593" w:rsidRDefault="00E83FD0" w:rsidP="00E83FD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Два раза в год  (декабрь и май) в учебно-тренировочных группах проводятся контрольные испытания по общей и специальной физической и технической подготовке. Оценка физического  развития производится на общепринятой методике биометрических измерений. </w:t>
      </w:r>
      <w:proofErr w:type="gramStart"/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Уровень подготовленности обучающихся выражается в  количественно-качественных показателях по технической, тактической, физической,  теоретической подготовленности.</w:t>
      </w:r>
      <w:proofErr w:type="gramEnd"/>
    </w:p>
    <w:p w:rsidR="00E83FD0" w:rsidRPr="00B55593" w:rsidRDefault="00E83FD0" w:rsidP="00E83F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Одним из методов контроля эффективности занятий в секции является участие учеников в учебных, контрольных и календарных  играх.  Контрольные игры проводятся регулярно в учебных целях. Календарные игры применяются с целью использования в соревновательных условиях изученных технических приемов и тактических действий.  Календарные игры проводятся согласно плану игр районного и республиканского уровня.</w:t>
      </w:r>
    </w:p>
    <w:p w:rsidR="00E83FD0" w:rsidRPr="00B55593" w:rsidRDefault="00E83FD0" w:rsidP="00E83F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Для определения уровня физической подготовленности занимающихся учитываются результаты испытаний на прыгучесть, быстроту перемещения, дальность метания набивных мячей и точность попаданий теннисным мячом, а также подтягивание из виса. Для определения уровня технической подготовленности используется упражнения на точность попадания мячом при передачах, подачах, нападающих ударов.</w:t>
      </w:r>
    </w:p>
    <w:p w:rsidR="00C9074B" w:rsidRDefault="00E83FD0" w:rsidP="00E83FD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Большое значение имеет текущий контроль, в котором основное место занимает наблюдение за тем, как проходит овладение техническими и тактическими приемами,  как обучающиеся применяют их в игре.</w:t>
      </w:r>
    </w:p>
    <w:p w:rsidR="00193EEF" w:rsidRPr="0086635D" w:rsidRDefault="00193EEF" w:rsidP="008663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63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Учебно-тематический план</w:t>
      </w:r>
    </w:p>
    <w:p w:rsidR="00193EEF" w:rsidRPr="00193EEF" w:rsidRDefault="00193EEF" w:rsidP="00193E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W w:w="0" w:type="auto"/>
        <w:tblInd w:w="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5"/>
        <w:gridCol w:w="2046"/>
        <w:gridCol w:w="2318"/>
        <w:gridCol w:w="2069"/>
        <w:gridCol w:w="1920"/>
      </w:tblGrid>
      <w:tr w:rsidR="00193EEF" w:rsidRPr="00193EEF" w:rsidTr="005C4C59">
        <w:trPr>
          <w:trHeight w:val="1693"/>
        </w:trPr>
        <w:tc>
          <w:tcPr>
            <w:tcW w:w="5435" w:type="dxa"/>
          </w:tcPr>
          <w:p w:rsidR="00193EEF" w:rsidRPr="005C4C59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3EEF" w:rsidRPr="005C4C59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</w:t>
            </w:r>
          </w:p>
          <w:p w:rsidR="00193EEF" w:rsidRPr="005C4C59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6" w:type="dxa"/>
          </w:tcPr>
          <w:p w:rsidR="00193EEF" w:rsidRPr="005C4C59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3EEF" w:rsidRPr="005C4C59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  <w:p w:rsidR="00193EEF" w:rsidRPr="005C4C59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2318" w:type="dxa"/>
          </w:tcPr>
          <w:p w:rsidR="00193EEF" w:rsidRPr="005C4C59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  <w:p w:rsidR="00193EEF" w:rsidRPr="005C4C59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</w:t>
            </w:r>
          </w:p>
        </w:tc>
        <w:tc>
          <w:tcPr>
            <w:tcW w:w="2069" w:type="dxa"/>
          </w:tcPr>
          <w:p w:rsidR="00193EEF" w:rsidRPr="005C4C59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 обучения</w:t>
            </w:r>
          </w:p>
        </w:tc>
        <w:tc>
          <w:tcPr>
            <w:tcW w:w="1920" w:type="dxa"/>
          </w:tcPr>
          <w:p w:rsidR="00193EEF" w:rsidRPr="005C4C59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</w:t>
            </w:r>
          </w:p>
          <w:p w:rsidR="00193EEF" w:rsidRPr="005C4C59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</w:t>
            </w:r>
          </w:p>
        </w:tc>
      </w:tr>
      <w:tr w:rsidR="00193EEF" w:rsidRPr="00193EEF" w:rsidTr="005C4C59">
        <w:trPr>
          <w:trHeight w:val="572"/>
        </w:trPr>
        <w:tc>
          <w:tcPr>
            <w:tcW w:w="5435" w:type="dxa"/>
          </w:tcPr>
          <w:p w:rsidR="00193EEF" w:rsidRPr="005C4C59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1.Общая физическая подготовка</w:t>
            </w:r>
          </w:p>
        </w:tc>
        <w:tc>
          <w:tcPr>
            <w:tcW w:w="2046" w:type="dxa"/>
          </w:tcPr>
          <w:p w:rsidR="00193EEF" w:rsidRPr="005C4C59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318" w:type="dxa"/>
          </w:tcPr>
          <w:p w:rsidR="00193EEF" w:rsidRPr="005C4C59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069" w:type="dxa"/>
          </w:tcPr>
          <w:p w:rsidR="00193EEF" w:rsidRPr="005C4C59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20" w:type="dxa"/>
          </w:tcPr>
          <w:p w:rsidR="00193EEF" w:rsidRPr="005C4C59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193EEF" w:rsidRPr="00193EEF" w:rsidTr="005C4C59">
        <w:trPr>
          <w:trHeight w:val="1145"/>
        </w:trPr>
        <w:tc>
          <w:tcPr>
            <w:tcW w:w="5435" w:type="dxa"/>
          </w:tcPr>
          <w:p w:rsidR="00193EEF" w:rsidRPr="005C4C59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2.Специальная физическая подготовка</w:t>
            </w:r>
          </w:p>
        </w:tc>
        <w:tc>
          <w:tcPr>
            <w:tcW w:w="2046" w:type="dxa"/>
          </w:tcPr>
          <w:p w:rsidR="00193EEF" w:rsidRPr="005C4C59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318" w:type="dxa"/>
          </w:tcPr>
          <w:p w:rsidR="00193EEF" w:rsidRPr="005C4C59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69" w:type="dxa"/>
          </w:tcPr>
          <w:p w:rsidR="00193EEF" w:rsidRPr="005C4C59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20" w:type="dxa"/>
          </w:tcPr>
          <w:p w:rsidR="00193EEF" w:rsidRPr="005C4C59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193EEF" w:rsidRPr="00193EEF" w:rsidTr="005C4C59">
        <w:trPr>
          <w:trHeight w:val="572"/>
        </w:trPr>
        <w:tc>
          <w:tcPr>
            <w:tcW w:w="5435" w:type="dxa"/>
          </w:tcPr>
          <w:p w:rsidR="00193EEF" w:rsidRPr="005C4C59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3.Техническая подготовка</w:t>
            </w:r>
          </w:p>
        </w:tc>
        <w:tc>
          <w:tcPr>
            <w:tcW w:w="2046" w:type="dxa"/>
          </w:tcPr>
          <w:p w:rsidR="00193EEF" w:rsidRPr="005C4C59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2318" w:type="dxa"/>
          </w:tcPr>
          <w:p w:rsidR="00193EEF" w:rsidRPr="005C4C59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069" w:type="dxa"/>
          </w:tcPr>
          <w:p w:rsidR="00193EEF" w:rsidRPr="005C4C59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920" w:type="dxa"/>
          </w:tcPr>
          <w:p w:rsidR="00193EEF" w:rsidRPr="005C4C59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  <w:tr w:rsidR="00193EEF" w:rsidRPr="00193EEF" w:rsidTr="005C4C59">
        <w:trPr>
          <w:trHeight w:val="572"/>
        </w:trPr>
        <w:tc>
          <w:tcPr>
            <w:tcW w:w="5435" w:type="dxa"/>
          </w:tcPr>
          <w:p w:rsidR="00193EEF" w:rsidRPr="005C4C59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4.Тактическая подготовка</w:t>
            </w:r>
          </w:p>
        </w:tc>
        <w:tc>
          <w:tcPr>
            <w:tcW w:w="2046" w:type="dxa"/>
          </w:tcPr>
          <w:p w:rsidR="00193EEF" w:rsidRPr="005C4C59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318" w:type="dxa"/>
          </w:tcPr>
          <w:p w:rsidR="00193EEF" w:rsidRPr="005C4C59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069" w:type="dxa"/>
          </w:tcPr>
          <w:p w:rsidR="00193EEF" w:rsidRPr="005C4C59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20" w:type="dxa"/>
          </w:tcPr>
          <w:p w:rsidR="00193EEF" w:rsidRPr="005C4C59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193EEF" w:rsidRPr="00193EEF" w:rsidTr="005C4C59">
        <w:trPr>
          <w:trHeight w:val="572"/>
        </w:trPr>
        <w:tc>
          <w:tcPr>
            <w:tcW w:w="5435" w:type="dxa"/>
          </w:tcPr>
          <w:p w:rsidR="00193EEF" w:rsidRPr="005C4C59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5.Теоретическая подготовка</w:t>
            </w:r>
          </w:p>
        </w:tc>
        <w:tc>
          <w:tcPr>
            <w:tcW w:w="2046" w:type="dxa"/>
          </w:tcPr>
          <w:p w:rsidR="00193EEF" w:rsidRPr="005C4C59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318" w:type="dxa"/>
          </w:tcPr>
          <w:p w:rsidR="00193EEF" w:rsidRPr="005C4C59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69" w:type="dxa"/>
          </w:tcPr>
          <w:p w:rsidR="00193EEF" w:rsidRPr="005C4C59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20" w:type="dxa"/>
          </w:tcPr>
          <w:p w:rsidR="00193EEF" w:rsidRPr="005C4C59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193EEF" w:rsidRPr="00193EEF" w:rsidTr="005C4C59">
        <w:trPr>
          <w:trHeight w:val="548"/>
        </w:trPr>
        <w:tc>
          <w:tcPr>
            <w:tcW w:w="5435" w:type="dxa"/>
          </w:tcPr>
          <w:p w:rsidR="00193EEF" w:rsidRPr="005C4C59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6.Учебные и тренировочные игры</w:t>
            </w:r>
          </w:p>
        </w:tc>
        <w:tc>
          <w:tcPr>
            <w:tcW w:w="2046" w:type="dxa"/>
          </w:tcPr>
          <w:p w:rsidR="00193EEF" w:rsidRPr="005C4C59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2318" w:type="dxa"/>
          </w:tcPr>
          <w:p w:rsidR="00193EEF" w:rsidRPr="005C4C59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069" w:type="dxa"/>
          </w:tcPr>
          <w:p w:rsidR="00193EEF" w:rsidRPr="005C4C59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920" w:type="dxa"/>
          </w:tcPr>
          <w:p w:rsidR="00193EEF" w:rsidRPr="005C4C59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</w:tr>
      <w:tr w:rsidR="00193EEF" w:rsidRPr="00193EEF" w:rsidTr="005C4C59">
        <w:trPr>
          <w:trHeight w:val="572"/>
        </w:trPr>
        <w:tc>
          <w:tcPr>
            <w:tcW w:w="5435" w:type="dxa"/>
          </w:tcPr>
          <w:p w:rsidR="00193EEF" w:rsidRPr="005C4C59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7.Участие в соревнованиях</w:t>
            </w:r>
          </w:p>
        </w:tc>
        <w:tc>
          <w:tcPr>
            <w:tcW w:w="2046" w:type="dxa"/>
          </w:tcPr>
          <w:p w:rsidR="00193EEF" w:rsidRPr="005C4C59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18" w:type="dxa"/>
          </w:tcPr>
          <w:p w:rsidR="00193EEF" w:rsidRPr="005C4C59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69" w:type="dxa"/>
          </w:tcPr>
          <w:p w:rsidR="00193EEF" w:rsidRPr="005C4C59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20" w:type="dxa"/>
          </w:tcPr>
          <w:p w:rsidR="00193EEF" w:rsidRPr="005C4C59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</w:tc>
      </w:tr>
      <w:tr w:rsidR="00193EEF" w:rsidRPr="00193EEF" w:rsidTr="005C4C59">
        <w:trPr>
          <w:trHeight w:val="799"/>
        </w:trPr>
        <w:tc>
          <w:tcPr>
            <w:tcW w:w="5435" w:type="dxa"/>
          </w:tcPr>
          <w:p w:rsidR="00193EEF" w:rsidRPr="005C4C59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</w:t>
            </w:r>
          </w:p>
        </w:tc>
        <w:tc>
          <w:tcPr>
            <w:tcW w:w="2046" w:type="dxa"/>
          </w:tcPr>
          <w:p w:rsidR="00193EEF" w:rsidRPr="005C4C59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</w:t>
            </w:r>
          </w:p>
        </w:tc>
        <w:tc>
          <w:tcPr>
            <w:tcW w:w="2318" w:type="dxa"/>
          </w:tcPr>
          <w:p w:rsidR="00193EEF" w:rsidRPr="005C4C59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2069" w:type="dxa"/>
          </w:tcPr>
          <w:p w:rsidR="00193EEF" w:rsidRPr="005C4C59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920" w:type="dxa"/>
          </w:tcPr>
          <w:p w:rsidR="00193EEF" w:rsidRPr="005C4C59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</w:tr>
    </w:tbl>
    <w:p w:rsidR="00193EEF" w:rsidRPr="00193EEF" w:rsidRDefault="00193EEF" w:rsidP="00193E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93EEF" w:rsidRPr="00193EEF" w:rsidRDefault="00193EEF" w:rsidP="00193E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6635D" w:rsidRDefault="0086635D" w:rsidP="00193E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86635D" w:rsidRDefault="0086635D" w:rsidP="00C907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86635D" w:rsidRPr="0086635D" w:rsidRDefault="0086635D" w:rsidP="008663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6635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Содержание рабочей программы</w:t>
      </w:r>
    </w:p>
    <w:p w:rsidR="0086635D" w:rsidRPr="00193EEF" w:rsidRDefault="0086635D" w:rsidP="008663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86635D" w:rsidRPr="00193EEF" w:rsidRDefault="0086635D" w:rsidP="008663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93EE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Материал даётся в трёх разделах: основы знаний; общая и специально физическая подготовка; техника и тактика игры.</w:t>
      </w:r>
    </w:p>
    <w:p w:rsidR="0086635D" w:rsidRPr="00193EEF" w:rsidRDefault="0086635D" w:rsidP="008663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93EE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В разделе «Основы знаний» представлен материал по истории футболу (мини-футбол), правила соревнований.</w:t>
      </w:r>
    </w:p>
    <w:p w:rsidR="0086635D" w:rsidRPr="00193EEF" w:rsidRDefault="0086635D" w:rsidP="008663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93EEF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 xml:space="preserve">   В разделе «Общая и специально физическая подготовка» даны упражнения, которые способствуют  формированию общей культуры движений, подготавливают организм  к физической деятельности, развивают определённые двигательные качества.</w:t>
      </w:r>
    </w:p>
    <w:p w:rsidR="0086635D" w:rsidRPr="00193EEF" w:rsidRDefault="0086635D" w:rsidP="008663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93EE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В разделе «Техника и тактика игры» представлении материал, способствующий обучению техническими и тактическими приёмами игры.</w:t>
      </w:r>
    </w:p>
    <w:p w:rsidR="0086635D" w:rsidRPr="00193EEF" w:rsidRDefault="0086635D" w:rsidP="008663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93EE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конце </w:t>
      </w:r>
      <w:proofErr w:type="gramStart"/>
      <w:r w:rsidRPr="00193EEF">
        <w:rPr>
          <w:rFonts w:ascii="Times New Roman" w:eastAsia="Times New Roman" w:hAnsi="Times New Roman" w:cs="Times New Roman"/>
          <w:sz w:val="24"/>
          <w:szCs w:val="28"/>
          <w:lang w:eastAsia="ru-RU"/>
        </w:rPr>
        <w:t>обучения по программе</w:t>
      </w:r>
      <w:proofErr w:type="gramEnd"/>
      <w:r w:rsidRPr="00193EE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учащиеся должны знать правила игры и применять участие в соревнованиях.</w:t>
      </w:r>
    </w:p>
    <w:p w:rsidR="0086635D" w:rsidRPr="005C4C59" w:rsidRDefault="0086635D" w:rsidP="005C4C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93EE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Содержание самостоятельной работы включает в себя выполнение комплексов упражнений для повышения общей и спец</w:t>
      </w:r>
      <w:r w:rsidR="005C4C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иальной физической подготовки. </w:t>
      </w:r>
    </w:p>
    <w:p w:rsidR="00343E1F" w:rsidRDefault="00343E1F" w:rsidP="00343E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343E1F" w:rsidRDefault="00343E1F" w:rsidP="00343E1F">
      <w:pPr>
        <w:pStyle w:val="c3"/>
        <w:spacing w:before="0" w:beforeAutospacing="0" w:after="0" w:afterAutospacing="0"/>
        <w:ind w:left="702" w:firstLine="708"/>
        <w:jc w:val="center"/>
        <w:rPr>
          <w:b/>
          <w:sz w:val="28"/>
          <w:szCs w:val="28"/>
        </w:rPr>
      </w:pPr>
      <w:r w:rsidRPr="00343E1F">
        <w:rPr>
          <w:b/>
          <w:sz w:val="28"/>
          <w:szCs w:val="28"/>
        </w:rPr>
        <w:t>Организационно-педагогические условия реализации программы</w:t>
      </w:r>
    </w:p>
    <w:p w:rsidR="00343E1F" w:rsidRPr="00343E1F" w:rsidRDefault="00343E1F" w:rsidP="00343E1F">
      <w:pPr>
        <w:pStyle w:val="c3"/>
        <w:spacing w:before="0" w:beforeAutospacing="0" w:after="0" w:afterAutospacing="0"/>
        <w:ind w:firstLine="709"/>
        <w:jc w:val="center"/>
        <w:rPr>
          <w:b/>
        </w:rPr>
      </w:pPr>
    </w:p>
    <w:p w:rsidR="00606357" w:rsidRPr="00343E1F" w:rsidRDefault="00606357" w:rsidP="00343E1F">
      <w:pPr>
        <w:pStyle w:val="aa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>
        <w:t>Срок реализации программы – 3 года. Занятия проводятся 2 раза в неделю по 2 часа, 144 часа в год. Обучение осуществляется для всех желающих в в</w:t>
      </w:r>
      <w:r w:rsidR="00274B70">
        <w:t>озрасте от 11 до 16</w:t>
      </w:r>
      <w:r>
        <w:t xml:space="preserve"> лет, имеющих допуск врача. Группа может быть как одновозрастной, так и разновозрастной. Количество обучающихся в группе не менее 15 человек.</w:t>
      </w:r>
    </w:p>
    <w:p w:rsidR="00343E1F" w:rsidRDefault="00343E1F" w:rsidP="005C4C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5C4C59" w:rsidRDefault="005C4C59" w:rsidP="00343E1F">
      <w:pPr>
        <w:pStyle w:val="c3"/>
        <w:spacing w:before="0" w:beforeAutospacing="0" w:after="0" w:afterAutospacing="0"/>
        <w:jc w:val="center"/>
        <w:rPr>
          <w:rStyle w:val="c1"/>
          <w:b/>
          <w:sz w:val="28"/>
          <w:szCs w:val="32"/>
        </w:rPr>
      </w:pPr>
    </w:p>
    <w:p w:rsidR="00343E1F" w:rsidRPr="00343E1F" w:rsidRDefault="00343E1F" w:rsidP="00343E1F">
      <w:pPr>
        <w:pStyle w:val="c3"/>
        <w:spacing w:before="0" w:beforeAutospacing="0" w:after="0" w:afterAutospacing="0"/>
        <w:jc w:val="center"/>
        <w:rPr>
          <w:rStyle w:val="c1"/>
          <w:b/>
          <w:sz w:val="28"/>
          <w:szCs w:val="32"/>
        </w:rPr>
      </w:pPr>
      <w:r w:rsidRPr="00343E1F">
        <w:rPr>
          <w:rStyle w:val="c1"/>
          <w:b/>
          <w:sz w:val="28"/>
          <w:szCs w:val="32"/>
        </w:rPr>
        <w:t>Формы аттестации</w:t>
      </w:r>
    </w:p>
    <w:p w:rsidR="00343E1F" w:rsidRDefault="00343E1F" w:rsidP="00193E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93EEF" w:rsidRPr="00193EEF" w:rsidRDefault="00193EEF" w:rsidP="00193E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193EE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Система формы контроля уровня достижений учащихся</w:t>
      </w:r>
    </w:p>
    <w:p w:rsidR="00193EEF" w:rsidRDefault="00193EEF" w:rsidP="00193E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93EE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Умения и навыки проверяются во время участия учащихся в школьном этапе «Школьная спортивная лига». Подведение итогов по технической и общефизической подготовке 2 раза в год (декабрь, май), учащиеся выполняют контрольные нормативы.</w:t>
      </w:r>
    </w:p>
    <w:p w:rsidR="00343E1F" w:rsidRDefault="00343E1F" w:rsidP="00343E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343E1F" w:rsidRPr="00193EEF" w:rsidRDefault="00343E1F" w:rsidP="00343E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193EE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Нормативы</w:t>
      </w:r>
    </w:p>
    <w:p w:rsidR="00343E1F" w:rsidRPr="00193EEF" w:rsidRDefault="00343E1F" w:rsidP="00343E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193EE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по физической и технической подготовке игры в футбол</w:t>
      </w:r>
    </w:p>
    <w:p w:rsidR="00343E1F" w:rsidRPr="00193EEF" w:rsidRDefault="00343E1F" w:rsidP="00343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W w:w="440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3"/>
        <w:gridCol w:w="1412"/>
        <w:gridCol w:w="1170"/>
        <w:gridCol w:w="1170"/>
        <w:gridCol w:w="1170"/>
        <w:gridCol w:w="1269"/>
        <w:gridCol w:w="1172"/>
      </w:tblGrid>
      <w:tr w:rsidR="00343E1F" w:rsidRPr="00193EEF" w:rsidTr="00C9074B">
        <w:trPr>
          <w:trHeight w:val="466"/>
          <w:jc w:val="center"/>
        </w:trPr>
        <w:tc>
          <w:tcPr>
            <w:tcW w:w="2174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Упражнения</w:t>
            </w:r>
          </w:p>
        </w:tc>
        <w:tc>
          <w:tcPr>
            <w:tcW w:w="542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</w:t>
            </w: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лет</w:t>
            </w:r>
          </w:p>
        </w:tc>
        <w:tc>
          <w:tcPr>
            <w:tcW w:w="449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 лет</w:t>
            </w:r>
          </w:p>
        </w:tc>
        <w:tc>
          <w:tcPr>
            <w:tcW w:w="449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</w:t>
            </w: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лет</w:t>
            </w:r>
          </w:p>
        </w:tc>
        <w:tc>
          <w:tcPr>
            <w:tcW w:w="449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12</w:t>
            </w: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лет</w:t>
            </w:r>
          </w:p>
        </w:tc>
        <w:tc>
          <w:tcPr>
            <w:tcW w:w="487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13</w:t>
            </w: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лет</w:t>
            </w:r>
          </w:p>
        </w:tc>
        <w:tc>
          <w:tcPr>
            <w:tcW w:w="450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14</w:t>
            </w: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лет</w:t>
            </w:r>
          </w:p>
        </w:tc>
      </w:tr>
      <w:tr w:rsidR="00343E1F" w:rsidRPr="00193EEF" w:rsidTr="00C9074B">
        <w:trPr>
          <w:trHeight w:val="104"/>
          <w:jc w:val="center"/>
        </w:trPr>
        <w:tc>
          <w:tcPr>
            <w:tcW w:w="2174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Бег 60 м (сек)</w:t>
            </w:r>
          </w:p>
        </w:tc>
        <w:tc>
          <w:tcPr>
            <w:tcW w:w="542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10.8</w:t>
            </w:r>
          </w:p>
        </w:tc>
        <w:tc>
          <w:tcPr>
            <w:tcW w:w="449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10.6</w:t>
            </w:r>
          </w:p>
        </w:tc>
        <w:tc>
          <w:tcPr>
            <w:tcW w:w="449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10.4</w:t>
            </w:r>
          </w:p>
        </w:tc>
        <w:tc>
          <w:tcPr>
            <w:tcW w:w="449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10.1</w:t>
            </w:r>
          </w:p>
        </w:tc>
        <w:tc>
          <w:tcPr>
            <w:tcW w:w="487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9.5</w:t>
            </w:r>
          </w:p>
        </w:tc>
        <w:tc>
          <w:tcPr>
            <w:tcW w:w="450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9.4</w:t>
            </w:r>
          </w:p>
        </w:tc>
      </w:tr>
      <w:tr w:rsidR="00343E1F" w:rsidRPr="00193EEF" w:rsidTr="00C9074B">
        <w:trPr>
          <w:trHeight w:val="167"/>
          <w:jc w:val="center"/>
        </w:trPr>
        <w:tc>
          <w:tcPr>
            <w:tcW w:w="2174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Бег 400м (сек)</w:t>
            </w:r>
          </w:p>
        </w:tc>
        <w:tc>
          <w:tcPr>
            <w:tcW w:w="542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49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49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49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70</w:t>
            </w: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,0</w:t>
            </w:r>
          </w:p>
        </w:tc>
        <w:tc>
          <w:tcPr>
            <w:tcW w:w="487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69</w:t>
            </w: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,0</w:t>
            </w:r>
          </w:p>
        </w:tc>
        <w:tc>
          <w:tcPr>
            <w:tcW w:w="450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68</w:t>
            </w: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,0</w:t>
            </w:r>
          </w:p>
        </w:tc>
      </w:tr>
      <w:tr w:rsidR="00343E1F" w:rsidRPr="00193EEF" w:rsidTr="00C9074B">
        <w:trPr>
          <w:trHeight w:val="167"/>
          <w:jc w:val="center"/>
        </w:trPr>
        <w:tc>
          <w:tcPr>
            <w:tcW w:w="2174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Прыжок в длину с/</w:t>
            </w:r>
            <w:proofErr w:type="gramStart"/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</w:t>
            </w:r>
            <w:proofErr w:type="gramEnd"/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(см)</w:t>
            </w:r>
          </w:p>
        </w:tc>
        <w:tc>
          <w:tcPr>
            <w:tcW w:w="542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150</w:t>
            </w:r>
          </w:p>
        </w:tc>
        <w:tc>
          <w:tcPr>
            <w:tcW w:w="449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160</w:t>
            </w:r>
          </w:p>
        </w:tc>
        <w:tc>
          <w:tcPr>
            <w:tcW w:w="449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175</w:t>
            </w:r>
          </w:p>
        </w:tc>
        <w:tc>
          <w:tcPr>
            <w:tcW w:w="449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175</w:t>
            </w:r>
          </w:p>
        </w:tc>
        <w:tc>
          <w:tcPr>
            <w:tcW w:w="487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175</w:t>
            </w:r>
          </w:p>
        </w:tc>
        <w:tc>
          <w:tcPr>
            <w:tcW w:w="450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175</w:t>
            </w:r>
          </w:p>
        </w:tc>
      </w:tr>
      <w:tr w:rsidR="00343E1F" w:rsidRPr="00193EEF" w:rsidTr="00C9074B">
        <w:trPr>
          <w:trHeight w:val="155"/>
          <w:jc w:val="center"/>
        </w:trPr>
        <w:tc>
          <w:tcPr>
            <w:tcW w:w="2174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Бег 30м с ведением мяча (сек)</w:t>
            </w:r>
          </w:p>
        </w:tc>
        <w:tc>
          <w:tcPr>
            <w:tcW w:w="542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6,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449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6,6</w:t>
            </w:r>
          </w:p>
        </w:tc>
        <w:tc>
          <w:tcPr>
            <w:tcW w:w="449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6,2</w:t>
            </w:r>
          </w:p>
        </w:tc>
        <w:tc>
          <w:tcPr>
            <w:tcW w:w="449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6.2</w:t>
            </w:r>
          </w:p>
        </w:tc>
        <w:tc>
          <w:tcPr>
            <w:tcW w:w="487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5,8</w:t>
            </w:r>
          </w:p>
        </w:tc>
        <w:tc>
          <w:tcPr>
            <w:tcW w:w="450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5,8</w:t>
            </w:r>
          </w:p>
        </w:tc>
      </w:tr>
      <w:tr w:rsidR="00343E1F" w:rsidRPr="00193EEF" w:rsidTr="00C9074B">
        <w:trPr>
          <w:trHeight w:val="167"/>
          <w:jc w:val="center"/>
        </w:trPr>
        <w:tc>
          <w:tcPr>
            <w:tcW w:w="2174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Бег 5х30м с ведением мяча (сек)</w:t>
            </w:r>
          </w:p>
        </w:tc>
        <w:tc>
          <w:tcPr>
            <w:tcW w:w="542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49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49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49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30,0</w:t>
            </w:r>
          </w:p>
        </w:tc>
        <w:tc>
          <w:tcPr>
            <w:tcW w:w="487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28,0</w:t>
            </w:r>
          </w:p>
        </w:tc>
        <w:tc>
          <w:tcPr>
            <w:tcW w:w="450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27,0</w:t>
            </w:r>
          </w:p>
        </w:tc>
      </w:tr>
      <w:tr w:rsidR="00343E1F" w:rsidRPr="00193EEF" w:rsidTr="00C9074B">
        <w:trPr>
          <w:trHeight w:val="333"/>
          <w:jc w:val="center"/>
        </w:trPr>
        <w:tc>
          <w:tcPr>
            <w:tcW w:w="2174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Удар по мячу на дальность – сумма ударов правой и левой ногой (м)</w:t>
            </w:r>
          </w:p>
        </w:tc>
        <w:tc>
          <w:tcPr>
            <w:tcW w:w="542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49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49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45</w:t>
            </w:r>
          </w:p>
        </w:tc>
        <w:tc>
          <w:tcPr>
            <w:tcW w:w="449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45</w:t>
            </w:r>
          </w:p>
        </w:tc>
        <w:tc>
          <w:tcPr>
            <w:tcW w:w="487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55</w:t>
            </w:r>
          </w:p>
        </w:tc>
        <w:tc>
          <w:tcPr>
            <w:tcW w:w="450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55</w:t>
            </w:r>
          </w:p>
        </w:tc>
      </w:tr>
      <w:tr w:rsidR="00343E1F" w:rsidRPr="00193EEF" w:rsidTr="00C9074B">
        <w:trPr>
          <w:trHeight w:val="333"/>
          <w:jc w:val="center"/>
        </w:trPr>
        <w:tc>
          <w:tcPr>
            <w:tcW w:w="2174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Удар по мячу ногой на точность (число попаданий)</w:t>
            </w:r>
          </w:p>
        </w:tc>
        <w:tc>
          <w:tcPr>
            <w:tcW w:w="542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449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449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449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487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450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</w:t>
            </w:r>
          </w:p>
        </w:tc>
      </w:tr>
      <w:tr w:rsidR="00343E1F" w:rsidRPr="00193EEF" w:rsidTr="00C9074B">
        <w:trPr>
          <w:trHeight w:val="333"/>
          <w:jc w:val="center"/>
        </w:trPr>
        <w:tc>
          <w:tcPr>
            <w:tcW w:w="2174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Ведение мяча, обводка стоек и удар по воротам (сек)</w:t>
            </w:r>
          </w:p>
        </w:tc>
        <w:tc>
          <w:tcPr>
            <w:tcW w:w="542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49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49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49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10,0</w:t>
            </w:r>
          </w:p>
        </w:tc>
        <w:tc>
          <w:tcPr>
            <w:tcW w:w="487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9,5</w:t>
            </w:r>
          </w:p>
        </w:tc>
        <w:tc>
          <w:tcPr>
            <w:tcW w:w="450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9,0</w:t>
            </w:r>
          </w:p>
        </w:tc>
      </w:tr>
      <w:tr w:rsidR="00343E1F" w:rsidRPr="00193EEF" w:rsidTr="00C9074B">
        <w:trPr>
          <w:trHeight w:val="167"/>
          <w:jc w:val="center"/>
        </w:trPr>
        <w:tc>
          <w:tcPr>
            <w:tcW w:w="2174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Жонглирование мячом (кол-во раз)</w:t>
            </w:r>
          </w:p>
        </w:tc>
        <w:tc>
          <w:tcPr>
            <w:tcW w:w="542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449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449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12</w:t>
            </w:r>
          </w:p>
        </w:tc>
        <w:tc>
          <w:tcPr>
            <w:tcW w:w="449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</w:t>
            </w:r>
          </w:p>
        </w:tc>
        <w:tc>
          <w:tcPr>
            <w:tcW w:w="487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25</w:t>
            </w:r>
          </w:p>
        </w:tc>
        <w:tc>
          <w:tcPr>
            <w:tcW w:w="450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343E1F" w:rsidRPr="00193EEF" w:rsidTr="00C9074B">
        <w:trPr>
          <w:trHeight w:val="333"/>
          <w:jc w:val="center"/>
        </w:trPr>
        <w:tc>
          <w:tcPr>
            <w:tcW w:w="2174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Удары по мячу ногой с рук на дальность и точность (м)</w:t>
            </w:r>
          </w:p>
        </w:tc>
        <w:tc>
          <w:tcPr>
            <w:tcW w:w="542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49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49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49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30</w:t>
            </w:r>
          </w:p>
        </w:tc>
        <w:tc>
          <w:tcPr>
            <w:tcW w:w="487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34</w:t>
            </w:r>
          </w:p>
        </w:tc>
        <w:tc>
          <w:tcPr>
            <w:tcW w:w="450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38</w:t>
            </w:r>
          </w:p>
        </w:tc>
      </w:tr>
      <w:tr w:rsidR="00343E1F" w:rsidRPr="00193EEF" w:rsidTr="00C9074B">
        <w:trPr>
          <w:trHeight w:val="322"/>
          <w:jc w:val="center"/>
        </w:trPr>
        <w:tc>
          <w:tcPr>
            <w:tcW w:w="2174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Доставание подвешенного мяча кулаком в прыжке (</w:t>
            </w:r>
            <w:proofErr w:type="gramStart"/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см</w:t>
            </w:r>
            <w:proofErr w:type="gramEnd"/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</w:tc>
        <w:tc>
          <w:tcPr>
            <w:tcW w:w="542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49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49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49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45</w:t>
            </w:r>
          </w:p>
        </w:tc>
        <w:tc>
          <w:tcPr>
            <w:tcW w:w="487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50</w:t>
            </w:r>
          </w:p>
        </w:tc>
        <w:tc>
          <w:tcPr>
            <w:tcW w:w="450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55</w:t>
            </w:r>
          </w:p>
        </w:tc>
      </w:tr>
      <w:tr w:rsidR="00343E1F" w:rsidRPr="00193EEF" w:rsidTr="00C9074B">
        <w:trPr>
          <w:trHeight w:val="178"/>
          <w:jc w:val="center"/>
        </w:trPr>
        <w:tc>
          <w:tcPr>
            <w:tcW w:w="2174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Бросок мяча на дальность (м)</w:t>
            </w:r>
          </w:p>
        </w:tc>
        <w:tc>
          <w:tcPr>
            <w:tcW w:w="542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49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49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49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18</w:t>
            </w:r>
          </w:p>
        </w:tc>
        <w:tc>
          <w:tcPr>
            <w:tcW w:w="487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0</w:t>
            </w:r>
          </w:p>
        </w:tc>
        <w:tc>
          <w:tcPr>
            <w:tcW w:w="450" w:type="pct"/>
          </w:tcPr>
          <w:p w:rsidR="00343E1F" w:rsidRPr="00193EEF" w:rsidRDefault="00343E1F" w:rsidP="00591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4</w:t>
            </w:r>
          </w:p>
        </w:tc>
      </w:tr>
    </w:tbl>
    <w:p w:rsidR="00343E1F" w:rsidRPr="00193EEF" w:rsidRDefault="00343E1F" w:rsidP="00193E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93EEF" w:rsidRPr="00193EEF" w:rsidRDefault="00193EEF" w:rsidP="00193E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93EEF" w:rsidRPr="00193EEF" w:rsidRDefault="00193EEF" w:rsidP="00193E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93EEF" w:rsidRPr="00193EEF" w:rsidRDefault="00193EEF" w:rsidP="00193E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193EE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Ожидаемый результат</w:t>
      </w:r>
    </w:p>
    <w:p w:rsidR="00193EEF" w:rsidRPr="00193EEF" w:rsidRDefault="00193EEF" w:rsidP="00193E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93EEF" w:rsidRPr="00193EEF" w:rsidRDefault="00193EEF" w:rsidP="00193E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93EEF">
        <w:rPr>
          <w:rFonts w:ascii="Times New Roman" w:eastAsia="Times New Roman" w:hAnsi="Times New Roman" w:cs="Times New Roman"/>
          <w:sz w:val="24"/>
          <w:szCs w:val="28"/>
          <w:lang w:eastAsia="ru-RU"/>
        </w:rPr>
        <w:t>В конце изучения рабочей программы планируется снижение уровня заболеваемости детей, социальной адаптации учащихся, сформирование коммуникативных способностей, то есть умение играть в команде. Формирование здорового образа жизни учащихся, участие в общешкольных, районных и  республиканских мероприятиях, качественное освоение практических и теоретических навыков  игры в футбол (мини-футбол), привитие любви к спортивным играм.</w:t>
      </w:r>
    </w:p>
    <w:p w:rsidR="00193EEF" w:rsidRPr="00193EEF" w:rsidRDefault="00193EEF" w:rsidP="00193E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93EEF" w:rsidRPr="00193EEF" w:rsidRDefault="00193EEF" w:rsidP="00193E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C4C59" w:rsidRDefault="005C4C59" w:rsidP="00193E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5C4C59" w:rsidRDefault="005C4C59" w:rsidP="00193E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5C4C59" w:rsidRDefault="005C4C59" w:rsidP="00193E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606357" w:rsidRDefault="00606357" w:rsidP="00193E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606357" w:rsidRDefault="00606357" w:rsidP="00193E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606357" w:rsidRDefault="00606357" w:rsidP="00193E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C9074B" w:rsidRDefault="00C9074B" w:rsidP="00C9074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193EEF" w:rsidRPr="00193EEF" w:rsidRDefault="00193EEF" w:rsidP="00193E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193EEF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Календарно-тематический план 1 года обучения</w:t>
      </w:r>
    </w:p>
    <w:p w:rsidR="00193EEF" w:rsidRPr="00193EEF" w:rsidRDefault="00193EEF" w:rsidP="00193E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1188"/>
        <w:gridCol w:w="1047"/>
        <w:gridCol w:w="6662"/>
        <w:gridCol w:w="992"/>
      </w:tblGrid>
      <w:tr w:rsidR="00193EEF" w:rsidRPr="00193EEF" w:rsidTr="009111E9"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Заня</w:t>
            </w:r>
            <w:proofErr w:type="spellEnd"/>
          </w:p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тия</w:t>
            </w:r>
            <w:proofErr w:type="spellEnd"/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Дата прове</w:t>
            </w: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softHyphen/>
              <w:t>дения.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Наименование темы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Кол-во часов</w:t>
            </w:r>
          </w:p>
        </w:tc>
      </w:tr>
      <w:tr w:rsidR="00193EEF" w:rsidRPr="00193EEF" w:rsidTr="009111E9"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1-2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Знакомство </w:t>
            </w:r>
            <w:proofErr w:type="gramStart"/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обучающихся</w:t>
            </w:r>
            <w:proofErr w:type="gramEnd"/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друг с другом. Выявление уровня первичной подготовки детей в данном виде деятельности.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</w:tr>
      <w:tr w:rsidR="00193EEF" w:rsidRPr="00193EEF" w:rsidTr="009111E9"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3-4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Вводное занятие. Инструктаж по технике безопасности.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</w:tr>
      <w:tr w:rsidR="00193EEF" w:rsidRPr="00193EEF" w:rsidTr="009111E9"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5-6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Втягивающая тренировка. Специальные упражнения, свободная практика.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</w:tr>
      <w:tr w:rsidR="00193EEF" w:rsidRPr="00193EEF" w:rsidTr="009111E9"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7-8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Физподготовка</w:t>
            </w:r>
            <w:proofErr w:type="spellEnd"/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Челночный бег, футбол, изучение упражнения «квадрат».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</w:tr>
      <w:tr w:rsidR="00193EEF" w:rsidRPr="00193EEF" w:rsidTr="009111E9"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9-10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Физподготовка</w:t>
            </w:r>
            <w:proofErr w:type="spellEnd"/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Бег, прыжки по </w:t>
            </w:r>
            <w:proofErr w:type="spellStart"/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лестицам</w:t>
            </w:r>
            <w:proofErr w:type="spellEnd"/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, футбол, изучение </w:t>
            </w: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упражнения «контроль мяча».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2</w:t>
            </w:r>
          </w:p>
        </w:tc>
      </w:tr>
      <w:tr w:rsidR="00193EEF" w:rsidRPr="00193EEF" w:rsidTr="009111E9"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11-12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Физподготовка</w:t>
            </w:r>
            <w:proofErr w:type="spellEnd"/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Прыжки через барьер 2 серии через круг легкого бега, футбол.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</w:tr>
      <w:tr w:rsidR="00193EEF" w:rsidRPr="00193EEF" w:rsidTr="009111E9"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13-14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Физподготовка</w:t>
            </w:r>
            <w:proofErr w:type="spellEnd"/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Бег с изменением направления, «квадрат», футбол.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</w:tr>
      <w:tr w:rsidR="00193EEF" w:rsidRPr="00193EEF" w:rsidTr="009111E9"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15-16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Физподготовка</w:t>
            </w:r>
            <w:proofErr w:type="spellEnd"/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Челночный бег, прыжки через барьер, футбол.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</w:tr>
      <w:tr w:rsidR="00193EEF" w:rsidRPr="00193EEF" w:rsidTr="009111E9"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17-18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Физподготовка</w:t>
            </w:r>
            <w:proofErr w:type="spellEnd"/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Рывки по диагоналям 3 раза, футбол, «контроль </w:t>
            </w:r>
          </w:p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мяча».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</w:tr>
      <w:tr w:rsidR="00193EEF" w:rsidRPr="00193EEF" w:rsidTr="009111E9"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19-20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Физподготовка</w:t>
            </w:r>
            <w:proofErr w:type="spellEnd"/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Челночный бег + удары по воротам, футбол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</w:tr>
      <w:tr w:rsidR="00193EEF" w:rsidRPr="00193EEF" w:rsidTr="009111E9"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21-24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Отработка техники передвижения и владения мячом: остановка прием мяча.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</w:tr>
      <w:tr w:rsidR="00193EEF" w:rsidRPr="00193EEF" w:rsidTr="009111E9"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25-26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Передвижение спиной вперед, повороты, удары по мячу внутренней частью стопы, ведение мяча по кругу.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</w:tr>
      <w:tr w:rsidR="00193EEF" w:rsidRPr="00193EEF" w:rsidTr="009111E9"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27-30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Остановка катящегося мяча внутренней стороной стопы и подошвой. Бег в сочетании с ходьбой.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</w:tr>
      <w:tr w:rsidR="00193EEF" w:rsidRPr="00193EEF" w:rsidTr="009111E9"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31-34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Подвижные игры.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</w:tr>
      <w:tr w:rsidR="00193EEF" w:rsidRPr="00193EEF" w:rsidTr="009111E9"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35-38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Обучение ударом по неподвижному мячу, чеканка мяча.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</w:tr>
      <w:tr w:rsidR="00193EEF" w:rsidRPr="00193EEF" w:rsidTr="009111E9"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39-40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Подтягивание, приседание, пресс, длительный бег, игра в вышибалы.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</w:tr>
      <w:tr w:rsidR="00193EEF" w:rsidRPr="00193EEF" w:rsidTr="009111E9"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41-44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Отработка ударов по мячу из различных положений, комбинации ударов.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</w:tr>
      <w:tr w:rsidR="00193EEF" w:rsidRPr="00193EEF" w:rsidTr="009111E9"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45-48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Упражнение</w:t>
            </w:r>
            <w:r w:rsidR="00C9074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«квадрат». Двусторонняя учебная игра.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</w:tr>
      <w:tr w:rsidR="00193EEF" w:rsidRPr="00193EEF" w:rsidTr="009111E9"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49-52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Общеразвивающие упражнения с набивным мячом, игра в гандбол.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</w:tr>
      <w:tr w:rsidR="00193EEF" w:rsidRPr="00193EEF" w:rsidTr="009111E9"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53-64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Товарищеская игра</w:t>
            </w:r>
            <w:proofErr w:type="gramStart"/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.</w:t>
            </w:r>
            <w:proofErr w:type="gram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12</w:t>
            </w:r>
          </w:p>
        </w:tc>
      </w:tr>
      <w:tr w:rsidR="00193EEF" w:rsidRPr="00193EEF" w:rsidTr="009111E9"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65-66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Общеразвивающие упражнения в парах, подтягивания.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</w:tr>
      <w:tr w:rsidR="00193EEF" w:rsidRPr="00193EEF" w:rsidTr="009111E9"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67-68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Эстафета на закрепление и совершенствование технических приемов.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</w:tr>
      <w:tr w:rsidR="00193EEF" w:rsidRPr="00193EEF" w:rsidTr="009111E9"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69-72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Развитие скоростных и скоростно-силовых способностей, прыжки.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</w:tr>
      <w:tr w:rsidR="00193EEF" w:rsidRPr="00193EEF" w:rsidTr="009111E9"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73-76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Ведение мяча до центра с последующим ударом по воротам, изучение новых технических приемов.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</w:tr>
      <w:tr w:rsidR="00193EEF" w:rsidRPr="00193EEF" w:rsidTr="009111E9"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77-80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Обводка с помощью обманных движений, отработка </w:t>
            </w: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изученных ударов.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4</w:t>
            </w:r>
          </w:p>
        </w:tc>
      </w:tr>
      <w:tr w:rsidR="00193EEF" w:rsidRPr="00193EEF" w:rsidTr="009111E9"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81-84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Отработка паса щечкой в парах. Футбол.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</w:tr>
      <w:tr w:rsidR="00193EEF" w:rsidRPr="00193EEF" w:rsidTr="009111E9"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85-86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Игры на закрепление тактических действий, силовые упражнения.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</w:tr>
      <w:tr w:rsidR="00193EEF" w:rsidRPr="00193EEF" w:rsidTr="009111E9"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87-90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Ведение мяча с активным сопротивлением защитников, удар по неподвижному мячу внутренней стороной стопы.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</w:tr>
      <w:tr w:rsidR="00193EEF" w:rsidRPr="00193EEF" w:rsidTr="009111E9"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91-92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Изучение индивидуальных тактических действий в защите. Двусторонняя учебная игра.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</w:tr>
      <w:tr w:rsidR="00193EEF" w:rsidRPr="00193EEF" w:rsidTr="009111E9"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93-94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Развитие координационных способностей. Ведение + удар по воротам, квадрат.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</w:tr>
      <w:tr w:rsidR="00193EEF" w:rsidRPr="00193EEF" w:rsidTr="009111E9"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95-98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Игры, развивающие физические способности. Бег с остановками и изменением направления.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</w:tr>
      <w:tr w:rsidR="00193EEF" w:rsidRPr="00193EEF" w:rsidTr="009111E9"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99-102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Изучение позиционного нападения: без изменений позиций игроков + удар с сопротивлением.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</w:tr>
      <w:tr w:rsidR="00193EEF" w:rsidRPr="00193EEF" w:rsidTr="009111E9"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103-106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Общеразвивающие упражнения по методу круговой тренировки.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</w:tr>
      <w:tr w:rsidR="00193EEF" w:rsidRPr="00193EEF" w:rsidTr="009111E9"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107-108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Полоса препятствий, удары-по неподвижному мячу, мяч стоит на месте, змейка + удар.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</w:tr>
      <w:tr w:rsidR="00193EEF" w:rsidRPr="00193EEF" w:rsidTr="009111E9"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109-110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Отработка передач в движении, передача мяча на ход.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</w:tr>
      <w:tr w:rsidR="00193EEF" w:rsidRPr="00193EEF" w:rsidTr="009111E9"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111-114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Отбор мяча толком плеча в плечо. Двусторонняя учебная игра.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</w:tr>
      <w:tr w:rsidR="00193EEF" w:rsidRPr="00193EEF" w:rsidTr="009111E9"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115-118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Развитие гибкости, старты из различных положений, подтягивания.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4</w:t>
            </w:r>
          </w:p>
        </w:tc>
      </w:tr>
      <w:tr w:rsidR="00193EEF" w:rsidRPr="00193EEF" w:rsidTr="009111E9"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119-122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Тренировка выносливости, изменение направления движений по сигналу.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4</w:t>
            </w:r>
          </w:p>
        </w:tc>
      </w:tr>
      <w:tr w:rsidR="00193EEF" w:rsidRPr="00193EEF" w:rsidTr="009111E9"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123-126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Отработка тактики свободного нападения, ударов из различных положений.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4</w:t>
            </w:r>
          </w:p>
        </w:tc>
      </w:tr>
      <w:tr w:rsidR="00193EEF" w:rsidRPr="00193EEF" w:rsidTr="009111E9"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127-130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Комбинации из освоенных элементов техники передвижений, применение их в игре.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4</w:t>
            </w:r>
          </w:p>
        </w:tc>
      </w:tr>
      <w:tr w:rsidR="00193EEF" w:rsidRPr="00193EEF" w:rsidTr="009111E9"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131-134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Ввод мяча вратаря ударом ногой. Двусторонняя учебная игра.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</w:tr>
      <w:tr w:rsidR="00193EEF" w:rsidRPr="00193EEF" w:rsidTr="009111E9"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135-138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Эстафеты на закрепление и совершенствование технических приемов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</w:tr>
      <w:tr w:rsidR="00193EEF" w:rsidRPr="00193EEF" w:rsidTr="009111E9"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139-140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Специальные упражнения. Чеканка мяча.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</w:tr>
      <w:tr w:rsidR="00193EEF" w:rsidRPr="00193EEF" w:rsidTr="009111E9"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141-144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Вратарь: ловля катящегося мяча. Удары по воротам из стандартных положений, по катящемуся мячу.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</w:tr>
      <w:tr w:rsidR="00193EEF" w:rsidRPr="00193EEF" w:rsidTr="009111E9"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Итого: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144</w:t>
            </w:r>
          </w:p>
        </w:tc>
      </w:tr>
    </w:tbl>
    <w:p w:rsidR="00193EEF" w:rsidRPr="00193EEF" w:rsidRDefault="00193EEF" w:rsidP="00193E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93EEF" w:rsidRPr="00193EEF" w:rsidRDefault="00193EEF" w:rsidP="00193E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193EEF" w:rsidRPr="00193EEF" w:rsidRDefault="00193EEF" w:rsidP="00193E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193EEF" w:rsidRPr="00193EEF" w:rsidRDefault="00193EEF" w:rsidP="00193E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193EEF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Календарно – тематический план 2 год обучения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300"/>
        <w:gridCol w:w="1200"/>
        <w:gridCol w:w="18"/>
        <w:gridCol w:w="6129"/>
        <w:gridCol w:w="1134"/>
      </w:tblGrid>
      <w:tr w:rsidR="00193EEF" w:rsidRPr="00193EEF" w:rsidTr="009111E9">
        <w:trPr>
          <w:trHeight w:val="1"/>
        </w:trPr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Заня</w:t>
            </w:r>
            <w:proofErr w:type="spellEnd"/>
          </w:p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тия</w:t>
            </w:r>
            <w:proofErr w:type="spellEnd"/>
          </w:p>
        </w:tc>
        <w:tc>
          <w:tcPr>
            <w:tcW w:w="12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Дата проведения.</w:t>
            </w:r>
          </w:p>
        </w:tc>
        <w:tc>
          <w:tcPr>
            <w:tcW w:w="6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Наименование темы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Кол-во часов</w:t>
            </w:r>
          </w:p>
        </w:tc>
      </w:tr>
      <w:tr w:rsidR="00193EEF" w:rsidRPr="00193EEF" w:rsidTr="009111E9">
        <w:trPr>
          <w:trHeight w:val="1"/>
        </w:trPr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1-2</w:t>
            </w:r>
          </w:p>
        </w:tc>
        <w:tc>
          <w:tcPr>
            <w:tcW w:w="12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Инструктаж по ТБ. Обучение технике передвижения футболиста. Удары по мячу внутренней частью подъема.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</w:tr>
      <w:tr w:rsidR="00193EEF" w:rsidRPr="00193EEF" w:rsidTr="009111E9">
        <w:trPr>
          <w:trHeight w:val="874"/>
        </w:trPr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3-4</w:t>
            </w:r>
          </w:p>
        </w:tc>
        <w:tc>
          <w:tcPr>
            <w:tcW w:w="12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Перемещения, остановки во время бега. Удары правой и левой ногой.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</w:tr>
      <w:tr w:rsidR="00193EEF" w:rsidRPr="00193EEF" w:rsidTr="009111E9">
        <w:trPr>
          <w:trHeight w:val="1"/>
        </w:trPr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5-6</w:t>
            </w:r>
          </w:p>
        </w:tc>
        <w:tc>
          <w:tcPr>
            <w:tcW w:w="12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Остановка мяча подошвой и внутренней стороной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</w:tr>
      <w:tr w:rsidR="00193EEF" w:rsidRPr="00193EEF" w:rsidTr="009111E9">
        <w:trPr>
          <w:trHeight w:val="1"/>
        </w:trPr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2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стопы. Удары внешней частью подъема.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93EEF" w:rsidRPr="00193EEF" w:rsidTr="009111E9">
        <w:trPr>
          <w:trHeight w:val="1"/>
        </w:trPr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7-10</w:t>
            </w:r>
          </w:p>
        </w:tc>
        <w:tc>
          <w:tcPr>
            <w:tcW w:w="12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Остановка опускающегося мяча на месте. Удар по летящему мячу.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</w:tr>
      <w:tr w:rsidR="00193EEF" w:rsidRPr="00193EEF" w:rsidTr="009111E9">
        <w:trPr>
          <w:trHeight w:val="1"/>
        </w:trPr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11-12</w:t>
            </w:r>
          </w:p>
        </w:tc>
        <w:tc>
          <w:tcPr>
            <w:tcW w:w="12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Остановка мяча в движении. Удары после остановки, ведения, рывка.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</w:tr>
      <w:tr w:rsidR="00193EEF" w:rsidRPr="00193EEF" w:rsidTr="009111E9">
        <w:trPr>
          <w:trHeight w:val="1"/>
        </w:trPr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13-16</w:t>
            </w:r>
          </w:p>
        </w:tc>
        <w:tc>
          <w:tcPr>
            <w:tcW w:w="12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Удары по мячу головой. Остановки прыжками.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</w:tr>
      <w:tr w:rsidR="00193EEF" w:rsidRPr="00193EEF" w:rsidTr="009111E9">
        <w:trPr>
          <w:trHeight w:val="1"/>
        </w:trPr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17-18</w:t>
            </w:r>
          </w:p>
        </w:tc>
        <w:tc>
          <w:tcPr>
            <w:tcW w:w="12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Остановка мяча внутренней стороной стопы.</w:t>
            </w:r>
          </w:p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Ведение мяча.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  <w:lang w:eastAsia="ru-RU"/>
              </w:rPr>
              <w:t>2</w:t>
            </w:r>
          </w:p>
        </w:tc>
      </w:tr>
      <w:tr w:rsidR="00193EEF" w:rsidRPr="00193EEF" w:rsidTr="009111E9">
        <w:trPr>
          <w:trHeight w:val="1"/>
        </w:trPr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19-20</w:t>
            </w:r>
          </w:p>
        </w:tc>
        <w:tc>
          <w:tcPr>
            <w:tcW w:w="12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Сдача контрольных нормативов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</w:tr>
      <w:tr w:rsidR="00193EEF" w:rsidRPr="00193EEF" w:rsidTr="009111E9">
        <w:trPr>
          <w:trHeight w:val="1"/>
        </w:trPr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21-24</w:t>
            </w:r>
          </w:p>
        </w:tc>
        <w:tc>
          <w:tcPr>
            <w:tcW w:w="12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Ведение мяча внешней частью. Остановка мяча.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</w:tr>
      <w:tr w:rsidR="00193EEF" w:rsidRPr="00193EEF" w:rsidTr="009111E9">
        <w:trPr>
          <w:trHeight w:val="1"/>
        </w:trPr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25-28</w:t>
            </w:r>
          </w:p>
        </w:tc>
        <w:tc>
          <w:tcPr>
            <w:tcW w:w="12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Удары на точность. Ведение мяча.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</w:tr>
      <w:tr w:rsidR="00193EEF" w:rsidRPr="00193EEF" w:rsidTr="009111E9">
        <w:trPr>
          <w:trHeight w:val="1"/>
        </w:trPr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29-34</w:t>
            </w:r>
          </w:p>
        </w:tc>
        <w:tc>
          <w:tcPr>
            <w:tcW w:w="12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Ведение мяча по </w:t>
            </w:r>
            <w:proofErr w:type="gramStart"/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прямой</w:t>
            </w:r>
            <w:proofErr w:type="gramEnd"/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 меняя направление.  Остановка мяча грудью.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</w:t>
            </w:r>
          </w:p>
        </w:tc>
      </w:tr>
      <w:tr w:rsidR="00193EEF" w:rsidRPr="00193EEF" w:rsidTr="009111E9">
        <w:trPr>
          <w:trHeight w:val="1"/>
        </w:trPr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34-36</w:t>
            </w:r>
          </w:p>
        </w:tc>
        <w:tc>
          <w:tcPr>
            <w:tcW w:w="12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Остановка выпадом.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</w:tr>
      <w:tr w:rsidR="00193EEF" w:rsidRPr="00193EEF" w:rsidTr="009111E9">
        <w:trPr>
          <w:trHeight w:val="1"/>
        </w:trPr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37-38</w:t>
            </w:r>
          </w:p>
        </w:tc>
        <w:tc>
          <w:tcPr>
            <w:tcW w:w="12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Удар по мячу внутренней стороной стопы.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</w:tr>
      <w:tr w:rsidR="00193EEF" w:rsidRPr="00193EEF" w:rsidTr="009111E9">
        <w:trPr>
          <w:trHeight w:val="1"/>
        </w:trPr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39-42</w:t>
            </w:r>
          </w:p>
        </w:tc>
        <w:tc>
          <w:tcPr>
            <w:tcW w:w="12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Удары на точность.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</w:tr>
      <w:tr w:rsidR="00193EEF" w:rsidRPr="00193EEF" w:rsidTr="009111E9">
        <w:trPr>
          <w:trHeight w:val="1"/>
        </w:trPr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43-48</w:t>
            </w:r>
          </w:p>
        </w:tc>
        <w:tc>
          <w:tcPr>
            <w:tcW w:w="12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Соревнования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</w:t>
            </w:r>
          </w:p>
        </w:tc>
      </w:tr>
      <w:tr w:rsidR="00193EEF" w:rsidRPr="00193EEF" w:rsidTr="009111E9">
        <w:trPr>
          <w:trHeight w:val="1"/>
        </w:trPr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49-52</w:t>
            </w:r>
          </w:p>
        </w:tc>
        <w:tc>
          <w:tcPr>
            <w:tcW w:w="12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Ведение мяча правой левой ногой.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</w:tr>
      <w:tr w:rsidR="00193EEF" w:rsidRPr="00193EEF" w:rsidTr="009111E9">
        <w:trPr>
          <w:trHeight w:val="1"/>
        </w:trPr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53-56</w:t>
            </w:r>
          </w:p>
        </w:tc>
        <w:tc>
          <w:tcPr>
            <w:tcW w:w="12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Удары в ноги     партнеру.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</w:tr>
      <w:tr w:rsidR="00193EEF" w:rsidRPr="00193EEF" w:rsidTr="009111E9">
        <w:trPr>
          <w:trHeight w:val="1"/>
        </w:trPr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57-60</w:t>
            </w:r>
          </w:p>
        </w:tc>
        <w:tc>
          <w:tcPr>
            <w:tcW w:w="12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Ведение </w:t>
            </w:r>
            <w:proofErr w:type="gramStart"/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мяча</w:t>
            </w:r>
            <w:proofErr w:type="gramEnd"/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меняя направление.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</w:tr>
      <w:tr w:rsidR="00193EEF" w:rsidRPr="00193EEF" w:rsidTr="009111E9">
        <w:trPr>
          <w:trHeight w:val="1"/>
        </w:trPr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61-62</w:t>
            </w:r>
          </w:p>
        </w:tc>
        <w:tc>
          <w:tcPr>
            <w:tcW w:w="12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Удары в цель после остановки.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</w:tr>
      <w:tr w:rsidR="00193EEF" w:rsidRPr="00193EEF" w:rsidTr="009111E9">
        <w:trPr>
          <w:trHeight w:val="1"/>
        </w:trPr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63-64</w:t>
            </w:r>
          </w:p>
        </w:tc>
        <w:tc>
          <w:tcPr>
            <w:tcW w:w="12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Удары низом на короткое и среднее расстояние.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</w:tr>
      <w:tr w:rsidR="00193EEF" w:rsidRPr="00193EEF" w:rsidTr="009111E9">
        <w:trPr>
          <w:trHeight w:val="1"/>
        </w:trPr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64-66</w:t>
            </w:r>
          </w:p>
        </w:tc>
        <w:tc>
          <w:tcPr>
            <w:tcW w:w="12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Остановка мяча грудью на месте.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</w:tr>
      <w:tr w:rsidR="00193EEF" w:rsidRPr="00193EEF" w:rsidTr="009111E9">
        <w:trPr>
          <w:trHeight w:val="1"/>
        </w:trPr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67-72</w:t>
            </w:r>
          </w:p>
        </w:tc>
        <w:tc>
          <w:tcPr>
            <w:tcW w:w="12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Дальние удары.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</w:tr>
      <w:tr w:rsidR="00193EEF" w:rsidRPr="00193EEF" w:rsidTr="009111E9">
        <w:trPr>
          <w:trHeight w:val="1"/>
        </w:trPr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73-76</w:t>
            </w:r>
          </w:p>
        </w:tc>
        <w:tc>
          <w:tcPr>
            <w:tcW w:w="12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Остановка мяча грудью в движении.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</w:tr>
      <w:tr w:rsidR="00193EEF" w:rsidRPr="00193EEF" w:rsidTr="009111E9">
        <w:trPr>
          <w:trHeight w:val="1"/>
        </w:trPr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77-78</w:t>
            </w:r>
          </w:p>
        </w:tc>
        <w:tc>
          <w:tcPr>
            <w:tcW w:w="12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Удары правой,      левой ногой на точность.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</w:tr>
      <w:tr w:rsidR="00193EEF" w:rsidRPr="00193EEF" w:rsidTr="009111E9">
        <w:trPr>
          <w:trHeight w:val="1"/>
        </w:trPr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79-84</w:t>
            </w:r>
          </w:p>
        </w:tc>
        <w:tc>
          <w:tcPr>
            <w:tcW w:w="12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Учебная игра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</w:t>
            </w:r>
          </w:p>
        </w:tc>
      </w:tr>
      <w:tr w:rsidR="00193EEF" w:rsidRPr="00193EEF" w:rsidTr="009111E9">
        <w:trPr>
          <w:trHeight w:val="1"/>
        </w:trPr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85-88</w:t>
            </w:r>
          </w:p>
        </w:tc>
        <w:tc>
          <w:tcPr>
            <w:tcW w:w="12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Ведение мяча внешней частью стопы.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</w:tr>
      <w:tr w:rsidR="00193EEF" w:rsidRPr="00193EEF" w:rsidTr="009111E9">
        <w:trPr>
          <w:trHeight w:val="1"/>
        </w:trPr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89-92</w:t>
            </w:r>
          </w:p>
        </w:tc>
        <w:tc>
          <w:tcPr>
            <w:tcW w:w="12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Обманные движения (финты)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</w:tr>
      <w:tr w:rsidR="00193EEF" w:rsidRPr="00193EEF" w:rsidTr="009111E9">
        <w:trPr>
          <w:trHeight w:val="1"/>
        </w:trPr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93-94</w:t>
            </w:r>
          </w:p>
        </w:tc>
        <w:tc>
          <w:tcPr>
            <w:tcW w:w="12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Отбор мяча.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</w:tr>
      <w:tr w:rsidR="00193EEF" w:rsidRPr="00193EEF" w:rsidTr="009111E9">
        <w:trPr>
          <w:trHeight w:val="1"/>
        </w:trPr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95-98</w:t>
            </w:r>
          </w:p>
        </w:tc>
        <w:tc>
          <w:tcPr>
            <w:tcW w:w="12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Обучение финтам.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</w:tr>
      <w:tr w:rsidR="00193EEF" w:rsidRPr="00193EEF" w:rsidTr="009111E9">
        <w:trPr>
          <w:trHeight w:val="1"/>
        </w:trPr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99-100</w:t>
            </w:r>
          </w:p>
        </w:tc>
        <w:tc>
          <w:tcPr>
            <w:tcW w:w="12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Ведение мяча с изменением скорости и направления движения.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93EEF" w:rsidRPr="00193EEF" w:rsidTr="009111E9">
        <w:trPr>
          <w:trHeight w:val="1"/>
        </w:trPr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101-102</w:t>
            </w:r>
          </w:p>
        </w:tc>
        <w:tc>
          <w:tcPr>
            <w:tcW w:w="12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Удары по воротам.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</w:tr>
      <w:tr w:rsidR="00193EEF" w:rsidRPr="00193EEF" w:rsidTr="009111E9">
        <w:trPr>
          <w:trHeight w:val="1"/>
        </w:trPr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103-104</w:t>
            </w:r>
          </w:p>
        </w:tc>
        <w:tc>
          <w:tcPr>
            <w:tcW w:w="12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Остановка выпадом.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</w:tr>
      <w:tr w:rsidR="00193EEF" w:rsidRPr="00193EEF" w:rsidTr="009111E9">
        <w:trPr>
          <w:trHeight w:val="1"/>
        </w:trPr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105-106</w:t>
            </w:r>
          </w:p>
        </w:tc>
        <w:tc>
          <w:tcPr>
            <w:tcW w:w="12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Удар по мячу внутренней стороной стопы.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</w:tr>
      <w:tr w:rsidR="00193EEF" w:rsidRPr="00193EEF" w:rsidTr="009111E9">
        <w:trPr>
          <w:trHeight w:val="1"/>
        </w:trPr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107-108</w:t>
            </w:r>
          </w:p>
        </w:tc>
        <w:tc>
          <w:tcPr>
            <w:tcW w:w="12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Удары на точность.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</w:tr>
      <w:tr w:rsidR="00193EEF" w:rsidRPr="00193EEF" w:rsidTr="009111E9">
        <w:trPr>
          <w:trHeight w:val="1"/>
        </w:trPr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109-110</w:t>
            </w:r>
          </w:p>
        </w:tc>
        <w:tc>
          <w:tcPr>
            <w:tcW w:w="12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Ведение мяча правой левой ногой.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</w:tr>
      <w:tr w:rsidR="00193EEF" w:rsidRPr="00193EEF" w:rsidTr="009111E9">
        <w:trPr>
          <w:trHeight w:val="1"/>
        </w:trPr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111-112</w:t>
            </w:r>
          </w:p>
        </w:tc>
        <w:tc>
          <w:tcPr>
            <w:tcW w:w="12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Удары в ноги     партнеру.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93EEF" w:rsidRPr="00193EEF" w:rsidTr="009111E9">
        <w:trPr>
          <w:trHeight w:val="1"/>
        </w:trPr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113-116</w:t>
            </w:r>
          </w:p>
        </w:tc>
        <w:tc>
          <w:tcPr>
            <w:tcW w:w="12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Ведение </w:t>
            </w:r>
            <w:proofErr w:type="gramStart"/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мяча</w:t>
            </w:r>
            <w:proofErr w:type="gramEnd"/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меняя направление.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</w:tr>
      <w:tr w:rsidR="00193EEF" w:rsidRPr="00193EEF" w:rsidTr="009111E9">
        <w:trPr>
          <w:trHeight w:val="1"/>
        </w:trPr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117-118</w:t>
            </w:r>
          </w:p>
        </w:tc>
        <w:tc>
          <w:tcPr>
            <w:tcW w:w="12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Удары в цель после остановки.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</w:tr>
      <w:tr w:rsidR="00193EEF" w:rsidRPr="00193EEF" w:rsidTr="009111E9">
        <w:trPr>
          <w:trHeight w:val="1"/>
        </w:trPr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119-122</w:t>
            </w:r>
          </w:p>
        </w:tc>
        <w:tc>
          <w:tcPr>
            <w:tcW w:w="12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Удары низом на короткое и среднее расстояние.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</w:tr>
      <w:tr w:rsidR="00193EEF" w:rsidRPr="00193EEF" w:rsidTr="009111E9">
        <w:trPr>
          <w:trHeight w:val="1"/>
        </w:trPr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123-124</w:t>
            </w:r>
          </w:p>
        </w:tc>
        <w:tc>
          <w:tcPr>
            <w:tcW w:w="12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Остановка мяча.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</w:tr>
      <w:tr w:rsidR="00193EEF" w:rsidRPr="00193EEF" w:rsidTr="009111E9">
        <w:trPr>
          <w:trHeight w:val="1"/>
        </w:trPr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125-126</w:t>
            </w:r>
          </w:p>
        </w:tc>
        <w:tc>
          <w:tcPr>
            <w:tcW w:w="12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Отбор мяча.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</w:tr>
      <w:tr w:rsidR="00193EEF" w:rsidRPr="00193EEF" w:rsidTr="009111E9">
        <w:trPr>
          <w:trHeight w:val="1"/>
        </w:trPr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127-130</w:t>
            </w:r>
          </w:p>
        </w:tc>
        <w:tc>
          <w:tcPr>
            <w:tcW w:w="12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Вбрасывание из-за боковой линии. Основная стойка вратаря.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</w:tr>
      <w:tr w:rsidR="00193EEF" w:rsidRPr="00193EEF" w:rsidTr="009111E9">
        <w:trPr>
          <w:trHeight w:val="1"/>
        </w:trPr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131-132</w:t>
            </w:r>
          </w:p>
        </w:tc>
        <w:tc>
          <w:tcPr>
            <w:tcW w:w="12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Техника игры вратаря.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</w:tr>
      <w:tr w:rsidR="00193EEF" w:rsidRPr="00193EEF" w:rsidTr="009111E9">
        <w:trPr>
          <w:trHeight w:val="1"/>
        </w:trPr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133-134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1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Удары по катящемуся мячу.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</w:tr>
      <w:tr w:rsidR="00193EEF" w:rsidRPr="00193EEF" w:rsidTr="009111E9">
        <w:trPr>
          <w:trHeight w:val="1"/>
        </w:trPr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135-136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1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Удары по мячу головой. Отбор мяча. Учебная игра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</w:tr>
      <w:tr w:rsidR="00193EEF" w:rsidRPr="00193EEF" w:rsidTr="009111E9">
        <w:trPr>
          <w:trHeight w:val="1"/>
        </w:trPr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137-138</w:t>
            </w:r>
          </w:p>
        </w:tc>
        <w:tc>
          <w:tcPr>
            <w:tcW w:w="12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Отбор мяча. Учебная игра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</w:tr>
      <w:tr w:rsidR="00193EEF" w:rsidRPr="00193EEF" w:rsidTr="009111E9">
        <w:trPr>
          <w:trHeight w:val="1"/>
        </w:trPr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139-140</w:t>
            </w:r>
          </w:p>
        </w:tc>
        <w:tc>
          <w:tcPr>
            <w:tcW w:w="12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Ведение мяча. Отбор мяча, финты.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</w:tr>
      <w:tr w:rsidR="00193EEF" w:rsidRPr="00193EEF" w:rsidTr="009111E9">
        <w:trPr>
          <w:trHeight w:val="1"/>
        </w:trPr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141-142</w:t>
            </w:r>
          </w:p>
        </w:tc>
        <w:tc>
          <w:tcPr>
            <w:tcW w:w="12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Остановка выпадом. Остановка падающего мяча.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</w:tr>
      <w:tr w:rsidR="00193EEF" w:rsidRPr="00193EEF" w:rsidTr="009111E9">
        <w:trPr>
          <w:trHeight w:val="1"/>
        </w:trPr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143-144</w:t>
            </w:r>
          </w:p>
        </w:tc>
        <w:tc>
          <w:tcPr>
            <w:tcW w:w="12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Удары на точность. Ведение мяча с изменением </w:t>
            </w:r>
          </w:p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скорости.</w:t>
            </w:r>
          </w:p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</w:tr>
      <w:tr w:rsidR="00193EEF" w:rsidRPr="00193EEF" w:rsidTr="009111E9">
        <w:trPr>
          <w:trHeight w:val="1"/>
        </w:trPr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Итого:</w:t>
            </w:r>
          </w:p>
        </w:tc>
        <w:tc>
          <w:tcPr>
            <w:tcW w:w="12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144</w:t>
            </w:r>
          </w:p>
        </w:tc>
      </w:tr>
    </w:tbl>
    <w:p w:rsidR="00193EEF" w:rsidRDefault="00193EEF" w:rsidP="00193E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5C4C59" w:rsidRPr="00193EEF" w:rsidRDefault="005C4C59" w:rsidP="00193E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193EEF" w:rsidRPr="00193EEF" w:rsidRDefault="00193EEF" w:rsidP="00193E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193EEF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Календарно-тематический план 3 год обучения</w:t>
      </w:r>
    </w:p>
    <w:p w:rsidR="00193EEF" w:rsidRPr="00193EEF" w:rsidRDefault="00193EEF" w:rsidP="00193E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1508"/>
        <w:gridCol w:w="1100"/>
        <w:gridCol w:w="6289"/>
        <w:gridCol w:w="709"/>
      </w:tblGrid>
      <w:tr w:rsidR="00193EEF" w:rsidRPr="00193EEF" w:rsidTr="009111E9"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Заня</w:t>
            </w:r>
            <w:proofErr w:type="spellEnd"/>
          </w:p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тия</w:t>
            </w:r>
            <w:proofErr w:type="spellEnd"/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Дата прове</w:t>
            </w: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softHyphen/>
              <w:t>дения.</w:t>
            </w:r>
          </w:p>
        </w:tc>
        <w:tc>
          <w:tcPr>
            <w:tcW w:w="6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Наименование темы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Кол-во часов</w:t>
            </w:r>
          </w:p>
        </w:tc>
      </w:tr>
      <w:tr w:rsidR="00193EEF" w:rsidRPr="00193EEF" w:rsidTr="009111E9"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1-2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Инструктаж по ТБ. История и развитие футбола и мини-футбола в  России. Гигиенические занятия и навыки. Закаливание. Режим и питание спортсмена.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</w:tr>
      <w:tr w:rsidR="00193EEF" w:rsidRPr="00193EEF" w:rsidTr="009111E9"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3-4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Стойка игрока. Перемещение в стойке боком, лицом. Остановка и передача мяча на месте. Учебная игра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</w:tr>
      <w:tr w:rsidR="00193EEF" w:rsidRPr="00193EEF" w:rsidTr="009111E9"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5-6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Стойка игрока. Перемещение  спиной вперёд. Остановка и передача мяча в движении. Учебная игра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</w:tr>
      <w:tr w:rsidR="00193EEF" w:rsidRPr="00193EEF" w:rsidTr="009111E9"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7-10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Ведение мяча   внешней частью и средней частью подъёма. Игра «Квадрат». Учебная игра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</w:tr>
      <w:tr w:rsidR="00193EEF" w:rsidRPr="00193EEF" w:rsidTr="009111E9"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11-13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Ведение мяча   носком, внутренней стороной стопы. Игра «Квадрат». Учебная игра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</w:p>
        </w:tc>
      </w:tr>
      <w:tr w:rsidR="00193EEF" w:rsidRPr="00193EEF" w:rsidTr="009111E9"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14-17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Ведение мяча   с изменением направления.</w:t>
            </w:r>
          </w:p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Игра «Квадрат». Учебная игра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</w:tr>
      <w:tr w:rsidR="00193EEF" w:rsidRPr="00193EEF" w:rsidTr="009111E9"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18-21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Остановка опускающегося мяча. Развитие двигательных качеств. Учебная игра.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</w:tr>
      <w:tr w:rsidR="00193EEF" w:rsidRPr="00193EEF" w:rsidTr="009111E9"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22-25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Остановка мяча бедром и лбом.  Элементы акробатики. Учебная игра.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</w:tr>
      <w:tr w:rsidR="00193EEF" w:rsidRPr="00193EEF" w:rsidTr="009111E9"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26-31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Соревнования.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</w:t>
            </w:r>
          </w:p>
        </w:tc>
      </w:tr>
      <w:tr w:rsidR="00193EEF" w:rsidRPr="00193EEF" w:rsidTr="009111E9"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32-35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Полоса препятствий, удары-по неподвижному мячу, мяч стоит на месте, змейка + удар.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</w:tr>
      <w:tr w:rsidR="00193EEF" w:rsidRPr="00193EEF" w:rsidTr="009111E9"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36-37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Отработка передач в движении, передача мяча на ход.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</w:tr>
      <w:tr w:rsidR="00193EEF" w:rsidRPr="00193EEF" w:rsidTr="009111E9"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38-39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Отбор мяча толком плеча в плечо. Двусторонняя учебная игра.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</w:tr>
      <w:tr w:rsidR="00193EEF" w:rsidRPr="00193EEF" w:rsidTr="009111E9"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40-41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Развитие гибкости, старты из различных положений, подтягивания.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</w:tr>
      <w:tr w:rsidR="00193EEF" w:rsidRPr="00193EEF" w:rsidTr="009111E9"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42-45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Тренировка выносливости, изменение направления движений по сигналу.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</w:tr>
      <w:tr w:rsidR="00193EEF" w:rsidRPr="00193EEF" w:rsidTr="009111E9"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46-47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Отработка тактики свободного нападения, ударов из различных положений.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</w:tr>
      <w:tr w:rsidR="00193EEF" w:rsidRPr="00193EEF" w:rsidTr="009111E9"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48-49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Комбинации из освоенных элементов техники передвижений, применение их в игре.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</w:tr>
      <w:tr w:rsidR="00193EEF" w:rsidRPr="00193EEF" w:rsidTr="009111E9"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50-51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Полоса препятствий, удары-по неподвижному мячу, мяч стоит на месте, змейка + удар.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</w:tr>
      <w:tr w:rsidR="00193EEF" w:rsidRPr="00193EEF" w:rsidTr="009111E9"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52-53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Удары по мячу внешней стороной стопы и внешней частью  подъёма. 6-10минутный бег. Учебная игра.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</w:tr>
      <w:tr w:rsidR="00193EEF" w:rsidRPr="00193EEF" w:rsidTr="009111E9"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54-57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Техника игры вратаря. Учебная игра.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</w:tr>
      <w:tr w:rsidR="00193EEF" w:rsidRPr="00193EEF" w:rsidTr="009111E9"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58-61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Удары по катящемуся мячу.  «Квадрат». СФП. Учебная игра.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</w:tr>
      <w:tr w:rsidR="00193EEF" w:rsidRPr="00193EEF" w:rsidTr="009111E9"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62-65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Удары по прыгающему и летящему мячу. Развитие двигательных качеств. Учебная игра.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</w:tr>
      <w:tr w:rsidR="00193EEF" w:rsidRPr="00193EEF" w:rsidTr="009111E9"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66-69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Удары по мячу носком, пяткой. Жонглирование.</w:t>
            </w:r>
          </w:p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Учебная игра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</w:tr>
      <w:tr w:rsidR="00193EEF" w:rsidRPr="00193EEF" w:rsidTr="009111E9"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70-73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Удары по мячу с </w:t>
            </w:r>
            <w:proofErr w:type="spellStart"/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полулёта</w:t>
            </w:r>
            <w:proofErr w:type="spellEnd"/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Элементы акробатики. Учебная игра.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</w:tr>
      <w:tr w:rsidR="00193EEF" w:rsidRPr="00193EEF" w:rsidTr="009111E9"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74-77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Удары по мячу головой. Эстафеты. </w:t>
            </w:r>
          </w:p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Учебная игра.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</w:tr>
      <w:tr w:rsidR="00193EEF" w:rsidRPr="00193EEF" w:rsidTr="009111E9"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78-81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Обманные движения (финты). Игра «</w:t>
            </w:r>
            <w:proofErr w:type="spellStart"/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Квадрат»</w:t>
            </w:r>
            <w:proofErr w:type="gramStart"/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.У</w:t>
            </w:r>
            <w:proofErr w:type="gramEnd"/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чебная</w:t>
            </w:r>
            <w:proofErr w:type="spellEnd"/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игра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</w:tr>
      <w:tr w:rsidR="00193EEF" w:rsidRPr="00193EEF" w:rsidTr="009111E9"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82-85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Отбор мяча. Вбрасывание. СФП. </w:t>
            </w:r>
          </w:p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Учебная игра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</w:tr>
      <w:tr w:rsidR="00193EEF" w:rsidRPr="00193EEF" w:rsidTr="009111E9"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86-89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Индивидуальные действия в защите и в нападении. Тактика вратаря. Учебная игра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</w:tr>
      <w:tr w:rsidR="00193EEF" w:rsidRPr="00193EEF" w:rsidTr="009111E9"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90-91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Групповые действия в защите и в нападении. Учебная игра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</w:tr>
      <w:tr w:rsidR="00193EEF" w:rsidRPr="00193EEF" w:rsidTr="009111E9"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92-93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Инструктаж по ТБ. История и развитие футбола и мини-футбола в  России. Гигиенические занятия и навыки. Закаливание. Режим и питание спортсмена.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</w:tr>
      <w:tr w:rsidR="00193EEF" w:rsidRPr="00193EEF" w:rsidTr="009111E9"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94-97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Стойка игрока. Перемещение в стойке боком, лицом. Остановка и передача мяча на месте. Учебная игра</w:t>
            </w:r>
          </w:p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</w:tr>
      <w:tr w:rsidR="00193EEF" w:rsidRPr="00193EEF" w:rsidTr="009111E9"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98-99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Стойка игрока. Перемещение  спиной вперёд. Остановка и передача мяча в движении. Учебная игра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</w:tr>
      <w:tr w:rsidR="00193EEF" w:rsidRPr="00193EEF" w:rsidTr="009111E9"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100-103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Ведение мяча   внешней частью и средней частью </w:t>
            </w: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подъёма. Игра «Квадрат». Учебная игра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4</w:t>
            </w:r>
          </w:p>
        </w:tc>
      </w:tr>
      <w:tr w:rsidR="00193EEF" w:rsidRPr="00193EEF" w:rsidTr="009111E9"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104-107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Ведение мяча   носком, внутренней стороной стопы. Игра «Квадрат». Учебная игра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</w:tr>
      <w:tr w:rsidR="00193EEF" w:rsidRPr="00193EEF" w:rsidTr="009111E9"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105-108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Ведение мяча   с изменением направления.</w:t>
            </w:r>
          </w:p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Игра «Квадрат». Учебная игра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</w:tr>
      <w:tr w:rsidR="00193EEF" w:rsidRPr="00193EEF" w:rsidTr="009111E9"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109-112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Остановка опускающегося мяча. Развитие двигательных качеств. Учебная игра.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4</w:t>
            </w:r>
          </w:p>
        </w:tc>
      </w:tr>
      <w:tr w:rsidR="00193EEF" w:rsidRPr="00193EEF" w:rsidTr="009111E9"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113-116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Остановка мяча бедром и лбом.  Элементы акробатики. Учебная игра.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4 </w:t>
            </w:r>
          </w:p>
        </w:tc>
      </w:tr>
      <w:tr w:rsidR="00193EEF" w:rsidRPr="00193EEF" w:rsidTr="009111E9"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117-122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Остановка мяча грудью. Жонглирование. Учебная игра.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</w:t>
            </w:r>
          </w:p>
        </w:tc>
      </w:tr>
      <w:tr w:rsidR="00193EEF" w:rsidRPr="00193EEF" w:rsidTr="009111E9"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123-126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Удары по мячу внешней стороной стопы и внешней частью  подъёма. 6-10минутный бег. Учебная игра.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</w:tr>
      <w:tr w:rsidR="00193EEF" w:rsidRPr="00193EEF" w:rsidTr="009111E9"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127-128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Техника игры вратаря. Учебная игра.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</w:tr>
      <w:tr w:rsidR="00193EEF" w:rsidRPr="00193EEF" w:rsidTr="009111E9"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129-134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Удары по катящемуся мячу.  «Квадрат». СФП. Учебная игра.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6</w:t>
            </w:r>
          </w:p>
        </w:tc>
      </w:tr>
      <w:tr w:rsidR="00193EEF" w:rsidRPr="00193EEF" w:rsidTr="009111E9"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135-140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Удары по прыгающему и летящему мячу. Развитие двигательных качеств. Учебная игра.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6</w:t>
            </w:r>
          </w:p>
        </w:tc>
      </w:tr>
      <w:tr w:rsidR="00193EEF" w:rsidRPr="00193EEF" w:rsidTr="009111E9"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141-144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Соревнования.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</w:tr>
      <w:tr w:rsidR="00193EEF" w:rsidRPr="00193EEF" w:rsidTr="009111E9"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Итого: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3EEF" w:rsidRPr="00193EEF" w:rsidRDefault="00193EEF" w:rsidP="00193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93EE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144</w:t>
            </w:r>
          </w:p>
        </w:tc>
      </w:tr>
    </w:tbl>
    <w:p w:rsidR="00C9074B" w:rsidRDefault="00C9074B" w:rsidP="00C9074B">
      <w:pPr>
        <w:keepNext/>
        <w:spacing w:after="0" w:line="240" w:lineRule="auto"/>
        <w:contextualSpacing/>
        <w:outlineLvl w:val="0"/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</w:pPr>
    </w:p>
    <w:p w:rsidR="00C9074B" w:rsidRPr="00C9074B" w:rsidRDefault="00C9074B" w:rsidP="00343E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074B" w:rsidRPr="00C9074B" w:rsidRDefault="00C9074B" w:rsidP="00C9074B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E1F">
        <w:rPr>
          <w:rFonts w:ascii="Times New Roman" w:eastAsia="Times New Roman" w:hAnsi="Times New Roman" w:cs="Arial"/>
          <w:b/>
          <w:bCs/>
          <w:sz w:val="28"/>
          <w:szCs w:val="28"/>
          <w:lang w:eastAsia="ru-RU"/>
        </w:rPr>
        <w:t>Материально-техническое и информационное обеспечение учебного процесса</w:t>
      </w:r>
      <w:bookmarkStart w:id="2" w:name="_Toc123848860"/>
      <w:bookmarkEnd w:id="2"/>
    </w:p>
    <w:p w:rsidR="00343E1F" w:rsidRPr="00C9074B" w:rsidRDefault="00343E1F" w:rsidP="00343E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Информационное обеспечение: дидактические и учебные материалы.</w:t>
      </w:r>
    </w:p>
    <w:p w:rsidR="00343E1F" w:rsidRPr="00C9074B" w:rsidRDefault="00343E1F" w:rsidP="00343E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Материально техническое обеспечение: спортивный зал, спортивная площадка с футбольным полем.</w:t>
      </w:r>
    </w:p>
    <w:p w:rsidR="00343E1F" w:rsidRPr="00C9074B" w:rsidRDefault="00343E1F" w:rsidP="00343E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Футбольные ворота - 2 шт.;</w:t>
      </w:r>
    </w:p>
    <w:p w:rsidR="00343E1F" w:rsidRPr="00C9074B" w:rsidRDefault="00343E1F" w:rsidP="00343E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футбольные мячи - 10 шт.;</w:t>
      </w:r>
    </w:p>
    <w:p w:rsidR="00343E1F" w:rsidRPr="00C9074B" w:rsidRDefault="00343E1F" w:rsidP="00343E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скакалки - 20 шт.;</w:t>
      </w:r>
    </w:p>
    <w:p w:rsidR="00343E1F" w:rsidRPr="00C9074B" w:rsidRDefault="00606357" w:rsidP="00343E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фишки</w:t>
      </w:r>
      <w:r w:rsidR="00343E1F" w:rsidRPr="00C90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- 20 шт.</w:t>
      </w:r>
    </w:p>
    <w:p w:rsidR="00343E1F" w:rsidRPr="00C9074B" w:rsidRDefault="00343E1F" w:rsidP="00343E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накидки - 7 шт.</w:t>
      </w:r>
    </w:p>
    <w:p w:rsidR="00343E1F" w:rsidRDefault="00343E1F" w:rsidP="00343E1F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</w:pPr>
    </w:p>
    <w:p w:rsidR="00343E1F" w:rsidRDefault="00343E1F" w:rsidP="00343E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Список литературы</w:t>
      </w:r>
    </w:p>
    <w:p w:rsidR="00343E1F" w:rsidRPr="00343E1F" w:rsidRDefault="00343E1F" w:rsidP="00343E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43E1F" w:rsidRPr="00343E1F" w:rsidRDefault="00343E1F" w:rsidP="00343E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1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5C4C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43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Акимов А.М. Игра футбольного вратаря. – М.: </w:t>
      </w:r>
      <w:proofErr w:type="spellStart"/>
      <w:r w:rsidRPr="00343E1F">
        <w:rPr>
          <w:rFonts w:ascii="Times New Roman" w:eastAsia="Times New Roman" w:hAnsi="Times New Roman" w:cs="Times New Roman"/>
          <w:sz w:val="24"/>
          <w:szCs w:val="24"/>
          <w:lang w:eastAsia="ru-RU"/>
        </w:rPr>
        <w:t>ФиС</w:t>
      </w:r>
      <w:proofErr w:type="spellEnd"/>
      <w:r w:rsidRPr="00343E1F">
        <w:rPr>
          <w:rFonts w:ascii="Times New Roman" w:eastAsia="Times New Roman" w:hAnsi="Times New Roman" w:cs="Times New Roman"/>
          <w:sz w:val="24"/>
          <w:szCs w:val="24"/>
          <w:lang w:eastAsia="ru-RU"/>
        </w:rPr>
        <w:t>, 2008</w:t>
      </w:r>
      <w:r w:rsidRPr="005C4C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43E1F" w:rsidRPr="00343E1F" w:rsidRDefault="00343E1F" w:rsidP="00343E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343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Андреев С.Н. Мини-футбол. – М.: </w:t>
      </w:r>
      <w:proofErr w:type="spellStart"/>
      <w:r w:rsidRPr="00343E1F">
        <w:rPr>
          <w:rFonts w:ascii="Times New Roman" w:eastAsia="Times New Roman" w:hAnsi="Times New Roman" w:cs="Times New Roman"/>
          <w:sz w:val="24"/>
          <w:szCs w:val="24"/>
          <w:lang w:eastAsia="ru-RU"/>
        </w:rPr>
        <w:t>ФиС</w:t>
      </w:r>
      <w:proofErr w:type="spellEnd"/>
      <w:r w:rsidRPr="00343E1F">
        <w:rPr>
          <w:rFonts w:ascii="Times New Roman" w:eastAsia="Times New Roman" w:hAnsi="Times New Roman" w:cs="Times New Roman"/>
          <w:sz w:val="24"/>
          <w:szCs w:val="24"/>
          <w:lang w:eastAsia="ru-RU"/>
        </w:rPr>
        <w:t>, 2018</w:t>
      </w:r>
      <w:r w:rsidRPr="005C4C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43E1F" w:rsidRPr="00343E1F" w:rsidRDefault="00343E1F" w:rsidP="00343E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1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C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43E1F">
        <w:rPr>
          <w:rFonts w:ascii="Times New Roman" w:eastAsia="Times New Roman" w:hAnsi="Times New Roman" w:cs="Times New Roman"/>
          <w:sz w:val="24"/>
          <w:szCs w:val="24"/>
          <w:lang w:eastAsia="ru-RU"/>
        </w:rPr>
        <w:t>Буйлин</w:t>
      </w:r>
      <w:proofErr w:type="spellEnd"/>
      <w:r w:rsidRPr="005C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43E1F">
        <w:rPr>
          <w:rFonts w:ascii="Times New Roman" w:eastAsia="Times New Roman" w:hAnsi="Times New Roman" w:cs="Times New Roman"/>
          <w:sz w:val="24"/>
          <w:szCs w:val="24"/>
          <w:lang w:eastAsia="ru-RU"/>
        </w:rPr>
        <w:t>Ю.Ф.,</w:t>
      </w:r>
      <w:r w:rsidRPr="005C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43E1F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Курамшин</w:t>
      </w:r>
      <w:proofErr w:type="spellEnd"/>
      <w:r w:rsidRPr="005C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43E1F">
        <w:rPr>
          <w:rFonts w:ascii="Times New Roman" w:eastAsia="Times New Roman" w:hAnsi="Times New Roman" w:cs="Times New Roman"/>
          <w:sz w:val="24"/>
          <w:szCs w:val="24"/>
          <w:lang w:eastAsia="ru-RU"/>
        </w:rPr>
        <w:t>Ю.Ф.</w:t>
      </w:r>
      <w:r w:rsidRPr="005C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43E1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Теоретическая</w:t>
      </w:r>
      <w:r w:rsidRPr="005C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43E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</w:t>
      </w:r>
      <w:r w:rsidRPr="005C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43E1F">
        <w:rPr>
          <w:rFonts w:ascii="Times New Roman" w:eastAsia="Times New Roman" w:hAnsi="Times New Roman" w:cs="Times New Roman"/>
          <w:sz w:val="24"/>
          <w:szCs w:val="24"/>
          <w:lang w:eastAsia="ru-RU"/>
        </w:rPr>
        <w:t>юных</w:t>
      </w:r>
      <w:r w:rsidRPr="005C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43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спортсменов. – М.: </w:t>
      </w:r>
      <w:proofErr w:type="spellStart"/>
      <w:r w:rsidRPr="00343E1F">
        <w:rPr>
          <w:rFonts w:ascii="Times New Roman" w:eastAsia="Times New Roman" w:hAnsi="Times New Roman" w:cs="Times New Roman"/>
          <w:sz w:val="24"/>
          <w:szCs w:val="24"/>
          <w:lang w:eastAsia="ru-RU"/>
        </w:rPr>
        <w:t>ФиС</w:t>
      </w:r>
      <w:proofErr w:type="spellEnd"/>
      <w:r w:rsidRPr="00343E1F">
        <w:rPr>
          <w:rFonts w:ascii="Times New Roman" w:eastAsia="Times New Roman" w:hAnsi="Times New Roman" w:cs="Times New Roman"/>
          <w:sz w:val="24"/>
          <w:szCs w:val="24"/>
          <w:lang w:eastAsia="ru-RU"/>
        </w:rPr>
        <w:t>, 2015</w:t>
      </w:r>
      <w:r w:rsidRPr="005C4C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43E1F" w:rsidRPr="00343E1F" w:rsidRDefault="00343E1F" w:rsidP="00343E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</w:t>
      </w:r>
      <w:r w:rsidRPr="005C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43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Бриль М.С. Отбор в спортивных играх. – М.: </w:t>
      </w:r>
      <w:proofErr w:type="spellStart"/>
      <w:r w:rsidRPr="00343E1F">
        <w:rPr>
          <w:rFonts w:ascii="Times New Roman" w:eastAsia="Times New Roman" w:hAnsi="Times New Roman" w:cs="Times New Roman"/>
          <w:sz w:val="24"/>
          <w:szCs w:val="24"/>
          <w:lang w:eastAsia="ru-RU"/>
        </w:rPr>
        <w:t>ФиС</w:t>
      </w:r>
      <w:proofErr w:type="spellEnd"/>
      <w:r w:rsidRPr="00343E1F">
        <w:rPr>
          <w:rFonts w:ascii="Times New Roman" w:eastAsia="Times New Roman" w:hAnsi="Times New Roman" w:cs="Times New Roman"/>
          <w:sz w:val="24"/>
          <w:szCs w:val="24"/>
          <w:lang w:eastAsia="ru-RU"/>
        </w:rPr>
        <w:t>, 2018</w:t>
      </w:r>
    </w:p>
    <w:p w:rsidR="00343E1F" w:rsidRPr="00343E1F" w:rsidRDefault="00343E1F" w:rsidP="00343E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343E1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Гагаева</w:t>
      </w:r>
      <w:proofErr w:type="spellEnd"/>
      <w:r w:rsidRPr="00343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Г.М. Психология футбола. – М.: </w:t>
      </w:r>
      <w:proofErr w:type="spellStart"/>
      <w:r w:rsidRPr="00343E1F">
        <w:rPr>
          <w:rFonts w:ascii="Times New Roman" w:eastAsia="Times New Roman" w:hAnsi="Times New Roman" w:cs="Times New Roman"/>
          <w:sz w:val="24"/>
          <w:szCs w:val="24"/>
          <w:lang w:eastAsia="ru-RU"/>
        </w:rPr>
        <w:t>ФиС</w:t>
      </w:r>
      <w:proofErr w:type="spellEnd"/>
      <w:r w:rsidRPr="00343E1F">
        <w:rPr>
          <w:rFonts w:ascii="Times New Roman" w:eastAsia="Times New Roman" w:hAnsi="Times New Roman" w:cs="Times New Roman"/>
          <w:sz w:val="24"/>
          <w:szCs w:val="24"/>
          <w:lang w:eastAsia="ru-RU"/>
        </w:rPr>
        <w:t>, 2019</w:t>
      </w:r>
    </w:p>
    <w:p w:rsidR="00343E1F" w:rsidRPr="00343E1F" w:rsidRDefault="00343E1F" w:rsidP="00343E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1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5C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43E1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Гриндлер</w:t>
      </w:r>
      <w:proofErr w:type="spellEnd"/>
      <w:r w:rsidRPr="00343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 и др. Техническая и тактическая подготовка футболистов. – М.: </w:t>
      </w:r>
      <w:proofErr w:type="spellStart"/>
      <w:r w:rsidRPr="00343E1F">
        <w:rPr>
          <w:rFonts w:ascii="Times New Roman" w:eastAsia="Times New Roman" w:hAnsi="Times New Roman" w:cs="Times New Roman"/>
          <w:sz w:val="24"/>
          <w:szCs w:val="24"/>
          <w:lang w:eastAsia="ru-RU"/>
        </w:rPr>
        <w:t>ФиС</w:t>
      </w:r>
      <w:proofErr w:type="spellEnd"/>
      <w:r w:rsidRPr="00343E1F">
        <w:rPr>
          <w:rFonts w:ascii="Times New Roman" w:eastAsia="Times New Roman" w:hAnsi="Times New Roman" w:cs="Times New Roman"/>
          <w:sz w:val="24"/>
          <w:szCs w:val="24"/>
          <w:lang w:eastAsia="ru-RU"/>
        </w:rPr>
        <w:t>, 2016</w:t>
      </w:r>
    </w:p>
    <w:p w:rsidR="00343E1F" w:rsidRPr="00343E1F" w:rsidRDefault="00343E1F" w:rsidP="00343E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E1F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5C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43E1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Гриндлер</w:t>
      </w:r>
      <w:proofErr w:type="spellEnd"/>
      <w:r w:rsidRPr="00343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 и др. Физическая подготовка футболистов. – М.: </w:t>
      </w:r>
      <w:proofErr w:type="spellStart"/>
      <w:r w:rsidRPr="00343E1F">
        <w:rPr>
          <w:rFonts w:ascii="Times New Roman" w:eastAsia="Times New Roman" w:hAnsi="Times New Roman" w:cs="Times New Roman"/>
          <w:sz w:val="24"/>
          <w:szCs w:val="24"/>
          <w:lang w:eastAsia="ru-RU"/>
        </w:rPr>
        <w:t>ФиС</w:t>
      </w:r>
      <w:proofErr w:type="spellEnd"/>
      <w:r w:rsidRPr="00343E1F">
        <w:rPr>
          <w:rFonts w:ascii="Times New Roman" w:eastAsia="Times New Roman" w:hAnsi="Times New Roman" w:cs="Times New Roman"/>
          <w:sz w:val="24"/>
          <w:szCs w:val="24"/>
          <w:lang w:eastAsia="ru-RU"/>
        </w:rPr>
        <w:t>, 2016</w:t>
      </w:r>
    </w:p>
    <w:p w:rsidR="00343E1F" w:rsidRPr="00343E1F" w:rsidRDefault="005C4C59" w:rsidP="00343E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C5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343E1F" w:rsidRPr="005C4C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43E1F" w:rsidRPr="00343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43E1F" w:rsidRPr="00343E1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Рогальский</w:t>
      </w:r>
      <w:proofErr w:type="spellEnd"/>
      <w:r w:rsidR="00343E1F" w:rsidRPr="00343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Н., </w:t>
      </w:r>
      <w:proofErr w:type="spellStart"/>
      <w:r w:rsidR="00343E1F" w:rsidRPr="00343E1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Дегель</w:t>
      </w:r>
      <w:proofErr w:type="spellEnd"/>
      <w:r w:rsidR="00343E1F" w:rsidRPr="00343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 Футбол для юношей. – М.: </w:t>
      </w:r>
      <w:proofErr w:type="spellStart"/>
      <w:r w:rsidR="00343E1F" w:rsidRPr="00343E1F">
        <w:rPr>
          <w:rFonts w:ascii="Times New Roman" w:eastAsia="Times New Roman" w:hAnsi="Times New Roman" w:cs="Times New Roman"/>
          <w:sz w:val="24"/>
          <w:szCs w:val="24"/>
          <w:lang w:eastAsia="ru-RU"/>
        </w:rPr>
        <w:t>ФиС</w:t>
      </w:r>
      <w:proofErr w:type="spellEnd"/>
      <w:r w:rsidR="00343E1F" w:rsidRPr="00343E1F">
        <w:rPr>
          <w:rFonts w:ascii="Times New Roman" w:eastAsia="Times New Roman" w:hAnsi="Times New Roman" w:cs="Times New Roman"/>
          <w:sz w:val="24"/>
          <w:szCs w:val="24"/>
          <w:lang w:eastAsia="ru-RU"/>
        </w:rPr>
        <w:t>, 2015</w:t>
      </w:r>
    </w:p>
    <w:p w:rsidR="00343E1F" w:rsidRPr="00343E1F" w:rsidRDefault="005C4C59" w:rsidP="00343E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C59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343E1F" w:rsidRPr="005C4C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43E1F" w:rsidRPr="00343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43E1F" w:rsidRPr="00343E1F">
        <w:rPr>
          <w:rFonts w:ascii="Times New Roman" w:eastAsia="Times New Roman" w:hAnsi="Times New Roman" w:cs="Times New Roman"/>
          <w:sz w:val="24"/>
          <w:szCs w:val="24"/>
          <w:lang w:eastAsia="ru-RU"/>
        </w:rPr>
        <w:t>Чанади</w:t>
      </w:r>
      <w:proofErr w:type="spellEnd"/>
      <w:r w:rsidR="00343E1F" w:rsidRPr="00343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Футбол. Техника. – М.: </w:t>
      </w:r>
      <w:proofErr w:type="spellStart"/>
      <w:r w:rsidR="00343E1F" w:rsidRPr="00343E1F">
        <w:rPr>
          <w:rFonts w:ascii="Times New Roman" w:eastAsia="Times New Roman" w:hAnsi="Times New Roman" w:cs="Times New Roman"/>
          <w:sz w:val="24"/>
          <w:szCs w:val="24"/>
          <w:lang w:eastAsia="ru-RU"/>
        </w:rPr>
        <w:t>ФиС</w:t>
      </w:r>
      <w:proofErr w:type="spellEnd"/>
      <w:r w:rsidR="00343E1F" w:rsidRPr="00343E1F">
        <w:rPr>
          <w:rFonts w:ascii="Times New Roman" w:eastAsia="Times New Roman" w:hAnsi="Times New Roman" w:cs="Times New Roman"/>
          <w:sz w:val="24"/>
          <w:szCs w:val="24"/>
          <w:lang w:eastAsia="ru-RU"/>
        </w:rPr>
        <w:t>, 2018</w:t>
      </w:r>
    </w:p>
    <w:p w:rsidR="00343E1F" w:rsidRPr="00343E1F" w:rsidRDefault="005C4C59" w:rsidP="00343E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C59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343E1F" w:rsidRPr="005C4C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43E1F" w:rsidRPr="00343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43E1F" w:rsidRPr="00343E1F">
        <w:rPr>
          <w:rFonts w:ascii="Times New Roman" w:eastAsia="Times New Roman" w:hAnsi="Times New Roman" w:cs="Times New Roman"/>
          <w:sz w:val="24"/>
          <w:szCs w:val="24"/>
          <w:lang w:eastAsia="ru-RU"/>
        </w:rPr>
        <w:t>Чанади</w:t>
      </w:r>
      <w:proofErr w:type="spellEnd"/>
      <w:r w:rsidR="00343E1F" w:rsidRPr="00343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Футбол. Стратегия. – М.: </w:t>
      </w:r>
      <w:proofErr w:type="spellStart"/>
      <w:r w:rsidR="00343E1F" w:rsidRPr="00343E1F">
        <w:rPr>
          <w:rFonts w:ascii="Times New Roman" w:eastAsia="Times New Roman" w:hAnsi="Times New Roman" w:cs="Times New Roman"/>
          <w:sz w:val="24"/>
          <w:szCs w:val="24"/>
          <w:lang w:eastAsia="ru-RU"/>
        </w:rPr>
        <w:t>ФиС</w:t>
      </w:r>
      <w:proofErr w:type="spellEnd"/>
      <w:r w:rsidR="00343E1F" w:rsidRPr="00343E1F">
        <w:rPr>
          <w:rFonts w:ascii="Times New Roman" w:eastAsia="Times New Roman" w:hAnsi="Times New Roman" w:cs="Times New Roman"/>
          <w:sz w:val="24"/>
          <w:szCs w:val="24"/>
          <w:lang w:eastAsia="ru-RU"/>
        </w:rPr>
        <w:t>, 2015</w:t>
      </w:r>
    </w:p>
    <w:p w:rsidR="00343E1F" w:rsidRPr="00343E1F" w:rsidRDefault="005C4C59" w:rsidP="00343E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C59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343E1F" w:rsidRPr="005C4C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43E1F" w:rsidRPr="00343E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Филин В.П. Воспитание физических качеств у юных спортсменов. – М., 2014</w:t>
      </w:r>
    </w:p>
    <w:p w:rsidR="00343E1F" w:rsidRPr="00343E1F" w:rsidRDefault="00343E1F" w:rsidP="00343E1F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4"/>
          <w:szCs w:val="24"/>
          <w:lang w:eastAsia="ru-RU"/>
        </w:rPr>
      </w:pPr>
    </w:p>
    <w:p w:rsidR="00B164BA" w:rsidRDefault="00B164BA" w:rsidP="00B164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</w:p>
    <w:p w:rsidR="00FB6058" w:rsidRDefault="00FB6058" w:rsidP="00B164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</w:p>
    <w:p w:rsidR="00FB6058" w:rsidRPr="00596EF0" w:rsidRDefault="00FB6058" w:rsidP="00B164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</w:pPr>
    </w:p>
    <w:p w:rsidR="00A66400" w:rsidRPr="00B164BA" w:rsidRDefault="00A66400" w:rsidP="00B164BA">
      <w:pPr>
        <w:ind w:firstLine="708"/>
      </w:pPr>
    </w:p>
    <w:sectPr w:rsidR="00A66400" w:rsidRPr="00B164BA" w:rsidSect="003158FC">
      <w:footerReference w:type="default" r:id="rId10"/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EFF" w:rsidRDefault="00262EFF" w:rsidP="009111E9">
      <w:pPr>
        <w:spacing w:after="0" w:line="240" w:lineRule="auto"/>
      </w:pPr>
      <w:r>
        <w:separator/>
      </w:r>
    </w:p>
  </w:endnote>
  <w:endnote w:type="continuationSeparator" w:id="0">
    <w:p w:rsidR="00262EFF" w:rsidRDefault="00262EFF" w:rsidP="00911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10281208"/>
      <w:docPartObj>
        <w:docPartGallery w:val="Page Numbers (Bottom of Page)"/>
        <w:docPartUnique/>
      </w:docPartObj>
    </w:sdtPr>
    <w:sdtEndPr/>
    <w:sdtContent>
      <w:p w:rsidR="00916CD3" w:rsidRDefault="00916CD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58FC">
          <w:rPr>
            <w:noProof/>
          </w:rPr>
          <w:t>1</w:t>
        </w:r>
        <w:r>
          <w:fldChar w:fldCharType="end"/>
        </w:r>
      </w:p>
    </w:sdtContent>
  </w:sdt>
  <w:p w:rsidR="00916CD3" w:rsidRDefault="00916CD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EFF" w:rsidRDefault="00262EFF" w:rsidP="009111E9">
      <w:pPr>
        <w:spacing w:after="0" w:line="240" w:lineRule="auto"/>
      </w:pPr>
      <w:r>
        <w:separator/>
      </w:r>
    </w:p>
  </w:footnote>
  <w:footnote w:type="continuationSeparator" w:id="0">
    <w:p w:rsidR="00262EFF" w:rsidRDefault="00262EFF" w:rsidP="009111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AF7850"/>
    <w:multiLevelType w:val="hybridMultilevel"/>
    <w:tmpl w:val="D25827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E382924"/>
    <w:multiLevelType w:val="hybridMultilevel"/>
    <w:tmpl w:val="2ABCF2FA"/>
    <w:lvl w:ilvl="0" w:tplc="E4D45D4A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D37"/>
    <w:rsid w:val="000D0352"/>
    <w:rsid w:val="00185B15"/>
    <w:rsid w:val="00193EEF"/>
    <w:rsid w:val="00262EFF"/>
    <w:rsid w:val="00274B70"/>
    <w:rsid w:val="0029340E"/>
    <w:rsid w:val="003158FC"/>
    <w:rsid w:val="00343E1F"/>
    <w:rsid w:val="003B3AE7"/>
    <w:rsid w:val="00500D37"/>
    <w:rsid w:val="0059133E"/>
    <w:rsid w:val="005A73FA"/>
    <w:rsid w:val="005C4C59"/>
    <w:rsid w:val="005D64EC"/>
    <w:rsid w:val="005E5A56"/>
    <w:rsid w:val="00606357"/>
    <w:rsid w:val="007C3814"/>
    <w:rsid w:val="0086635D"/>
    <w:rsid w:val="00902265"/>
    <w:rsid w:val="009111E9"/>
    <w:rsid w:val="00916CD3"/>
    <w:rsid w:val="00A66400"/>
    <w:rsid w:val="00B164BA"/>
    <w:rsid w:val="00B52EFF"/>
    <w:rsid w:val="00C12F81"/>
    <w:rsid w:val="00C23286"/>
    <w:rsid w:val="00C9074B"/>
    <w:rsid w:val="00D77274"/>
    <w:rsid w:val="00E83FD0"/>
    <w:rsid w:val="00F27F04"/>
    <w:rsid w:val="00FB10F9"/>
    <w:rsid w:val="00FB6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8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1gif">
    <w:name w:val="msonormalbullet1.gif"/>
    <w:basedOn w:val="a"/>
    <w:rsid w:val="007C3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7C3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qFormat/>
    <w:rsid w:val="00193EEF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4">
    <w:name w:val="Balloon Text"/>
    <w:basedOn w:val="a"/>
    <w:link w:val="a5"/>
    <w:uiPriority w:val="99"/>
    <w:semiHidden/>
    <w:unhideWhenUsed/>
    <w:rsid w:val="00193EE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193EE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9111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111E9"/>
  </w:style>
  <w:style w:type="paragraph" w:styleId="a8">
    <w:name w:val="footer"/>
    <w:basedOn w:val="a"/>
    <w:link w:val="a9"/>
    <w:uiPriority w:val="99"/>
    <w:unhideWhenUsed/>
    <w:rsid w:val="009111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111E9"/>
  </w:style>
  <w:style w:type="paragraph" w:customStyle="1" w:styleId="c3">
    <w:name w:val="c3"/>
    <w:basedOn w:val="a"/>
    <w:rsid w:val="00343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43E1F"/>
  </w:style>
  <w:style w:type="paragraph" w:styleId="aa">
    <w:name w:val="Normal (Web)"/>
    <w:basedOn w:val="a"/>
    <w:uiPriority w:val="99"/>
    <w:semiHidden/>
    <w:unhideWhenUsed/>
    <w:rsid w:val="00343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83F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8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1gif">
    <w:name w:val="msonormalbullet1.gif"/>
    <w:basedOn w:val="a"/>
    <w:rsid w:val="007C3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7C3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qFormat/>
    <w:rsid w:val="00193EEF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4">
    <w:name w:val="Balloon Text"/>
    <w:basedOn w:val="a"/>
    <w:link w:val="a5"/>
    <w:uiPriority w:val="99"/>
    <w:semiHidden/>
    <w:unhideWhenUsed/>
    <w:rsid w:val="00193EE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193EE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9111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111E9"/>
  </w:style>
  <w:style w:type="paragraph" w:styleId="a8">
    <w:name w:val="footer"/>
    <w:basedOn w:val="a"/>
    <w:link w:val="a9"/>
    <w:uiPriority w:val="99"/>
    <w:unhideWhenUsed/>
    <w:rsid w:val="009111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111E9"/>
  </w:style>
  <w:style w:type="paragraph" w:customStyle="1" w:styleId="c3">
    <w:name w:val="c3"/>
    <w:basedOn w:val="a"/>
    <w:rsid w:val="00343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43E1F"/>
  </w:style>
  <w:style w:type="paragraph" w:styleId="aa">
    <w:name w:val="Normal (Web)"/>
    <w:basedOn w:val="a"/>
    <w:uiPriority w:val="99"/>
    <w:semiHidden/>
    <w:unhideWhenUsed/>
    <w:rsid w:val="00343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83F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B18F7-0E41-43B9-A238-01F2E43BD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3948</Words>
  <Characters>22505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Раушан</dc:creator>
  <cp:lastModifiedBy>Admin</cp:lastModifiedBy>
  <cp:revision>15</cp:revision>
  <cp:lastPrinted>2023-09-25T06:01:00Z</cp:lastPrinted>
  <dcterms:created xsi:type="dcterms:W3CDTF">2021-09-02T14:22:00Z</dcterms:created>
  <dcterms:modified xsi:type="dcterms:W3CDTF">2025-02-03T07:38:00Z</dcterms:modified>
</cp:coreProperties>
</file>