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714" w:rsidRPr="00212CE9" w:rsidRDefault="00DB2714" w:rsidP="00212CE9">
      <w:pPr>
        <w:spacing w:after="0" w:line="240" w:lineRule="auto"/>
        <w:ind w:left="-142"/>
        <w:jc w:val="center"/>
        <w:rPr>
          <w:rFonts w:ascii="Times New Roman" w:hAnsi="Times New Roman" w:cs="Times New Roman"/>
          <w:color w:val="000000" w:themeColor="text1"/>
          <w:sz w:val="32"/>
          <w:szCs w:val="32"/>
        </w:rPr>
      </w:pPr>
      <w:r w:rsidRPr="00212CE9">
        <w:rPr>
          <w:rFonts w:ascii="Times New Roman" w:hAnsi="Times New Roman" w:cs="Times New Roman"/>
          <w:color w:val="000000" w:themeColor="text1"/>
          <w:sz w:val="32"/>
          <w:szCs w:val="32"/>
        </w:rPr>
        <w:t>Физика в действии: от школьных парт к реальным проектам</w:t>
      </w:r>
    </w:p>
    <w:p w:rsidR="00212CE9" w:rsidRDefault="00212CE9" w:rsidP="00212CE9">
      <w:pPr>
        <w:spacing w:after="0" w:line="240" w:lineRule="auto"/>
        <w:ind w:left="-142"/>
        <w:jc w:val="center"/>
        <w:rPr>
          <w:rFonts w:ascii="Times New Roman" w:hAnsi="Times New Roman" w:cs="Times New Roman"/>
          <w:color w:val="000000" w:themeColor="text1"/>
          <w:sz w:val="28"/>
          <w:szCs w:val="28"/>
        </w:rPr>
      </w:pPr>
    </w:p>
    <w:p w:rsidR="00212CE9" w:rsidRDefault="00212CE9" w:rsidP="00212CE9">
      <w:pPr>
        <w:spacing w:after="0" w:line="240" w:lineRule="auto"/>
        <w:ind w:left="-142"/>
        <w:jc w:val="center"/>
        <w:rPr>
          <w:rFonts w:ascii="Times New Roman" w:hAnsi="Times New Roman" w:cs="Times New Roman"/>
          <w:color w:val="000000" w:themeColor="text1"/>
          <w:sz w:val="28"/>
          <w:szCs w:val="28"/>
        </w:rPr>
      </w:pPr>
    </w:p>
    <w:p w:rsidR="00212CE9" w:rsidRDefault="00212CE9" w:rsidP="00212CE9">
      <w:pPr>
        <w:spacing w:after="0" w:line="240" w:lineRule="auto"/>
        <w:ind w:left="3398" w:firstLine="85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Нигматуллин</w:t>
      </w:r>
      <w:proofErr w:type="spellEnd"/>
      <w:r>
        <w:rPr>
          <w:rFonts w:ascii="Times New Roman" w:hAnsi="Times New Roman" w:cs="Times New Roman"/>
          <w:color w:val="000000" w:themeColor="text1"/>
          <w:sz w:val="24"/>
          <w:szCs w:val="24"/>
        </w:rPr>
        <w:t xml:space="preserve"> И.Н., учитель физики,</w:t>
      </w:r>
    </w:p>
    <w:p w:rsidR="00212CE9" w:rsidRDefault="00212CE9" w:rsidP="00212CE9">
      <w:pPr>
        <w:spacing w:after="0" w:line="240" w:lineRule="auto"/>
        <w:ind w:left="3398" w:firstLine="8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первой квалификационной категории</w:t>
      </w:r>
    </w:p>
    <w:p w:rsidR="00212CE9" w:rsidRDefault="00212CE9" w:rsidP="00212CE9">
      <w:pPr>
        <w:spacing w:after="0" w:line="240" w:lineRule="auto"/>
        <w:ind w:left="4106" w:firstLine="14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МБОУ «Лицей №149 с татарским языком обучения»</w:t>
      </w:r>
    </w:p>
    <w:p w:rsidR="00212CE9" w:rsidRDefault="00212CE9" w:rsidP="00212CE9">
      <w:pPr>
        <w:spacing w:after="0" w:line="240" w:lineRule="auto"/>
        <w:ind w:left="3398" w:firstLine="8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Советского района г</w:t>
      </w:r>
      <w:proofErr w:type="gramStart"/>
      <w:r>
        <w:rPr>
          <w:rFonts w:ascii="Times New Roman" w:hAnsi="Times New Roman" w:cs="Times New Roman"/>
          <w:color w:val="000000" w:themeColor="text1"/>
          <w:sz w:val="24"/>
          <w:szCs w:val="24"/>
        </w:rPr>
        <w:t>.К</w:t>
      </w:r>
      <w:proofErr w:type="gramEnd"/>
      <w:r>
        <w:rPr>
          <w:rFonts w:ascii="Times New Roman" w:hAnsi="Times New Roman" w:cs="Times New Roman"/>
          <w:color w:val="000000" w:themeColor="text1"/>
          <w:sz w:val="24"/>
          <w:szCs w:val="24"/>
        </w:rPr>
        <w:t>азани</w:t>
      </w:r>
    </w:p>
    <w:p w:rsidR="00212CE9" w:rsidRDefault="00212CE9" w:rsidP="00212CE9">
      <w:pPr>
        <w:spacing w:after="0" w:line="240" w:lineRule="auto"/>
        <w:ind w:left="3398" w:firstLine="850"/>
        <w:rPr>
          <w:rFonts w:ascii="Times New Roman" w:hAnsi="Times New Roman" w:cs="Times New Roman"/>
          <w:color w:val="000000" w:themeColor="text1"/>
          <w:sz w:val="24"/>
          <w:szCs w:val="24"/>
        </w:rPr>
      </w:pPr>
    </w:p>
    <w:p w:rsidR="00212CE9" w:rsidRPr="00212CE9" w:rsidRDefault="00212CE9" w:rsidP="00212CE9">
      <w:pPr>
        <w:spacing w:after="0" w:line="240" w:lineRule="auto"/>
        <w:ind w:left="3398" w:firstLine="850"/>
        <w:rPr>
          <w:rFonts w:ascii="Times New Roman" w:hAnsi="Times New Roman" w:cs="Times New Roman"/>
          <w:color w:val="000000" w:themeColor="text1"/>
          <w:sz w:val="24"/>
          <w:szCs w:val="24"/>
        </w:rPr>
      </w:pPr>
    </w:p>
    <w:p w:rsidR="00B3067E" w:rsidRPr="00212CE9" w:rsidRDefault="00B3067E" w:rsidP="00212CE9">
      <w:pPr>
        <w:spacing w:after="0" w:line="240" w:lineRule="auto"/>
        <w:ind w:left="-142" w:firstLine="709"/>
        <w:jc w:val="both"/>
        <w:rPr>
          <w:rFonts w:ascii="Times New Roman" w:hAnsi="Times New Roman" w:cs="Times New Roman"/>
          <w:color w:val="000000" w:themeColor="text1"/>
          <w:sz w:val="28"/>
          <w:szCs w:val="28"/>
          <w:shd w:val="clear" w:color="auto" w:fill="FFFFFF"/>
        </w:rPr>
      </w:pPr>
      <w:r w:rsidRPr="00212CE9">
        <w:rPr>
          <w:rFonts w:ascii="Times New Roman" w:hAnsi="Times New Roman" w:cs="Times New Roman"/>
          <w:color w:val="000000" w:themeColor="text1"/>
          <w:sz w:val="28"/>
          <w:szCs w:val="28"/>
          <w:shd w:val="clear" w:color="auto" w:fill="FFFFFF"/>
        </w:rPr>
        <w:t>Каждое утро, входя в класс, я вижу десятки глаз — любопытных, настороженных, иногда сонных, но всегда готовых впитывать новое. И в этот момент приходит осознание огромной ответственности: ведь я формирую не просто знания, а мировоззрение, характеры, судьбы.</w:t>
      </w:r>
    </w:p>
    <w:p w:rsidR="00DB2714" w:rsidRPr="00212CE9" w:rsidRDefault="00B3067E" w:rsidP="00212CE9">
      <w:pPr>
        <w:spacing w:after="0" w:line="240" w:lineRule="auto"/>
        <w:ind w:left="-142" w:firstLine="709"/>
        <w:jc w:val="both"/>
        <w:rPr>
          <w:rFonts w:ascii="Times New Roman" w:hAnsi="Times New Roman" w:cs="Times New Roman"/>
          <w:color w:val="000000" w:themeColor="text1"/>
          <w:sz w:val="28"/>
          <w:szCs w:val="28"/>
          <w:shd w:val="clear" w:color="auto" w:fill="FFFFFF"/>
        </w:rPr>
      </w:pPr>
      <w:r w:rsidRPr="00212CE9">
        <w:rPr>
          <w:rFonts w:ascii="Times New Roman" w:hAnsi="Times New Roman" w:cs="Times New Roman"/>
          <w:color w:val="000000" w:themeColor="text1"/>
          <w:sz w:val="28"/>
          <w:szCs w:val="28"/>
          <w:shd w:val="clear" w:color="auto" w:fill="FFFFFF"/>
        </w:rPr>
        <w:t>Каждый урок я начинаю с вопроса,</w:t>
      </w:r>
      <w:r w:rsidR="00005716" w:rsidRPr="00212CE9">
        <w:rPr>
          <w:rFonts w:ascii="Times New Roman" w:hAnsi="Times New Roman" w:cs="Times New Roman"/>
          <w:color w:val="000000" w:themeColor="text1"/>
          <w:sz w:val="28"/>
          <w:szCs w:val="28"/>
          <w:shd w:val="clear" w:color="auto" w:fill="FFFFFF"/>
        </w:rPr>
        <w:t xml:space="preserve"> например,</w:t>
      </w:r>
      <w:r w:rsidRPr="00212CE9">
        <w:rPr>
          <w:rFonts w:ascii="Times New Roman" w:hAnsi="Times New Roman" w:cs="Times New Roman"/>
          <w:color w:val="000000" w:themeColor="text1"/>
          <w:sz w:val="28"/>
          <w:szCs w:val="28"/>
          <w:shd w:val="clear" w:color="auto" w:fill="FFFFFF"/>
        </w:rPr>
        <w:t xml:space="preserve"> "Почему небо голубое?", "Как работает смартфон в вашем кармане?", "Что происходит с чаем</w:t>
      </w:r>
      <w:r w:rsidR="00005716" w:rsidRPr="00212CE9">
        <w:rPr>
          <w:rFonts w:ascii="Times New Roman" w:hAnsi="Times New Roman" w:cs="Times New Roman"/>
          <w:color w:val="000000" w:themeColor="text1"/>
          <w:sz w:val="28"/>
          <w:szCs w:val="28"/>
          <w:shd w:val="clear" w:color="auto" w:fill="FFFFFF"/>
        </w:rPr>
        <w:t xml:space="preserve">, когда вы размешиваете сахар?". Таким образом, перед учеником возникает проблемная ситуация, которая заставляет задуматься </w:t>
      </w:r>
      <w:r w:rsidR="00A73561" w:rsidRPr="00212CE9">
        <w:rPr>
          <w:rFonts w:ascii="Times New Roman" w:hAnsi="Times New Roman" w:cs="Times New Roman"/>
          <w:color w:val="000000" w:themeColor="text1"/>
          <w:sz w:val="28"/>
          <w:szCs w:val="28"/>
          <w:shd w:val="clear" w:color="auto" w:fill="FFFFFF"/>
        </w:rPr>
        <w:t>и которую</w:t>
      </w:r>
      <w:r w:rsidR="00005716" w:rsidRPr="00212CE9">
        <w:rPr>
          <w:rFonts w:ascii="Times New Roman" w:hAnsi="Times New Roman" w:cs="Times New Roman"/>
          <w:color w:val="000000" w:themeColor="text1"/>
          <w:sz w:val="28"/>
          <w:szCs w:val="28"/>
          <w:shd w:val="clear" w:color="auto" w:fill="FFFFFF"/>
        </w:rPr>
        <w:t xml:space="preserve"> ученик должен решить. М</w:t>
      </w:r>
      <w:r w:rsidRPr="00212CE9">
        <w:rPr>
          <w:rFonts w:ascii="Times New Roman" w:hAnsi="Times New Roman" w:cs="Times New Roman"/>
          <w:color w:val="000000" w:themeColor="text1"/>
          <w:sz w:val="28"/>
          <w:szCs w:val="28"/>
          <w:shd w:val="clear" w:color="auto" w:fill="FFFFFF"/>
        </w:rPr>
        <w:t>ало дать ученикам формулы и определения — необходи</w:t>
      </w:r>
      <w:r w:rsidR="00005716" w:rsidRPr="00212CE9">
        <w:rPr>
          <w:rFonts w:ascii="Times New Roman" w:hAnsi="Times New Roman" w:cs="Times New Roman"/>
          <w:color w:val="000000" w:themeColor="text1"/>
          <w:sz w:val="28"/>
          <w:szCs w:val="28"/>
          <w:shd w:val="clear" w:color="auto" w:fill="FFFFFF"/>
        </w:rPr>
        <w:t>мо научить их мыслить</w:t>
      </w:r>
      <w:r w:rsidRPr="00212CE9">
        <w:rPr>
          <w:rFonts w:ascii="Times New Roman" w:hAnsi="Times New Roman" w:cs="Times New Roman"/>
          <w:color w:val="000000" w:themeColor="text1"/>
          <w:sz w:val="28"/>
          <w:szCs w:val="28"/>
          <w:shd w:val="clear" w:color="auto" w:fill="FFFFFF"/>
        </w:rPr>
        <w:t>. Именно здесь на помощь приходит проектная деятельность.</w:t>
      </w:r>
    </w:p>
    <w:p w:rsidR="00B3067E" w:rsidRPr="00212CE9" w:rsidRDefault="00B3067E" w:rsidP="00212CE9">
      <w:pPr>
        <w:spacing w:after="0" w:line="240" w:lineRule="auto"/>
        <w:ind w:left="-142" w:firstLine="709"/>
        <w:jc w:val="both"/>
        <w:rPr>
          <w:rFonts w:ascii="Times New Roman" w:hAnsi="Times New Roman" w:cs="Times New Roman"/>
          <w:color w:val="000000" w:themeColor="text1"/>
          <w:sz w:val="28"/>
          <w:szCs w:val="28"/>
        </w:rPr>
      </w:pPr>
      <w:r w:rsidRPr="00212CE9">
        <w:rPr>
          <w:rFonts w:ascii="Times New Roman" w:hAnsi="Times New Roman" w:cs="Times New Roman"/>
          <w:color w:val="000000" w:themeColor="text1"/>
          <w:sz w:val="28"/>
          <w:szCs w:val="28"/>
        </w:rPr>
        <w:t>Проектная работа на уроках физики</w:t>
      </w:r>
      <w:r w:rsidR="00005716" w:rsidRPr="00212CE9">
        <w:rPr>
          <w:rFonts w:ascii="Times New Roman" w:hAnsi="Times New Roman" w:cs="Times New Roman"/>
          <w:color w:val="000000" w:themeColor="text1"/>
          <w:sz w:val="28"/>
          <w:szCs w:val="28"/>
        </w:rPr>
        <w:t xml:space="preserve"> или во</w:t>
      </w:r>
      <w:r w:rsidR="00A73561" w:rsidRPr="00212CE9">
        <w:rPr>
          <w:rFonts w:ascii="Times New Roman" w:hAnsi="Times New Roman" w:cs="Times New Roman"/>
          <w:color w:val="000000" w:themeColor="text1"/>
          <w:sz w:val="28"/>
          <w:szCs w:val="28"/>
        </w:rPr>
        <w:t xml:space="preserve"> время</w:t>
      </w:r>
      <w:r w:rsidR="00005716" w:rsidRPr="00212CE9">
        <w:rPr>
          <w:rFonts w:ascii="Times New Roman" w:hAnsi="Times New Roman" w:cs="Times New Roman"/>
          <w:color w:val="000000" w:themeColor="text1"/>
          <w:sz w:val="28"/>
          <w:szCs w:val="28"/>
        </w:rPr>
        <w:t xml:space="preserve"> внеурочной деятельности</w:t>
      </w:r>
      <w:r w:rsidRPr="00212CE9">
        <w:rPr>
          <w:rFonts w:ascii="Times New Roman" w:hAnsi="Times New Roman" w:cs="Times New Roman"/>
          <w:color w:val="000000" w:themeColor="text1"/>
          <w:sz w:val="28"/>
          <w:szCs w:val="28"/>
        </w:rPr>
        <w:t xml:space="preserve"> — это не просто дополнение к основной программе, а принципиально иной подход к обучению. Здесь формулы и законы перестают быть абстракцией из учебника, они становятся инструментами для решения конкретных задач. Когда ученик самостоятельно выводит формулу периода колебаний маятника для своего исследования, он понимает её смысл гораздо глубже, чем при простом заучивании.</w:t>
      </w:r>
    </w:p>
    <w:p w:rsidR="00B3067E" w:rsidRPr="00212CE9" w:rsidRDefault="00B3067E" w:rsidP="00212CE9">
      <w:pPr>
        <w:spacing w:after="0" w:line="240" w:lineRule="auto"/>
        <w:ind w:left="-142" w:firstLine="709"/>
        <w:jc w:val="both"/>
        <w:rPr>
          <w:rFonts w:ascii="Times New Roman" w:hAnsi="Times New Roman" w:cs="Times New Roman"/>
          <w:color w:val="000000" w:themeColor="text1"/>
          <w:sz w:val="28"/>
          <w:szCs w:val="28"/>
        </w:rPr>
      </w:pPr>
      <w:r w:rsidRPr="00212CE9">
        <w:rPr>
          <w:rFonts w:ascii="Times New Roman" w:hAnsi="Times New Roman" w:cs="Times New Roman"/>
          <w:color w:val="000000" w:themeColor="text1"/>
          <w:sz w:val="28"/>
          <w:szCs w:val="28"/>
        </w:rPr>
        <w:t>Особую ценность в проектной деятельности я вижу в развитии метапредметных навыков. Работая над проектом "</w:t>
      </w:r>
      <w:r w:rsidR="00005716" w:rsidRPr="00212CE9">
        <w:rPr>
          <w:rFonts w:ascii="Times New Roman" w:hAnsi="Times New Roman" w:cs="Times New Roman"/>
          <w:color w:val="000000" w:themeColor="text1"/>
          <w:sz w:val="28"/>
          <w:szCs w:val="28"/>
        </w:rPr>
        <w:t>Устройство для подсчёта количества отжиманий</w:t>
      </w:r>
      <w:r w:rsidR="00935F22" w:rsidRPr="00212CE9">
        <w:rPr>
          <w:rFonts w:ascii="Times New Roman" w:hAnsi="Times New Roman" w:cs="Times New Roman"/>
          <w:color w:val="000000" w:themeColor="text1"/>
          <w:sz w:val="28"/>
          <w:szCs w:val="28"/>
        </w:rPr>
        <w:t xml:space="preserve"> с программным обеспечением</w:t>
      </w:r>
      <w:r w:rsidRPr="00212CE9">
        <w:rPr>
          <w:rFonts w:ascii="Times New Roman" w:hAnsi="Times New Roman" w:cs="Times New Roman"/>
          <w:color w:val="000000" w:themeColor="text1"/>
          <w:sz w:val="28"/>
          <w:szCs w:val="28"/>
        </w:rPr>
        <w:t xml:space="preserve">", ученики не только применяли законы </w:t>
      </w:r>
      <w:r w:rsidR="00005716" w:rsidRPr="00212CE9">
        <w:rPr>
          <w:rFonts w:ascii="Times New Roman" w:hAnsi="Times New Roman" w:cs="Times New Roman"/>
          <w:color w:val="000000" w:themeColor="text1"/>
          <w:sz w:val="28"/>
          <w:szCs w:val="28"/>
        </w:rPr>
        <w:t>механики</w:t>
      </w:r>
      <w:r w:rsidRPr="00212CE9">
        <w:rPr>
          <w:rFonts w:ascii="Times New Roman" w:hAnsi="Times New Roman" w:cs="Times New Roman"/>
          <w:color w:val="000000" w:themeColor="text1"/>
          <w:sz w:val="28"/>
          <w:szCs w:val="28"/>
        </w:rPr>
        <w:t xml:space="preserve">, но и осваивали основы </w:t>
      </w:r>
      <w:r w:rsidR="00005716" w:rsidRPr="00212CE9">
        <w:rPr>
          <w:rFonts w:ascii="Times New Roman" w:hAnsi="Times New Roman" w:cs="Times New Roman"/>
          <w:color w:val="000000" w:themeColor="text1"/>
          <w:sz w:val="28"/>
          <w:szCs w:val="28"/>
        </w:rPr>
        <w:t>программирования</w:t>
      </w:r>
      <w:r w:rsidRPr="00212CE9">
        <w:rPr>
          <w:rFonts w:ascii="Times New Roman" w:hAnsi="Times New Roman" w:cs="Times New Roman"/>
          <w:color w:val="000000" w:themeColor="text1"/>
          <w:sz w:val="28"/>
          <w:szCs w:val="28"/>
        </w:rPr>
        <w:t>, экологии, экономики</w:t>
      </w:r>
      <w:r w:rsidR="00935F22" w:rsidRPr="00212CE9">
        <w:rPr>
          <w:rFonts w:ascii="Times New Roman" w:hAnsi="Times New Roman" w:cs="Times New Roman"/>
          <w:color w:val="000000" w:themeColor="text1"/>
          <w:sz w:val="28"/>
          <w:szCs w:val="28"/>
        </w:rPr>
        <w:t>, черчения</w:t>
      </w:r>
      <w:r w:rsidRPr="00212CE9">
        <w:rPr>
          <w:rFonts w:ascii="Times New Roman" w:hAnsi="Times New Roman" w:cs="Times New Roman"/>
          <w:color w:val="000000" w:themeColor="text1"/>
          <w:sz w:val="28"/>
          <w:szCs w:val="28"/>
        </w:rPr>
        <w:t>. Они учились работать в команде, распределять задачи, нести ответственность за результат — навыки, которые невозможно получить, решая типовые задачи у доски.</w:t>
      </w:r>
    </w:p>
    <w:p w:rsidR="00B3067E" w:rsidRPr="00212CE9" w:rsidRDefault="00B3067E" w:rsidP="00212CE9">
      <w:pPr>
        <w:spacing w:after="0" w:line="240" w:lineRule="auto"/>
        <w:ind w:left="-142" w:firstLine="709"/>
        <w:jc w:val="both"/>
        <w:rPr>
          <w:rFonts w:ascii="Times New Roman" w:hAnsi="Times New Roman" w:cs="Times New Roman"/>
          <w:color w:val="000000" w:themeColor="text1"/>
          <w:sz w:val="28"/>
          <w:szCs w:val="28"/>
        </w:rPr>
      </w:pPr>
      <w:r w:rsidRPr="00212CE9">
        <w:rPr>
          <w:rFonts w:ascii="Times New Roman" w:hAnsi="Times New Roman" w:cs="Times New Roman"/>
          <w:color w:val="000000" w:themeColor="text1"/>
          <w:sz w:val="28"/>
          <w:szCs w:val="28"/>
        </w:rPr>
        <w:t xml:space="preserve">Проектная деятельность позволяет реализовать индивидуальный подход к обучению. В обычном классе с 25-30 учениками сложно уделить каждому должное внимание. Но когда ученик </w:t>
      </w:r>
      <w:proofErr w:type="gramStart"/>
      <w:r w:rsidRPr="00212CE9">
        <w:rPr>
          <w:rFonts w:ascii="Times New Roman" w:hAnsi="Times New Roman" w:cs="Times New Roman"/>
          <w:color w:val="000000" w:themeColor="text1"/>
          <w:sz w:val="28"/>
          <w:szCs w:val="28"/>
        </w:rPr>
        <w:t>работает над собственным проектом</w:t>
      </w:r>
      <w:r w:rsidR="004F15FB" w:rsidRPr="00212CE9">
        <w:rPr>
          <w:rFonts w:ascii="Times New Roman" w:hAnsi="Times New Roman" w:cs="Times New Roman"/>
          <w:color w:val="000000" w:themeColor="text1"/>
          <w:sz w:val="28"/>
          <w:szCs w:val="28"/>
        </w:rPr>
        <w:t xml:space="preserve"> </w:t>
      </w:r>
      <w:r w:rsidR="004F15FB" w:rsidRPr="00212CE9">
        <w:rPr>
          <w:rFonts w:ascii="Times New Roman" w:hAnsi="Times New Roman" w:cs="Times New Roman"/>
          <w:color w:val="374151"/>
          <w:sz w:val="28"/>
          <w:szCs w:val="28"/>
          <w:shd w:val="clear" w:color="auto" w:fill="FFFFFF"/>
        </w:rPr>
        <w:t>учитель может</w:t>
      </w:r>
      <w:proofErr w:type="gramEnd"/>
      <w:r w:rsidR="004F15FB" w:rsidRPr="00212CE9">
        <w:rPr>
          <w:rFonts w:ascii="Times New Roman" w:hAnsi="Times New Roman" w:cs="Times New Roman"/>
          <w:color w:val="374151"/>
          <w:sz w:val="28"/>
          <w:szCs w:val="28"/>
          <w:shd w:val="clear" w:color="auto" w:fill="FFFFFF"/>
        </w:rPr>
        <w:t xml:space="preserve"> выступать в роли персонального научного руководителя, направляя исследовательский процесс с учетом индивидуальных особенностей каждого школьника.</w:t>
      </w:r>
    </w:p>
    <w:p w:rsidR="00A73561" w:rsidRPr="00212CE9" w:rsidRDefault="00A73561" w:rsidP="00212CE9">
      <w:pPr>
        <w:spacing w:after="0" w:line="240" w:lineRule="auto"/>
        <w:ind w:left="-142" w:firstLine="709"/>
        <w:jc w:val="both"/>
        <w:rPr>
          <w:rFonts w:ascii="Times New Roman" w:hAnsi="Times New Roman" w:cs="Times New Roman"/>
          <w:color w:val="000000" w:themeColor="text1"/>
          <w:sz w:val="28"/>
          <w:szCs w:val="28"/>
          <w:shd w:val="clear" w:color="auto" w:fill="FFFFFF"/>
        </w:rPr>
      </w:pPr>
      <w:r w:rsidRPr="00212CE9">
        <w:rPr>
          <w:rFonts w:ascii="Times New Roman" w:hAnsi="Times New Roman" w:cs="Times New Roman"/>
          <w:color w:val="000000" w:themeColor="text1"/>
          <w:sz w:val="28"/>
          <w:szCs w:val="28"/>
          <w:shd w:val="clear" w:color="auto" w:fill="FFFFFF"/>
        </w:rPr>
        <w:t>Когда приходит время официально начать проектную работу, я провожу вводное занятие, где представляю палитру возможн</w:t>
      </w:r>
      <w:bookmarkStart w:id="0" w:name="_GoBack"/>
      <w:bookmarkEnd w:id="0"/>
      <w:r w:rsidRPr="00212CE9">
        <w:rPr>
          <w:rFonts w:ascii="Times New Roman" w:hAnsi="Times New Roman" w:cs="Times New Roman"/>
          <w:color w:val="000000" w:themeColor="text1"/>
          <w:sz w:val="28"/>
          <w:szCs w:val="28"/>
          <w:shd w:val="clear" w:color="auto" w:fill="FFFFFF"/>
        </w:rPr>
        <w:t>ых направлений исследования. Важно показать ученикам весь спектр возможностей: от создания физических приборов и устройств до теоретических исследований, от изучения истории научных открытий до применения физических законов в других науках.</w:t>
      </w:r>
    </w:p>
    <w:p w:rsidR="00A73561" w:rsidRPr="00212CE9" w:rsidRDefault="00A73561" w:rsidP="00212CE9">
      <w:pPr>
        <w:spacing w:after="0" w:line="240" w:lineRule="auto"/>
        <w:ind w:left="-142" w:firstLine="709"/>
        <w:jc w:val="both"/>
        <w:rPr>
          <w:rFonts w:ascii="Times New Roman" w:hAnsi="Times New Roman" w:cs="Times New Roman"/>
          <w:color w:val="000000" w:themeColor="text1"/>
          <w:sz w:val="28"/>
          <w:szCs w:val="28"/>
        </w:rPr>
      </w:pPr>
      <w:r w:rsidRPr="00212CE9">
        <w:rPr>
          <w:rFonts w:ascii="Times New Roman" w:hAnsi="Times New Roman" w:cs="Times New Roman"/>
          <w:color w:val="000000" w:themeColor="text1"/>
          <w:sz w:val="28"/>
          <w:szCs w:val="28"/>
        </w:rPr>
        <w:t>Один из важных этапов</w:t>
      </w:r>
      <w:r w:rsidR="00CF68DB" w:rsidRPr="00212CE9">
        <w:rPr>
          <w:rFonts w:ascii="Times New Roman" w:hAnsi="Times New Roman" w:cs="Times New Roman"/>
          <w:color w:val="000000" w:themeColor="text1"/>
          <w:sz w:val="28"/>
          <w:szCs w:val="28"/>
        </w:rPr>
        <w:t xml:space="preserve"> </w:t>
      </w:r>
      <w:r w:rsidRPr="00212CE9">
        <w:rPr>
          <w:rFonts w:ascii="Times New Roman" w:hAnsi="Times New Roman" w:cs="Times New Roman"/>
          <w:color w:val="000000" w:themeColor="text1"/>
          <w:sz w:val="28"/>
          <w:szCs w:val="28"/>
        </w:rPr>
        <w:t xml:space="preserve"> — выбор темы. Здесь необходимо найти баланс между интересами ученика и реалистичностью выполнения. Слишком простая </w:t>
      </w:r>
      <w:r w:rsidRPr="00212CE9">
        <w:rPr>
          <w:rFonts w:ascii="Times New Roman" w:hAnsi="Times New Roman" w:cs="Times New Roman"/>
          <w:color w:val="000000" w:themeColor="text1"/>
          <w:sz w:val="28"/>
          <w:szCs w:val="28"/>
        </w:rPr>
        <w:lastRenderedPageBreak/>
        <w:t>тема не вызовет интеллектуального напряжения, слишком сложная — может привести к разочарованию. Я всегда провожу индивидуальную консультацию с каждым учеником или группой, помогая сформулировать тему так, чтобы она была:</w:t>
      </w:r>
    </w:p>
    <w:p w:rsidR="00A73561" w:rsidRPr="00212CE9" w:rsidRDefault="00CF68DB" w:rsidP="00212CE9">
      <w:pPr>
        <w:pStyle w:val="a4"/>
        <w:spacing w:after="0" w:line="240" w:lineRule="auto"/>
        <w:ind w:left="0"/>
        <w:jc w:val="both"/>
        <w:rPr>
          <w:rFonts w:ascii="Times New Roman" w:hAnsi="Times New Roman" w:cs="Times New Roman"/>
          <w:color w:val="000000" w:themeColor="text1"/>
          <w:sz w:val="28"/>
          <w:szCs w:val="28"/>
        </w:rPr>
      </w:pPr>
      <w:r w:rsidRPr="00212CE9">
        <w:rPr>
          <w:rFonts w:ascii="Times New Roman" w:hAnsi="Times New Roman" w:cs="Times New Roman"/>
          <w:color w:val="000000" w:themeColor="text1"/>
          <w:sz w:val="28"/>
          <w:szCs w:val="28"/>
        </w:rPr>
        <w:t>1)</w:t>
      </w:r>
      <w:r w:rsidR="00212CE9">
        <w:rPr>
          <w:rFonts w:ascii="Times New Roman" w:hAnsi="Times New Roman" w:cs="Times New Roman"/>
          <w:color w:val="000000" w:themeColor="text1"/>
          <w:sz w:val="28"/>
          <w:szCs w:val="28"/>
        </w:rPr>
        <w:t xml:space="preserve"> </w:t>
      </w:r>
      <w:proofErr w:type="gramStart"/>
      <w:r w:rsidR="00A73561" w:rsidRPr="00212CE9">
        <w:rPr>
          <w:rFonts w:ascii="Times New Roman" w:hAnsi="Times New Roman" w:cs="Times New Roman"/>
          <w:color w:val="000000" w:themeColor="text1"/>
          <w:sz w:val="28"/>
          <w:szCs w:val="28"/>
        </w:rPr>
        <w:t>значима</w:t>
      </w:r>
      <w:proofErr w:type="gramEnd"/>
      <w:r w:rsidR="00A73561" w:rsidRPr="00212CE9">
        <w:rPr>
          <w:rFonts w:ascii="Times New Roman" w:hAnsi="Times New Roman" w:cs="Times New Roman"/>
          <w:color w:val="000000" w:themeColor="text1"/>
          <w:sz w:val="28"/>
          <w:szCs w:val="28"/>
        </w:rPr>
        <w:t xml:space="preserve"> для самого ученика;</w:t>
      </w:r>
    </w:p>
    <w:p w:rsidR="00A73561" w:rsidRPr="00212CE9" w:rsidRDefault="00CF68DB" w:rsidP="00212CE9">
      <w:pPr>
        <w:spacing w:after="0" w:line="240" w:lineRule="auto"/>
        <w:jc w:val="both"/>
        <w:rPr>
          <w:rFonts w:ascii="Times New Roman" w:hAnsi="Times New Roman" w:cs="Times New Roman"/>
          <w:color w:val="000000" w:themeColor="text1"/>
          <w:sz w:val="28"/>
          <w:szCs w:val="28"/>
        </w:rPr>
      </w:pPr>
      <w:r w:rsidRPr="00212CE9">
        <w:rPr>
          <w:rFonts w:ascii="Times New Roman" w:hAnsi="Times New Roman" w:cs="Times New Roman"/>
          <w:color w:val="000000" w:themeColor="text1"/>
          <w:sz w:val="28"/>
          <w:szCs w:val="28"/>
        </w:rPr>
        <w:t>2)</w:t>
      </w:r>
      <w:r w:rsidR="00212CE9">
        <w:rPr>
          <w:rFonts w:ascii="Times New Roman" w:hAnsi="Times New Roman" w:cs="Times New Roman"/>
          <w:color w:val="000000" w:themeColor="text1"/>
          <w:sz w:val="28"/>
          <w:szCs w:val="28"/>
        </w:rPr>
        <w:t xml:space="preserve"> </w:t>
      </w:r>
      <w:proofErr w:type="gramStart"/>
      <w:r w:rsidR="00A73561" w:rsidRPr="00212CE9">
        <w:rPr>
          <w:rFonts w:ascii="Times New Roman" w:hAnsi="Times New Roman" w:cs="Times New Roman"/>
          <w:color w:val="000000" w:themeColor="text1"/>
          <w:sz w:val="28"/>
          <w:szCs w:val="28"/>
        </w:rPr>
        <w:t>реализуема</w:t>
      </w:r>
      <w:proofErr w:type="gramEnd"/>
      <w:r w:rsidR="00A73561" w:rsidRPr="00212CE9">
        <w:rPr>
          <w:rFonts w:ascii="Times New Roman" w:hAnsi="Times New Roman" w:cs="Times New Roman"/>
          <w:color w:val="000000" w:themeColor="text1"/>
          <w:sz w:val="28"/>
          <w:szCs w:val="28"/>
        </w:rPr>
        <w:t xml:space="preserve"> в школьных условиях;</w:t>
      </w:r>
    </w:p>
    <w:p w:rsidR="00A73561" w:rsidRPr="00212CE9" w:rsidRDefault="00CF68DB" w:rsidP="00212CE9">
      <w:pPr>
        <w:pStyle w:val="a4"/>
        <w:spacing w:after="0" w:line="240" w:lineRule="auto"/>
        <w:ind w:left="0"/>
        <w:jc w:val="both"/>
        <w:rPr>
          <w:rFonts w:ascii="Times New Roman" w:hAnsi="Times New Roman" w:cs="Times New Roman"/>
          <w:color w:val="000000" w:themeColor="text1"/>
          <w:sz w:val="28"/>
          <w:szCs w:val="28"/>
        </w:rPr>
      </w:pPr>
      <w:r w:rsidRPr="00212CE9">
        <w:rPr>
          <w:rFonts w:ascii="Times New Roman" w:hAnsi="Times New Roman" w:cs="Times New Roman"/>
          <w:color w:val="000000" w:themeColor="text1"/>
          <w:sz w:val="28"/>
          <w:szCs w:val="28"/>
        </w:rPr>
        <w:t>3)</w:t>
      </w:r>
      <w:r w:rsidR="00212CE9">
        <w:rPr>
          <w:rFonts w:ascii="Times New Roman" w:hAnsi="Times New Roman" w:cs="Times New Roman"/>
          <w:color w:val="000000" w:themeColor="text1"/>
          <w:sz w:val="28"/>
          <w:szCs w:val="28"/>
        </w:rPr>
        <w:t xml:space="preserve"> </w:t>
      </w:r>
      <w:proofErr w:type="gramStart"/>
      <w:r w:rsidR="00A73561" w:rsidRPr="00212CE9">
        <w:rPr>
          <w:rFonts w:ascii="Times New Roman" w:hAnsi="Times New Roman" w:cs="Times New Roman"/>
          <w:color w:val="000000" w:themeColor="text1"/>
          <w:sz w:val="28"/>
          <w:szCs w:val="28"/>
        </w:rPr>
        <w:t>конкретна</w:t>
      </w:r>
      <w:proofErr w:type="gramEnd"/>
      <w:r w:rsidR="00A73561" w:rsidRPr="00212CE9">
        <w:rPr>
          <w:rFonts w:ascii="Times New Roman" w:hAnsi="Times New Roman" w:cs="Times New Roman"/>
          <w:color w:val="000000" w:themeColor="text1"/>
          <w:sz w:val="28"/>
          <w:szCs w:val="28"/>
        </w:rPr>
        <w:t xml:space="preserve"> и имела чётко определяемый результат;</w:t>
      </w:r>
    </w:p>
    <w:p w:rsidR="00A73561" w:rsidRPr="00212CE9" w:rsidRDefault="00CF68DB" w:rsidP="00212CE9">
      <w:pPr>
        <w:pStyle w:val="a4"/>
        <w:spacing w:after="0" w:line="240" w:lineRule="auto"/>
        <w:ind w:left="0"/>
        <w:jc w:val="both"/>
        <w:rPr>
          <w:rFonts w:ascii="Times New Roman" w:hAnsi="Times New Roman" w:cs="Times New Roman"/>
          <w:color w:val="000000" w:themeColor="text1"/>
          <w:sz w:val="28"/>
          <w:szCs w:val="28"/>
        </w:rPr>
      </w:pPr>
      <w:r w:rsidRPr="00212CE9">
        <w:rPr>
          <w:rFonts w:ascii="Times New Roman" w:hAnsi="Times New Roman" w:cs="Times New Roman"/>
          <w:color w:val="000000" w:themeColor="text1"/>
          <w:sz w:val="28"/>
          <w:szCs w:val="28"/>
        </w:rPr>
        <w:t>4)</w:t>
      </w:r>
      <w:r w:rsidR="00212CE9">
        <w:rPr>
          <w:rFonts w:ascii="Times New Roman" w:hAnsi="Times New Roman" w:cs="Times New Roman"/>
          <w:color w:val="000000" w:themeColor="text1"/>
          <w:sz w:val="28"/>
          <w:szCs w:val="28"/>
        </w:rPr>
        <w:t xml:space="preserve"> </w:t>
      </w:r>
      <w:r w:rsidR="00A73561" w:rsidRPr="00212CE9">
        <w:rPr>
          <w:rFonts w:ascii="Times New Roman" w:hAnsi="Times New Roman" w:cs="Times New Roman"/>
          <w:color w:val="000000" w:themeColor="text1"/>
          <w:sz w:val="28"/>
          <w:szCs w:val="28"/>
        </w:rPr>
        <w:t>содержала элемент научной новизны (пусть даже в масштабе школы).</w:t>
      </w:r>
    </w:p>
    <w:p w:rsidR="00A73561" w:rsidRPr="00212CE9" w:rsidRDefault="00A73561" w:rsidP="00212CE9">
      <w:pPr>
        <w:spacing w:after="0" w:line="240" w:lineRule="auto"/>
        <w:ind w:left="-142" w:firstLine="709"/>
        <w:jc w:val="both"/>
        <w:rPr>
          <w:rFonts w:ascii="Times New Roman" w:hAnsi="Times New Roman" w:cs="Times New Roman"/>
          <w:color w:val="000000" w:themeColor="text1"/>
          <w:sz w:val="28"/>
          <w:szCs w:val="28"/>
          <w:shd w:val="clear" w:color="auto" w:fill="FFFFFF"/>
        </w:rPr>
      </w:pPr>
      <w:r w:rsidRPr="00212CE9">
        <w:rPr>
          <w:rFonts w:ascii="Times New Roman" w:hAnsi="Times New Roman" w:cs="Times New Roman"/>
          <w:color w:val="000000" w:themeColor="text1"/>
          <w:sz w:val="28"/>
          <w:szCs w:val="28"/>
          <w:shd w:val="clear" w:color="auto" w:fill="FFFFFF"/>
        </w:rPr>
        <w:t>После определения темы мы переходим к составлению паспорта проекта. Для многих учеников</w:t>
      </w:r>
      <w:r w:rsidR="00226A22" w:rsidRPr="00212CE9">
        <w:rPr>
          <w:rFonts w:ascii="Times New Roman" w:hAnsi="Times New Roman" w:cs="Times New Roman"/>
          <w:color w:val="000000" w:themeColor="text1"/>
          <w:sz w:val="28"/>
          <w:szCs w:val="28"/>
          <w:shd w:val="clear" w:color="auto" w:fill="FFFFFF"/>
        </w:rPr>
        <w:t xml:space="preserve"> </w:t>
      </w:r>
      <w:r w:rsidRPr="00212CE9">
        <w:rPr>
          <w:rFonts w:ascii="Times New Roman" w:hAnsi="Times New Roman" w:cs="Times New Roman"/>
          <w:color w:val="000000" w:themeColor="text1"/>
          <w:sz w:val="28"/>
          <w:szCs w:val="28"/>
          <w:shd w:val="clear" w:color="auto" w:fill="FFFFFF"/>
        </w:rPr>
        <w:t>это может показаться формальностью, поэтому я превращаю этот проце</w:t>
      </w:r>
      <w:proofErr w:type="gramStart"/>
      <w:r w:rsidRPr="00212CE9">
        <w:rPr>
          <w:rFonts w:ascii="Times New Roman" w:hAnsi="Times New Roman" w:cs="Times New Roman"/>
          <w:color w:val="000000" w:themeColor="text1"/>
          <w:sz w:val="28"/>
          <w:szCs w:val="28"/>
          <w:shd w:val="clear" w:color="auto" w:fill="FFFFFF"/>
        </w:rPr>
        <w:t>сс в стр</w:t>
      </w:r>
      <w:proofErr w:type="gramEnd"/>
      <w:r w:rsidRPr="00212CE9">
        <w:rPr>
          <w:rFonts w:ascii="Times New Roman" w:hAnsi="Times New Roman" w:cs="Times New Roman"/>
          <w:color w:val="000000" w:themeColor="text1"/>
          <w:sz w:val="28"/>
          <w:szCs w:val="28"/>
          <w:shd w:val="clear" w:color="auto" w:fill="FFFFFF"/>
        </w:rPr>
        <w:t>атегическую игру. Мы вместе формулируем цель и задачи, определяем методы исследования, составляем план работы. Особое внимание уделяю гипотезе — учу формулировать предположения, которые можно проверить экспериментально. На этом этапе важно научить ребят не бояться ошибок в предположениях — отрицательный результат в науке тоже результат.</w:t>
      </w:r>
    </w:p>
    <w:p w:rsidR="00A73561" w:rsidRPr="00212CE9" w:rsidRDefault="00A73561" w:rsidP="00212CE9">
      <w:pPr>
        <w:spacing w:after="0" w:line="240" w:lineRule="auto"/>
        <w:ind w:left="-142" w:firstLine="709"/>
        <w:jc w:val="both"/>
        <w:rPr>
          <w:rFonts w:ascii="Times New Roman" w:hAnsi="Times New Roman" w:cs="Times New Roman"/>
          <w:color w:val="000000" w:themeColor="text1"/>
          <w:sz w:val="28"/>
          <w:szCs w:val="28"/>
          <w:shd w:val="clear" w:color="auto" w:fill="FFFFFF"/>
        </w:rPr>
      </w:pPr>
      <w:r w:rsidRPr="00212CE9">
        <w:rPr>
          <w:rFonts w:ascii="Times New Roman" w:hAnsi="Times New Roman" w:cs="Times New Roman"/>
          <w:color w:val="000000" w:themeColor="text1"/>
          <w:sz w:val="28"/>
          <w:szCs w:val="28"/>
          <w:shd w:val="clear" w:color="auto" w:fill="FFFFFF"/>
        </w:rPr>
        <w:t>Особенность физических проектов — необходимость материальной базы для экспериментов. Мы начинаем с инвентаризации того, что доступно в школьной лаборатории, что можно найти в повседневной жизни, а что придётся сконструировать самостоятельно.</w:t>
      </w:r>
    </w:p>
    <w:p w:rsidR="00A73561" w:rsidRPr="00212CE9" w:rsidRDefault="00A73561" w:rsidP="00212CE9">
      <w:pPr>
        <w:spacing w:after="0" w:line="240" w:lineRule="auto"/>
        <w:ind w:left="-142" w:firstLine="709"/>
        <w:jc w:val="both"/>
        <w:rPr>
          <w:rFonts w:ascii="Times New Roman" w:hAnsi="Times New Roman" w:cs="Times New Roman"/>
          <w:color w:val="000000" w:themeColor="text1"/>
          <w:sz w:val="28"/>
          <w:szCs w:val="28"/>
          <w:shd w:val="clear" w:color="auto" w:fill="FFFFFF"/>
        </w:rPr>
      </w:pPr>
      <w:r w:rsidRPr="00212CE9">
        <w:rPr>
          <w:rFonts w:ascii="Times New Roman" w:hAnsi="Times New Roman" w:cs="Times New Roman"/>
          <w:color w:val="000000" w:themeColor="text1"/>
          <w:sz w:val="28"/>
          <w:szCs w:val="28"/>
          <w:shd w:val="clear" w:color="auto" w:fill="FFFFFF"/>
        </w:rPr>
        <w:t>Работа с источниками информации — отдельное направление. Я учу ребят не просто копировать информацию из интернета, а критически её осмысливать. Мы разрабатываем специальные таблицы для анализа источников, учимся выделять главное, сопоставлять разные точки зрения.</w:t>
      </w:r>
    </w:p>
    <w:p w:rsidR="00A73561" w:rsidRPr="00212CE9" w:rsidRDefault="00A73561" w:rsidP="00212CE9">
      <w:pPr>
        <w:spacing w:after="0" w:line="240" w:lineRule="auto"/>
        <w:ind w:left="-142" w:firstLine="709"/>
        <w:jc w:val="both"/>
        <w:rPr>
          <w:rFonts w:ascii="Times New Roman" w:hAnsi="Times New Roman" w:cs="Times New Roman"/>
          <w:color w:val="000000" w:themeColor="text1"/>
          <w:sz w:val="28"/>
          <w:szCs w:val="28"/>
          <w:shd w:val="clear" w:color="auto" w:fill="FFFFFF"/>
        </w:rPr>
      </w:pPr>
      <w:r w:rsidRPr="00212CE9">
        <w:rPr>
          <w:rFonts w:ascii="Times New Roman" w:hAnsi="Times New Roman" w:cs="Times New Roman"/>
          <w:color w:val="000000" w:themeColor="text1"/>
          <w:sz w:val="28"/>
          <w:szCs w:val="28"/>
          <w:shd w:val="clear" w:color="auto" w:fill="FFFFFF"/>
        </w:rPr>
        <w:t>Завершается начальный этап составлением детального календарного плана. Мы разбиваем работу на этапы с конкретными сроками и результатами. Это дисциплинирует учеников и позволяет им видеть прогресс. Особое внимание уделяем контрольным точкам, когда мы вместе анализируем проделанную работу и при необходимости корректируем дальнейшие шаги.</w:t>
      </w:r>
    </w:p>
    <w:p w:rsidR="00226A22" w:rsidRPr="00212CE9" w:rsidRDefault="00226A22" w:rsidP="00212CE9">
      <w:pPr>
        <w:spacing w:after="0" w:line="240" w:lineRule="auto"/>
        <w:ind w:left="-142" w:firstLine="709"/>
        <w:jc w:val="both"/>
        <w:rPr>
          <w:rFonts w:ascii="Times New Roman" w:hAnsi="Times New Roman" w:cs="Times New Roman"/>
          <w:sz w:val="28"/>
          <w:szCs w:val="28"/>
        </w:rPr>
      </w:pPr>
      <w:r w:rsidRPr="00212CE9">
        <w:rPr>
          <w:rFonts w:ascii="Times New Roman" w:hAnsi="Times New Roman" w:cs="Times New Roman"/>
          <w:sz w:val="28"/>
          <w:szCs w:val="28"/>
          <w:shd w:val="clear" w:color="auto" w:fill="FFFFFF"/>
        </w:rPr>
        <w:t xml:space="preserve">Когда эксперименты проведены, а данные собраны, наступает ответственный момент их систематизации и анализа. Здесь я учу своих подопечных структурировать полученные результаты — создавать таблицы, строить графики, применять статистические методы обработки данных. Нередко именно на этом этапе ученики обнаруживают неожиданные закономерности или отклонения от предполагаемых результатов, что требует дополнительного исследования или пересмотра </w:t>
      </w:r>
      <w:r w:rsidRPr="00212CE9">
        <w:rPr>
          <w:rFonts w:ascii="Times New Roman" w:hAnsi="Times New Roman" w:cs="Times New Roman"/>
          <w:sz w:val="28"/>
          <w:szCs w:val="28"/>
        </w:rPr>
        <w:t>первоначальных теоретических моделей.</w:t>
      </w:r>
    </w:p>
    <w:p w:rsidR="00226A22" w:rsidRPr="00212CE9" w:rsidRDefault="00226A22" w:rsidP="00212CE9">
      <w:pPr>
        <w:spacing w:after="0" w:line="240" w:lineRule="auto"/>
        <w:ind w:left="-142" w:firstLine="709"/>
        <w:jc w:val="both"/>
        <w:rPr>
          <w:rFonts w:ascii="Times New Roman" w:hAnsi="Times New Roman" w:cs="Times New Roman"/>
          <w:sz w:val="28"/>
          <w:szCs w:val="28"/>
        </w:rPr>
      </w:pPr>
      <w:r w:rsidRPr="00212CE9">
        <w:rPr>
          <w:rFonts w:ascii="Times New Roman" w:hAnsi="Times New Roman" w:cs="Times New Roman"/>
          <w:sz w:val="28"/>
          <w:szCs w:val="28"/>
        </w:rPr>
        <w:t>Наиболее важный э</w:t>
      </w:r>
      <w:r w:rsidR="00E5334D" w:rsidRPr="00212CE9">
        <w:rPr>
          <w:rFonts w:ascii="Times New Roman" w:hAnsi="Times New Roman" w:cs="Times New Roman"/>
          <w:sz w:val="28"/>
          <w:szCs w:val="28"/>
        </w:rPr>
        <w:t>тап — апробация результатов. В св</w:t>
      </w:r>
      <w:r w:rsidRPr="00212CE9">
        <w:rPr>
          <w:rFonts w:ascii="Times New Roman" w:hAnsi="Times New Roman" w:cs="Times New Roman"/>
          <w:sz w:val="28"/>
          <w:szCs w:val="28"/>
        </w:rPr>
        <w:t>оей практике я использую несколько уровней апробации:</w:t>
      </w:r>
    </w:p>
    <w:p w:rsidR="00226A22" w:rsidRPr="00212CE9" w:rsidRDefault="00226A22" w:rsidP="00212CE9">
      <w:pPr>
        <w:spacing w:after="0" w:line="240" w:lineRule="auto"/>
        <w:ind w:left="-142"/>
        <w:jc w:val="both"/>
        <w:rPr>
          <w:rFonts w:ascii="Times New Roman" w:hAnsi="Times New Roman" w:cs="Times New Roman"/>
          <w:sz w:val="28"/>
          <w:szCs w:val="28"/>
        </w:rPr>
      </w:pPr>
      <w:r w:rsidRPr="00212CE9">
        <w:rPr>
          <w:rFonts w:ascii="Times New Roman" w:hAnsi="Times New Roman" w:cs="Times New Roman"/>
          <w:sz w:val="28"/>
          <w:szCs w:val="28"/>
        </w:rPr>
        <w:t xml:space="preserve">1) внутренняя апробация — презентация проекта в классе перед одноклассниками. </w:t>
      </w:r>
    </w:p>
    <w:p w:rsidR="00226A22" w:rsidRPr="00212CE9" w:rsidRDefault="00226A22" w:rsidP="00212CE9">
      <w:pPr>
        <w:spacing w:after="0" w:line="240" w:lineRule="auto"/>
        <w:ind w:left="-142"/>
        <w:jc w:val="both"/>
        <w:rPr>
          <w:rFonts w:ascii="Times New Roman" w:hAnsi="Times New Roman" w:cs="Times New Roman"/>
          <w:sz w:val="28"/>
          <w:szCs w:val="28"/>
        </w:rPr>
      </w:pPr>
      <w:r w:rsidRPr="00212CE9">
        <w:rPr>
          <w:rFonts w:ascii="Times New Roman" w:hAnsi="Times New Roman" w:cs="Times New Roman"/>
          <w:sz w:val="28"/>
          <w:szCs w:val="28"/>
        </w:rPr>
        <w:t xml:space="preserve">2) школьная научно-практическая конференция, защита проектных работ — следующий уровень, где проект оценивают учителя разных предметов и учащиеся других классов. </w:t>
      </w:r>
    </w:p>
    <w:p w:rsidR="00226A22" w:rsidRPr="00212CE9" w:rsidRDefault="00226A22" w:rsidP="00212CE9">
      <w:pPr>
        <w:spacing w:after="0" w:line="240" w:lineRule="auto"/>
        <w:ind w:left="-142"/>
        <w:jc w:val="both"/>
        <w:rPr>
          <w:rFonts w:ascii="Times New Roman" w:hAnsi="Times New Roman" w:cs="Times New Roman"/>
          <w:sz w:val="28"/>
          <w:szCs w:val="28"/>
        </w:rPr>
      </w:pPr>
      <w:r w:rsidRPr="00212CE9">
        <w:rPr>
          <w:rFonts w:ascii="Times New Roman" w:hAnsi="Times New Roman" w:cs="Times New Roman"/>
          <w:sz w:val="28"/>
          <w:szCs w:val="28"/>
        </w:rPr>
        <w:t xml:space="preserve">3) внешняя апробация — участие в районных, городских, всероссийских конкурсах и конференциях. Такая апробация требует особой подготовки, включая совершенствование презентационных материалов и навыков публичного выступления. Мы проводим специальные тренировочные занятия, где </w:t>
      </w:r>
      <w:r w:rsidRPr="00212CE9">
        <w:rPr>
          <w:rFonts w:ascii="Times New Roman" w:hAnsi="Times New Roman" w:cs="Times New Roman"/>
          <w:sz w:val="28"/>
          <w:szCs w:val="28"/>
        </w:rPr>
        <w:lastRenderedPageBreak/>
        <w:t>отрабатываем ответы на потенциальные вопросы жюри, учимся укладываться в регламент, выделять наиболее значимые аспекты исследования.</w:t>
      </w:r>
    </w:p>
    <w:p w:rsidR="00226A22" w:rsidRPr="00212CE9" w:rsidRDefault="00226A22" w:rsidP="00212CE9">
      <w:pPr>
        <w:spacing w:after="0" w:line="240" w:lineRule="auto"/>
        <w:ind w:left="-142"/>
        <w:jc w:val="both"/>
        <w:rPr>
          <w:rFonts w:ascii="Times New Roman" w:hAnsi="Times New Roman" w:cs="Times New Roman"/>
          <w:color w:val="000000" w:themeColor="text1"/>
          <w:sz w:val="28"/>
          <w:szCs w:val="28"/>
        </w:rPr>
      </w:pPr>
      <w:r w:rsidRPr="00212CE9">
        <w:rPr>
          <w:rFonts w:ascii="Times New Roman" w:hAnsi="Times New Roman" w:cs="Times New Roman"/>
          <w:sz w:val="28"/>
          <w:szCs w:val="28"/>
        </w:rPr>
        <w:t xml:space="preserve">4) практическая апробация — особенно ценная для проектов инженерно-технической направленности. Например, разработанные учениками модели альтернативных источников энергии мы демонстрируем в действии, показывая их работоспособность и эффективность в </w:t>
      </w:r>
      <w:r w:rsidRPr="00212CE9">
        <w:rPr>
          <w:rFonts w:ascii="Times New Roman" w:hAnsi="Times New Roman" w:cs="Times New Roman"/>
          <w:color w:val="000000" w:themeColor="text1"/>
          <w:sz w:val="28"/>
          <w:szCs w:val="28"/>
        </w:rPr>
        <w:t>реальных условиях.</w:t>
      </w:r>
    </w:p>
    <w:p w:rsidR="00226A22" w:rsidRPr="00212CE9" w:rsidRDefault="00226A22" w:rsidP="00212CE9">
      <w:pPr>
        <w:spacing w:after="0" w:line="240" w:lineRule="auto"/>
        <w:ind w:left="-142" w:firstLine="709"/>
        <w:jc w:val="both"/>
        <w:rPr>
          <w:rFonts w:ascii="Times New Roman" w:hAnsi="Times New Roman" w:cs="Times New Roman"/>
          <w:color w:val="000000" w:themeColor="text1"/>
          <w:sz w:val="28"/>
          <w:szCs w:val="28"/>
          <w:shd w:val="clear" w:color="auto" w:fill="FFFFFF"/>
        </w:rPr>
      </w:pPr>
      <w:r w:rsidRPr="00212CE9">
        <w:rPr>
          <w:rFonts w:ascii="Times New Roman" w:hAnsi="Times New Roman" w:cs="Times New Roman"/>
          <w:color w:val="000000" w:themeColor="text1"/>
          <w:sz w:val="28"/>
          <w:szCs w:val="28"/>
          <w:shd w:val="clear" w:color="auto" w:fill="FFFFFF"/>
        </w:rPr>
        <w:t>Важнейшим элементом завершения проекта считаю рефлексию. Мы с учениками анализируем весь процесс работы: что получилось, а что нет, какие навыки были приобретены, какие трудности преодолены, что можно было бы сделать иначе. Такой анализ имеет не меньшую образовательную ценность, чем сам проект, поскольку формирует умение учиться на собственном опыте.</w:t>
      </w:r>
    </w:p>
    <w:p w:rsidR="00226A22" w:rsidRPr="00212CE9" w:rsidRDefault="00226A22" w:rsidP="00212CE9">
      <w:pPr>
        <w:spacing w:after="0" w:line="240" w:lineRule="auto"/>
        <w:ind w:left="-142" w:firstLine="709"/>
        <w:jc w:val="both"/>
        <w:rPr>
          <w:rFonts w:ascii="Times New Roman" w:hAnsi="Times New Roman" w:cs="Times New Roman"/>
          <w:color w:val="000000" w:themeColor="text1"/>
          <w:sz w:val="28"/>
          <w:szCs w:val="28"/>
        </w:rPr>
      </w:pPr>
      <w:r w:rsidRPr="00212CE9">
        <w:rPr>
          <w:rFonts w:ascii="Times New Roman" w:hAnsi="Times New Roman" w:cs="Times New Roman"/>
          <w:color w:val="000000" w:themeColor="text1"/>
          <w:sz w:val="28"/>
          <w:szCs w:val="28"/>
          <w:shd w:val="clear" w:color="auto" w:fill="FFFFFF"/>
        </w:rPr>
        <w:t>В завершение мы с ребятами оформляем полученный опыт в виде методических рекомендаций для будущих проектных команд. Таким образом, в нашей школе постепенно формируется база знаний по проектной деятельности, которая помогает новым поколениям учеников не повторять ошибок предшественников и подниматься на новый уровень исследований.</w:t>
      </w:r>
    </w:p>
    <w:p w:rsidR="002D259B" w:rsidRPr="00212CE9" w:rsidRDefault="002D259B" w:rsidP="00212CE9">
      <w:pPr>
        <w:spacing w:line="240" w:lineRule="auto"/>
        <w:ind w:left="-142"/>
        <w:jc w:val="both"/>
        <w:rPr>
          <w:color w:val="000000" w:themeColor="text1"/>
          <w:sz w:val="28"/>
          <w:szCs w:val="28"/>
        </w:rPr>
      </w:pPr>
    </w:p>
    <w:sectPr w:rsidR="002D259B" w:rsidRPr="00212CE9" w:rsidSect="00DB2714">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E7C9D"/>
    <w:multiLevelType w:val="hybridMultilevel"/>
    <w:tmpl w:val="D38AD4DA"/>
    <w:lvl w:ilvl="0" w:tplc="C0169F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A0E152F"/>
    <w:multiLevelType w:val="hybridMultilevel"/>
    <w:tmpl w:val="3FF62094"/>
    <w:lvl w:ilvl="0" w:tplc="60E0E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67D0585"/>
    <w:multiLevelType w:val="multilevel"/>
    <w:tmpl w:val="DB4EC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F647694"/>
    <w:multiLevelType w:val="multilevel"/>
    <w:tmpl w:val="94D4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2714"/>
    <w:rsid w:val="00005716"/>
    <w:rsid w:val="00212CE9"/>
    <w:rsid w:val="00226A22"/>
    <w:rsid w:val="002D259B"/>
    <w:rsid w:val="004F15FB"/>
    <w:rsid w:val="00935F22"/>
    <w:rsid w:val="00A73561"/>
    <w:rsid w:val="00B3067E"/>
    <w:rsid w:val="00C00FCB"/>
    <w:rsid w:val="00CF68DB"/>
    <w:rsid w:val="00DB2714"/>
    <w:rsid w:val="00E5334D"/>
    <w:rsid w:val="00EE6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FCB"/>
  </w:style>
  <w:style w:type="paragraph" w:styleId="1">
    <w:name w:val="heading 1"/>
    <w:basedOn w:val="a"/>
    <w:link w:val="10"/>
    <w:uiPriority w:val="9"/>
    <w:qFormat/>
    <w:rsid w:val="00DB27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271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B27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73561"/>
    <w:pPr>
      <w:ind w:left="720"/>
      <w:contextualSpacing/>
    </w:pPr>
  </w:style>
  <w:style w:type="character" w:styleId="a5">
    <w:name w:val="Strong"/>
    <w:basedOn w:val="a0"/>
    <w:uiPriority w:val="22"/>
    <w:qFormat/>
    <w:rsid w:val="00226A22"/>
    <w:rPr>
      <w:b/>
      <w:bCs/>
    </w:rPr>
  </w:style>
</w:styles>
</file>

<file path=word/webSettings.xml><?xml version="1.0" encoding="utf-8"?>
<w:webSettings xmlns:r="http://schemas.openxmlformats.org/officeDocument/2006/relationships" xmlns:w="http://schemas.openxmlformats.org/wordprocessingml/2006/main">
  <w:divs>
    <w:div w:id="397288785">
      <w:bodyDiv w:val="1"/>
      <w:marLeft w:val="0"/>
      <w:marRight w:val="0"/>
      <w:marTop w:val="0"/>
      <w:marBottom w:val="0"/>
      <w:divBdr>
        <w:top w:val="none" w:sz="0" w:space="0" w:color="auto"/>
        <w:left w:val="none" w:sz="0" w:space="0" w:color="auto"/>
        <w:bottom w:val="none" w:sz="0" w:space="0" w:color="auto"/>
        <w:right w:val="none" w:sz="0" w:space="0" w:color="auto"/>
      </w:divBdr>
    </w:div>
    <w:div w:id="645747622">
      <w:bodyDiv w:val="1"/>
      <w:marLeft w:val="0"/>
      <w:marRight w:val="0"/>
      <w:marTop w:val="0"/>
      <w:marBottom w:val="0"/>
      <w:divBdr>
        <w:top w:val="none" w:sz="0" w:space="0" w:color="auto"/>
        <w:left w:val="none" w:sz="0" w:space="0" w:color="auto"/>
        <w:bottom w:val="none" w:sz="0" w:space="0" w:color="auto"/>
        <w:right w:val="none" w:sz="0" w:space="0" w:color="auto"/>
      </w:divBdr>
    </w:div>
    <w:div w:id="1093163030">
      <w:bodyDiv w:val="1"/>
      <w:marLeft w:val="0"/>
      <w:marRight w:val="0"/>
      <w:marTop w:val="0"/>
      <w:marBottom w:val="0"/>
      <w:divBdr>
        <w:top w:val="none" w:sz="0" w:space="0" w:color="auto"/>
        <w:left w:val="none" w:sz="0" w:space="0" w:color="auto"/>
        <w:bottom w:val="none" w:sz="0" w:space="0" w:color="auto"/>
        <w:right w:val="none" w:sz="0" w:space="0" w:color="auto"/>
      </w:divBdr>
    </w:div>
    <w:div w:id="1555970783">
      <w:bodyDiv w:val="1"/>
      <w:marLeft w:val="0"/>
      <w:marRight w:val="0"/>
      <w:marTop w:val="0"/>
      <w:marBottom w:val="0"/>
      <w:divBdr>
        <w:top w:val="none" w:sz="0" w:space="0" w:color="auto"/>
        <w:left w:val="none" w:sz="0" w:space="0" w:color="auto"/>
        <w:bottom w:val="none" w:sz="0" w:space="0" w:color="auto"/>
        <w:right w:val="none" w:sz="0" w:space="0" w:color="auto"/>
      </w:divBdr>
    </w:div>
    <w:div w:id="166778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980</Words>
  <Characters>5589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7</cp:revision>
  <dcterms:created xsi:type="dcterms:W3CDTF">2025-12-01T19:16:00Z</dcterms:created>
  <dcterms:modified xsi:type="dcterms:W3CDTF">2025-12-20T07:04:00Z</dcterms:modified>
</cp:coreProperties>
</file>