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3EE" w:rsidRPr="006E43EE" w:rsidRDefault="006E43EE" w:rsidP="006E43EE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color w:val="000000"/>
          <w:kern w:val="36"/>
          <w:sz w:val="48"/>
          <w:szCs w:val="48"/>
          <w:lang w:eastAsia="ru-RU"/>
        </w:rPr>
      </w:pPr>
      <w:bookmarkStart w:id="0" w:name="_GoBack"/>
      <w:r w:rsidRPr="006E43EE">
        <w:rPr>
          <w:rFonts w:ascii="Arial" w:eastAsia="Times New Roman" w:hAnsi="Arial" w:cs="Arial"/>
          <w:b/>
          <w:color w:val="000000"/>
          <w:kern w:val="36"/>
          <w:sz w:val="48"/>
          <w:szCs w:val="48"/>
          <w:lang w:eastAsia="ru-RU"/>
        </w:rPr>
        <w:t>Дети-водители</w:t>
      </w:r>
    </w:p>
    <w:bookmarkEnd w:id="0"/>
    <w:p w:rsidR="006E43EE" w:rsidRPr="006E43EE" w:rsidRDefault="006E43EE" w:rsidP="006E43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43E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Велосипед, мопед, скутер – для многих ребят является предметом мечтания и, прежде чем воплотить мечту в реальность, родителям следует задуматься, где же его ребенок будет управлять своим транспортным средством? Есть ли поблизости стадион, парк, велосипедные дорожки?</w:t>
      </w:r>
    </w:p>
    <w:p w:rsidR="006E43EE" w:rsidRPr="006E43EE" w:rsidRDefault="006E43EE" w:rsidP="006E43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43E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Ведь дети, получая свое транспортное средство и имея возможность покинуть свой район, в любой момент могут отправиться в другой район к другу или однокласснику. </w:t>
      </w:r>
      <w:proofErr w:type="gramStart"/>
      <w:r w:rsidRPr="006E43E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этом, оказавшись в потоке транспорта на проезжей части, даже подготовленный человек в первые минуты движения может с трудом ориентироваться, а ребенок – он, зачастую, даже не знает, как ему правильно нужно двигаться по проезжей части, может растеряться, запаниковать и поступить не так, как ожидают от него другие участники дорожного движения, знающие Правила.</w:t>
      </w:r>
      <w:proofErr w:type="gramEnd"/>
      <w:r w:rsidRPr="006E43E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Именно такие обстоятельства чаще всего способствуют совершению дорожно-транспортного происшествия.</w:t>
      </w:r>
    </w:p>
    <w:p w:rsidR="006E43EE" w:rsidRPr="006E43EE" w:rsidRDefault="006E43EE" w:rsidP="006E43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43E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тому же велосипед, мопед, скутер – это самые незащищенные виды транспортных средств, и даже незначительные столкновения, а иногда и просто падение, могут повлечь за собой серьезные последствия. Приобретая их, необходимо позаботиться о дополнительных средствах защиты – шлемах, налокотниках, наколенниках, перчатках.</w:t>
      </w:r>
    </w:p>
    <w:p w:rsidR="00D606A5" w:rsidRDefault="00D606A5"/>
    <w:sectPr w:rsidR="00D60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B9A"/>
    <w:rsid w:val="006E43EE"/>
    <w:rsid w:val="00D606A5"/>
    <w:rsid w:val="00D6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7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1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8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Helge</dc:creator>
  <cp:keywords/>
  <dc:description/>
  <cp:lastModifiedBy>Helge</cp:lastModifiedBy>
  <cp:revision>3</cp:revision>
  <dcterms:created xsi:type="dcterms:W3CDTF">2019-03-26T15:34:00Z</dcterms:created>
  <dcterms:modified xsi:type="dcterms:W3CDTF">2019-03-26T15:35:00Z</dcterms:modified>
</cp:coreProperties>
</file>