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45A" w:rsidRDefault="001F145A" w:rsidP="001F145A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Библиотечно-информационный  центр</w:t>
      </w:r>
    </w:p>
    <w:p w:rsidR="001F145A" w:rsidRPr="00486FA1" w:rsidRDefault="001F145A" w:rsidP="001F145A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 w:rsidRPr="00486FA1">
        <w:rPr>
          <w:color w:val="000000"/>
        </w:rPr>
        <w:t>Библиотечно-информационный  центр о</w:t>
      </w:r>
      <w:r w:rsidRPr="00486FA1">
        <w:t>борудован  современными мебелью и оборудованием, соответствующего назначения</w:t>
      </w:r>
      <w:r w:rsidR="00101B7A">
        <w:t>, интерактивным оборудованием.</w:t>
      </w:r>
      <w:r>
        <w:t xml:space="preserve"> </w:t>
      </w:r>
      <w:r w:rsidR="00101B7A">
        <w:t>Библотечный фонд скомплектован учебной, художественной и методической литературой.</w:t>
      </w:r>
    </w:p>
    <w:p w:rsidR="001F145A" w:rsidRPr="00486FA1" w:rsidRDefault="001F145A" w:rsidP="001F14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1F145A" w:rsidRPr="00486FA1" w:rsidRDefault="001F145A" w:rsidP="001F145A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:rsidR="001F145A" w:rsidRDefault="001F145A" w:rsidP="001F145A">
      <w:pPr>
        <w:spacing w:after="0" w:line="240" w:lineRule="auto"/>
      </w:pPr>
    </w:p>
    <w:sectPr w:rsidR="001F145A" w:rsidSect="00532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8"/>
  <w:defaultTabStop w:val="708"/>
  <w:characterSpacingControl w:val="doNotCompress"/>
  <w:compat/>
  <w:rsids>
    <w:rsidRoot w:val="001F145A"/>
    <w:rsid w:val="00101B7A"/>
    <w:rsid w:val="001F145A"/>
    <w:rsid w:val="00532CDC"/>
    <w:rsid w:val="00543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1B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2</cp:revision>
  <dcterms:created xsi:type="dcterms:W3CDTF">2021-01-09T17:42:00Z</dcterms:created>
  <dcterms:modified xsi:type="dcterms:W3CDTF">2021-01-09T17:49:00Z</dcterms:modified>
</cp:coreProperties>
</file>