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265" w:rsidRPr="00723D0C" w:rsidRDefault="005D1AA1">
      <w:pPr>
        <w:spacing w:after="0" w:line="408" w:lineRule="auto"/>
        <w:ind w:left="120"/>
        <w:jc w:val="center"/>
        <w:rPr>
          <w:lang w:val="ru-RU"/>
        </w:rPr>
      </w:pPr>
      <w:bookmarkStart w:id="0" w:name="block-13757348"/>
      <w:r w:rsidRPr="00723D0C">
        <w:rPr>
          <w:rFonts w:ascii="Times New Roman" w:hAnsi="Times New Roman"/>
          <w:b/>
          <w:color w:val="000000"/>
          <w:sz w:val="28"/>
          <w:lang w:val="ru-RU"/>
        </w:rPr>
        <w:t>МИНИСТЕРСТВО ПРОСВЕЩЕНИЯ РОССИЙСКОЙ ФЕДЕРАЦИИ</w:t>
      </w:r>
    </w:p>
    <w:p w:rsidR="00041265" w:rsidRPr="00723D0C" w:rsidRDefault="005D1AA1">
      <w:pPr>
        <w:spacing w:after="0" w:line="408" w:lineRule="auto"/>
        <w:ind w:left="120"/>
        <w:jc w:val="center"/>
        <w:rPr>
          <w:lang w:val="ru-RU"/>
        </w:rPr>
      </w:pPr>
      <w:bookmarkStart w:id="1" w:name="d415904e-d713-4c0f-85b9-f0fc7da9f072"/>
      <w:r w:rsidRPr="00723D0C">
        <w:rPr>
          <w:rFonts w:ascii="Times New Roman" w:hAnsi="Times New Roman"/>
          <w:b/>
          <w:color w:val="000000"/>
          <w:sz w:val="28"/>
          <w:lang w:val="ru-RU"/>
        </w:rPr>
        <w:t>Министерство образования и науки Республики Татарстан</w:t>
      </w:r>
      <w:bookmarkEnd w:id="1"/>
    </w:p>
    <w:p w:rsidR="00041265" w:rsidRPr="00723D0C" w:rsidRDefault="005D1AA1">
      <w:pPr>
        <w:spacing w:after="0" w:line="408" w:lineRule="auto"/>
        <w:ind w:left="120"/>
        <w:jc w:val="center"/>
        <w:rPr>
          <w:lang w:val="ru-RU"/>
        </w:rPr>
      </w:pPr>
      <w:bookmarkStart w:id="2" w:name="a459302c-2135-426b-9eef-71fb8dcd979a"/>
      <w:r w:rsidRPr="00723D0C">
        <w:rPr>
          <w:rFonts w:ascii="Times New Roman" w:hAnsi="Times New Roman"/>
          <w:b/>
          <w:color w:val="000000"/>
          <w:sz w:val="28"/>
          <w:lang w:val="ru-RU"/>
        </w:rPr>
        <w:t>Управление образования исполнительного комитета г. Казани</w:t>
      </w:r>
      <w:bookmarkEnd w:id="2"/>
    </w:p>
    <w:p w:rsidR="00041265" w:rsidRPr="00CC21A0" w:rsidRDefault="005D1AA1">
      <w:pPr>
        <w:spacing w:after="0" w:line="408" w:lineRule="auto"/>
        <w:ind w:left="120"/>
        <w:jc w:val="center"/>
        <w:rPr>
          <w:lang w:val="ru-RU"/>
        </w:rPr>
      </w:pPr>
      <w:r w:rsidRPr="00CC21A0">
        <w:rPr>
          <w:rFonts w:ascii="Times New Roman" w:hAnsi="Times New Roman"/>
          <w:b/>
          <w:color w:val="000000"/>
          <w:sz w:val="28"/>
          <w:lang w:val="ru-RU"/>
        </w:rPr>
        <w:t>МБОУ «Татарская гимназия №11»</w:t>
      </w:r>
    </w:p>
    <w:p w:rsidR="00041265" w:rsidRPr="00CC21A0" w:rsidRDefault="00041265">
      <w:pPr>
        <w:spacing w:after="0"/>
        <w:ind w:left="120"/>
        <w:rPr>
          <w:lang w:val="ru-RU"/>
        </w:rPr>
      </w:pPr>
    </w:p>
    <w:p w:rsidR="00041265" w:rsidRPr="00CC21A0" w:rsidRDefault="00041265">
      <w:pPr>
        <w:spacing w:after="0"/>
        <w:ind w:left="120"/>
        <w:rPr>
          <w:lang w:val="ru-RU"/>
        </w:rPr>
      </w:pPr>
    </w:p>
    <w:p w:rsidR="00041265" w:rsidRPr="00CC21A0" w:rsidRDefault="00041265">
      <w:pPr>
        <w:spacing w:after="0"/>
        <w:ind w:left="120"/>
        <w:rPr>
          <w:lang w:val="ru-RU"/>
        </w:rPr>
      </w:pPr>
    </w:p>
    <w:p w:rsidR="00041265" w:rsidRPr="00CC21A0" w:rsidRDefault="00041265">
      <w:pPr>
        <w:spacing w:after="0"/>
        <w:ind w:left="120"/>
        <w:rPr>
          <w:lang w:val="ru-RU"/>
        </w:rPr>
      </w:pPr>
    </w:p>
    <w:tbl>
      <w:tblPr>
        <w:tblW w:w="0" w:type="auto"/>
        <w:tblLook w:val="04A0"/>
      </w:tblPr>
      <w:tblGrid>
        <w:gridCol w:w="3114"/>
        <w:gridCol w:w="3115"/>
        <w:gridCol w:w="3115"/>
      </w:tblGrid>
      <w:tr w:rsidR="00CC21A0" w:rsidRPr="002F3032" w:rsidTr="009E4F4C">
        <w:tc>
          <w:tcPr>
            <w:tcW w:w="3114" w:type="dxa"/>
          </w:tcPr>
          <w:p w:rsidR="00CC21A0" w:rsidRPr="0040209D" w:rsidRDefault="00CC21A0"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C21A0" w:rsidRPr="008944ED" w:rsidRDefault="00EB5D1C"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1786890</wp:posOffset>
                  </wp:positionH>
                  <wp:positionV relativeFrom="paragraph">
                    <wp:posOffset>81915</wp:posOffset>
                  </wp:positionV>
                  <wp:extent cx="1323975" cy="990600"/>
                  <wp:effectExtent l="0" t="0" r="0" b="0"/>
                  <wp:wrapNone/>
                  <wp:docPr id="1" name="Рисунок 1" descr="C:\Users\117255~1\AppData\Local\Temp\Rar$DRa8460.35675\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7255~1\AppData\Local\Temp\Rar$DRa8460.35675\ЗЗЗ (1).png"/>
                          <pic:cNvPicPr>
                            <a:picLocks noChangeAspect="1" noChangeArrowheads="1"/>
                          </pic:cNvPicPr>
                        </pic:nvPicPr>
                        <pic:blipFill>
                          <a:blip r:embed="rId5" cstate="print"/>
                          <a:srcRect/>
                          <a:stretch>
                            <a:fillRect/>
                          </a:stretch>
                        </pic:blipFill>
                        <pic:spPr bwMode="auto">
                          <a:xfrm>
                            <a:off x="0" y="0"/>
                            <a:ext cx="1323975" cy="990600"/>
                          </a:xfrm>
                          <a:prstGeom prst="rect">
                            <a:avLst/>
                          </a:prstGeom>
                          <a:noFill/>
                          <a:ln w="9525">
                            <a:noFill/>
                            <a:miter lim="800000"/>
                            <a:headEnd/>
                            <a:tailEnd/>
                          </a:ln>
                        </pic:spPr>
                      </pic:pic>
                    </a:graphicData>
                  </a:graphic>
                </wp:anchor>
              </w:drawing>
            </w:r>
            <w:r w:rsidR="00CC21A0">
              <w:rPr>
                <w:rFonts w:ascii="Times New Roman" w:eastAsia="Times New Roman" w:hAnsi="Times New Roman"/>
                <w:color w:val="000000"/>
                <w:sz w:val="28"/>
                <w:szCs w:val="28"/>
                <w:lang w:val="ru-RU"/>
              </w:rPr>
              <w:t>Р</w:t>
            </w:r>
            <w:r w:rsidR="00CC21A0" w:rsidRPr="008944ED">
              <w:rPr>
                <w:rFonts w:ascii="Times New Roman" w:eastAsia="Times New Roman" w:hAnsi="Times New Roman"/>
                <w:color w:val="000000"/>
                <w:sz w:val="28"/>
                <w:szCs w:val="28"/>
                <w:lang w:val="ru-RU"/>
              </w:rPr>
              <w:t>ук</w:t>
            </w:r>
            <w:r w:rsidR="00CC21A0">
              <w:rPr>
                <w:rFonts w:ascii="Times New Roman" w:eastAsia="Times New Roman" w:hAnsi="Times New Roman"/>
                <w:color w:val="000000"/>
                <w:sz w:val="28"/>
                <w:szCs w:val="28"/>
                <w:lang w:val="ru-RU"/>
              </w:rPr>
              <w:t>оводитель Ш</w:t>
            </w:r>
            <w:r w:rsidR="00CC21A0" w:rsidRPr="008944ED">
              <w:rPr>
                <w:rFonts w:ascii="Times New Roman" w:eastAsia="Times New Roman" w:hAnsi="Times New Roman"/>
                <w:color w:val="000000"/>
                <w:sz w:val="28"/>
                <w:szCs w:val="28"/>
                <w:lang w:val="ru-RU"/>
              </w:rPr>
              <w:t>МО</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Default="00EB5D1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simplePos x="0" y="0"/>
                  <wp:positionH relativeFrom="column">
                    <wp:posOffset>-89535</wp:posOffset>
                  </wp:positionH>
                  <wp:positionV relativeFrom="paragraph">
                    <wp:posOffset>35560</wp:posOffset>
                  </wp:positionV>
                  <wp:extent cx="866775" cy="295275"/>
                  <wp:effectExtent l="0" t="0" r="0" b="0"/>
                  <wp:wrapNone/>
                  <wp:docPr id="2" name="Рисунок 2" descr="C:\Users\117255~1\AppData\Local\Temp\Rar$DRa8460.41463\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8460.41463\бикмул.png"/>
                          <pic:cNvPicPr>
                            <a:picLocks noChangeAspect="1" noChangeArrowheads="1"/>
                          </pic:cNvPicPr>
                        </pic:nvPicPr>
                        <pic:blipFill>
                          <a:blip r:embed="rId6" cstate="print"/>
                          <a:srcRect/>
                          <a:stretch>
                            <a:fillRect/>
                          </a:stretch>
                        </pic:blipFill>
                        <pic:spPr bwMode="auto">
                          <a:xfrm>
                            <a:off x="0" y="0"/>
                            <a:ext cx="866775" cy="295275"/>
                          </a:xfrm>
                          <a:prstGeom prst="rect">
                            <a:avLst/>
                          </a:prstGeom>
                          <a:noFill/>
                          <a:ln w="9525">
                            <a:noFill/>
                            <a:miter lim="800000"/>
                            <a:headEnd/>
                            <a:tailEnd/>
                          </a:ln>
                        </pic:spPr>
                      </pic:pic>
                    </a:graphicData>
                  </a:graphic>
                </wp:anchor>
              </w:drawing>
            </w:r>
          </w:p>
          <w:p w:rsidR="00CC21A0" w:rsidRPr="008944ED" w:rsidRDefault="00CC21A0"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proofErr w:type="spellEnd"/>
            <w:r>
              <w:rPr>
                <w:rFonts w:ascii="Times New Roman" w:eastAsia="Times New Roman" w:hAnsi="Times New Roman"/>
                <w:color w:val="000000"/>
                <w:sz w:val="24"/>
                <w:szCs w:val="24"/>
                <w:lang w:val="ru-RU"/>
              </w:rPr>
              <w:t xml:space="preserve"> Г.И.</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21A0" w:rsidRPr="0040209D" w:rsidRDefault="00CC21A0"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C21A0" w:rsidRPr="0040209D" w:rsidRDefault="00CC21A0"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C21A0" w:rsidRPr="008944ED"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proofErr w:type="spellStart"/>
            <w:r>
              <w:rPr>
                <w:rFonts w:ascii="Times New Roman" w:eastAsia="Times New Roman" w:hAnsi="Times New Roman"/>
                <w:color w:val="000000"/>
                <w:sz w:val="24"/>
                <w:szCs w:val="24"/>
                <w:lang w:val="ru-RU"/>
              </w:rPr>
              <w:t>Инса</w:t>
            </w:r>
            <w:r w:rsidR="00EB5D1C">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21A0" w:rsidRPr="0040209D" w:rsidRDefault="00CC21A0"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CC21A0"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C21A0" w:rsidRPr="008944ED"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Pr="008944ED" w:rsidRDefault="00CC21A0"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21A0" w:rsidRPr="0040209D" w:rsidRDefault="00CC21A0"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041265" w:rsidRPr="00723D0C" w:rsidRDefault="00041265">
      <w:pPr>
        <w:spacing w:after="0"/>
        <w:ind w:left="120"/>
        <w:rPr>
          <w:lang w:val="ru-RU"/>
        </w:rPr>
      </w:pPr>
    </w:p>
    <w:p w:rsidR="00041265" w:rsidRPr="00723D0C" w:rsidRDefault="00EB5D1C" w:rsidP="00EB5D1C">
      <w:pPr>
        <w:spacing w:after="0"/>
        <w:ind w:left="120"/>
        <w:jc w:val="right"/>
        <w:rPr>
          <w:lang w:val="ru-RU"/>
        </w:rPr>
      </w:pPr>
      <w:r>
        <w:rPr>
          <w:noProof/>
          <w:lang w:val="ru-RU" w:eastAsia="ru-RU"/>
        </w:rPr>
        <w:drawing>
          <wp:inline distT="0" distB="0" distL="0" distR="0">
            <wp:extent cx="2838450" cy="1228725"/>
            <wp:effectExtent l="19050" t="0" r="0" b="0"/>
            <wp:docPr id="3" name="Рисунок 3"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имназия №11\Desktop\печать.png"/>
                    <pic:cNvPicPr>
                      <a:picLocks noChangeAspect="1" noChangeArrowheads="1"/>
                    </pic:cNvPicPr>
                  </pic:nvPicPr>
                  <pic:blipFill>
                    <a:blip r:embed="rId7" cstate="print"/>
                    <a:srcRect/>
                    <a:stretch>
                      <a:fillRect/>
                    </a:stretch>
                  </pic:blipFill>
                  <pic:spPr bwMode="auto">
                    <a:xfrm>
                      <a:off x="0" y="0"/>
                      <a:ext cx="2838450" cy="1228725"/>
                    </a:xfrm>
                    <a:prstGeom prst="rect">
                      <a:avLst/>
                    </a:prstGeom>
                    <a:noFill/>
                    <a:ln w="9525">
                      <a:noFill/>
                      <a:miter lim="800000"/>
                      <a:headEnd/>
                      <a:tailEnd/>
                    </a:ln>
                  </pic:spPr>
                </pic:pic>
              </a:graphicData>
            </a:graphic>
          </wp:inline>
        </w:drawing>
      </w:r>
    </w:p>
    <w:p w:rsidR="00041265" w:rsidRPr="00723D0C" w:rsidRDefault="00041265">
      <w:pPr>
        <w:spacing w:after="0"/>
        <w:ind w:left="120"/>
        <w:rPr>
          <w:lang w:val="ru-RU"/>
        </w:rPr>
      </w:pPr>
    </w:p>
    <w:p w:rsidR="00041265" w:rsidRPr="00723D0C" w:rsidRDefault="00041265">
      <w:pPr>
        <w:spacing w:after="0"/>
        <w:ind w:left="120"/>
        <w:rPr>
          <w:lang w:val="ru-RU"/>
        </w:rPr>
      </w:pPr>
    </w:p>
    <w:p w:rsidR="00041265" w:rsidRPr="00723D0C" w:rsidRDefault="00041265">
      <w:pPr>
        <w:spacing w:after="0"/>
        <w:ind w:left="120"/>
        <w:rPr>
          <w:lang w:val="ru-RU"/>
        </w:rPr>
      </w:pPr>
    </w:p>
    <w:p w:rsidR="00041265" w:rsidRPr="00CC21A0" w:rsidRDefault="005D1AA1">
      <w:pPr>
        <w:spacing w:after="0" w:line="408" w:lineRule="auto"/>
        <w:ind w:left="120"/>
        <w:jc w:val="center"/>
        <w:rPr>
          <w:lang w:val="ru-RU"/>
        </w:rPr>
      </w:pPr>
      <w:r w:rsidRPr="00CC21A0">
        <w:rPr>
          <w:rFonts w:ascii="Times New Roman" w:hAnsi="Times New Roman"/>
          <w:b/>
          <w:color w:val="000000"/>
          <w:sz w:val="28"/>
          <w:lang w:val="ru-RU"/>
        </w:rPr>
        <w:t>РАБОЧАЯ ПРОГРАММА</w:t>
      </w:r>
    </w:p>
    <w:p w:rsidR="00041265" w:rsidRPr="00723D0C" w:rsidRDefault="005D1AA1" w:rsidP="00EB5D1C">
      <w:pPr>
        <w:spacing w:after="0" w:line="408" w:lineRule="auto"/>
        <w:ind w:left="120"/>
        <w:jc w:val="center"/>
        <w:rPr>
          <w:lang w:val="ru-RU"/>
        </w:rPr>
      </w:pPr>
      <w:r w:rsidRPr="00723D0C">
        <w:rPr>
          <w:rFonts w:ascii="Times New Roman" w:hAnsi="Times New Roman"/>
          <w:color w:val="000000"/>
          <w:sz w:val="28"/>
          <w:lang w:val="ru-RU"/>
        </w:rPr>
        <w:t>(</w:t>
      </w:r>
      <w:r>
        <w:rPr>
          <w:rFonts w:ascii="Times New Roman" w:hAnsi="Times New Roman"/>
          <w:color w:val="000000"/>
          <w:sz w:val="28"/>
        </w:rPr>
        <w:t>ID</w:t>
      </w:r>
      <w:r w:rsidRPr="00723D0C">
        <w:rPr>
          <w:rFonts w:ascii="Times New Roman" w:hAnsi="Times New Roman"/>
          <w:color w:val="000000"/>
          <w:sz w:val="28"/>
          <w:lang w:val="ru-RU"/>
        </w:rPr>
        <w:t xml:space="preserve"> 1874051)</w:t>
      </w:r>
    </w:p>
    <w:p w:rsidR="00041265" w:rsidRPr="00723D0C" w:rsidRDefault="005D1AA1">
      <w:pPr>
        <w:spacing w:after="0" w:line="408" w:lineRule="auto"/>
        <w:ind w:left="120"/>
        <w:jc w:val="center"/>
        <w:rPr>
          <w:lang w:val="ru-RU"/>
        </w:rPr>
      </w:pPr>
      <w:r w:rsidRPr="00723D0C">
        <w:rPr>
          <w:rFonts w:ascii="Times New Roman" w:hAnsi="Times New Roman"/>
          <w:b/>
          <w:color w:val="000000"/>
          <w:sz w:val="28"/>
          <w:lang w:val="ru-RU"/>
        </w:rPr>
        <w:t>учебного предмета «Химия. Базовый уровень»</w:t>
      </w:r>
    </w:p>
    <w:p w:rsidR="00041265" w:rsidRPr="00723D0C" w:rsidRDefault="005D1AA1">
      <w:pPr>
        <w:spacing w:after="0" w:line="408" w:lineRule="auto"/>
        <w:ind w:left="120"/>
        <w:jc w:val="center"/>
        <w:rPr>
          <w:lang w:val="ru-RU"/>
        </w:rPr>
      </w:pPr>
      <w:r w:rsidRPr="00723D0C">
        <w:rPr>
          <w:rFonts w:ascii="Times New Roman" w:hAnsi="Times New Roman"/>
          <w:color w:val="000000"/>
          <w:sz w:val="28"/>
          <w:lang w:val="ru-RU"/>
        </w:rPr>
        <w:t xml:space="preserve">для обучающихся 10 – 11 классов </w:t>
      </w: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rsidP="00EB5D1C">
      <w:pPr>
        <w:spacing w:after="0"/>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Default="005D1AA1">
      <w:pPr>
        <w:spacing w:after="0"/>
        <w:ind w:left="120"/>
        <w:jc w:val="center"/>
        <w:rPr>
          <w:rFonts w:ascii="Times New Roman" w:hAnsi="Times New Roman"/>
          <w:b/>
          <w:color w:val="000000"/>
          <w:sz w:val="28"/>
          <w:lang w:val="ru-RU"/>
        </w:rPr>
      </w:pPr>
      <w:bookmarkStart w:id="3" w:name="58df893d-8e48-4a6c-b707-e30db5572816"/>
      <w:r w:rsidRPr="00723D0C">
        <w:rPr>
          <w:rFonts w:ascii="Times New Roman" w:hAnsi="Times New Roman"/>
          <w:b/>
          <w:color w:val="000000"/>
          <w:sz w:val="28"/>
          <w:lang w:val="ru-RU"/>
        </w:rPr>
        <w:t>Казань 2025</w:t>
      </w:r>
      <w:bookmarkEnd w:id="3"/>
    </w:p>
    <w:p w:rsidR="00CC21A0" w:rsidRPr="00723D0C" w:rsidRDefault="00CC21A0">
      <w:pPr>
        <w:spacing w:after="0"/>
        <w:ind w:left="120"/>
        <w:jc w:val="center"/>
        <w:rPr>
          <w:lang w:val="ru-RU"/>
        </w:rPr>
      </w:pPr>
      <w:bookmarkStart w:id="4" w:name="_GoBack"/>
      <w:bookmarkEnd w:id="4"/>
    </w:p>
    <w:p w:rsidR="00041265" w:rsidRPr="00723D0C" w:rsidRDefault="00041265">
      <w:pPr>
        <w:spacing w:after="0"/>
        <w:ind w:left="120"/>
        <w:rPr>
          <w:lang w:val="ru-RU"/>
        </w:rPr>
      </w:pPr>
    </w:p>
    <w:p w:rsidR="00041265" w:rsidRPr="00723D0C" w:rsidRDefault="005D1AA1">
      <w:pPr>
        <w:spacing w:after="0"/>
        <w:ind w:firstLine="600"/>
        <w:rPr>
          <w:lang w:val="ru-RU"/>
        </w:rPr>
      </w:pPr>
      <w:bookmarkStart w:id="5" w:name="_Toc118729915"/>
      <w:bookmarkStart w:id="6" w:name="block-13757349"/>
      <w:bookmarkEnd w:id="0"/>
      <w:bookmarkEnd w:id="5"/>
      <w:r w:rsidRPr="00723D0C">
        <w:rPr>
          <w:rFonts w:ascii="Times New Roman" w:hAnsi="Times New Roman"/>
          <w:b/>
          <w:color w:val="000000"/>
          <w:sz w:val="28"/>
          <w:lang w:val="ru-RU"/>
        </w:rPr>
        <w:t>ПОЯСНИТЕЛЬНАЯ ЗАПИСКА</w:t>
      </w:r>
    </w:p>
    <w:p w:rsidR="00041265" w:rsidRPr="00723D0C" w:rsidRDefault="005D1AA1">
      <w:pPr>
        <w:spacing w:after="0"/>
        <w:ind w:firstLine="600"/>
        <w:jc w:val="both"/>
        <w:rPr>
          <w:lang w:val="ru-RU"/>
        </w:rPr>
      </w:pPr>
      <w:r w:rsidRPr="00723D0C">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723D0C">
        <w:rPr>
          <w:rFonts w:ascii="Times New Roman" w:hAnsi="Times New Roman"/>
          <w:color w:val="000000"/>
          <w:sz w:val="28"/>
          <w:lang w:val="ru-RU"/>
        </w:rPr>
        <w:t>развития</w:t>
      </w:r>
      <w:proofErr w:type="gramEnd"/>
      <w:r w:rsidRPr="00723D0C">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723D0C">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723D0C">
        <w:rPr>
          <w:rFonts w:ascii="Times New Roman" w:hAnsi="Times New Roman"/>
          <w:color w:val="000000"/>
          <w:sz w:val="28"/>
          <w:lang w:val="ru-RU"/>
        </w:rPr>
        <w:t>фактологические</w:t>
      </w:r>
      <w:proofErr w:type="spellEnd"/>
      <w:r w:rsidRPr="00723D0C">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723D0C">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723D0C">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–11 </w:t>
      </w:r>
      <w:proofErr w:type="spellStart"/>
      <w:r w:rsidRPr="00723D0C">
        <w:rPr>
          <w:rFonts w:ascii="Times New Roman" w:hAnsi="Times New Roman"/>
          <w:color w:val="000000"/>
          <w:sz w:val="28"/>
          <w:lang w:val="ru-RU"/>
        </w:rPr>
        <w:t>кл</w:t>
      </w:r>
      <w:proofErr w:type="spellEnd"/>
      <w:r w:rsidRPr="00723D0C">
        <w:rPr>
          <w:rFonts w:ascii="Times New Roman" w:hAnsi="Times New Roman"/>
          <w:color w:val="000000"/>
          <w:sz w:val="28"/>
          <w:lang w:val="ru-RU"/>
        </w:rPr>
        <w:t>.) являются:</w:t>
      </w:r>
    </w:p>
    <w:p w:rsidR="00041265" w:rsidRPr="00723D0C" w:rsidRDefault="005D1AA1">
      <w:pPr>
        <w:numPr>
          <w:ilvl w:val="0"/>
          <w:numId w:val="1"/>
        </w:numPr>
        <w:spacing w:after="0" w:line="264" w:lineRule="auto"/>
        <w:jc w:val="both"/>
        <w:rPr>
          <w:lang w:val="ru-RU"/>
        </w:rPr>
      </w:pPr>
      <w:r w:rsidRPr="00723D0C">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41265" w:rsidRPr="00723D0C" w:rsidRDefault="005D1AA1">
      <w:pPr>
        <w:numPr>
          <w:ilvl w:val="0"/>
          <w:numId w:val="1"/>
        </w:numPr>
        <w:spacing w:after="0" w:line="264" w:lineRule="auto"/>
        <w:jc w:val="both"/>
        <w:rPr>
          <w:lang w:val="ru-RU"/>
        </w:rPr>
      </w:pPr>
      <w:r w:rsidRPr="00723D0C">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41265" w:rsidRPr="00723D0C" w:rsidRDefault="005D1AA1">
      <w:pPr>
        <w:numPr>
          <w:ilvl w:val="0"/>
          <w:numId w:val="1"/>
        </w:numPr>
        <w:spacing w:after="0" w:line="264" w:lineRule="auto"/>
        <w:jc w:val="both"/>
        <w:rPr>
          <w:lang w:val="ru-RU"/>
        </w:rPr>
      </w:pPr>
      <w:r w:rsidRPr="00723D0C">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723D0C">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041265" w:rsidRPr="00723D0C" w:rsidRDefault="00041265">
      <w:pPr>
        <w:rPr>
          <w:lang w:val="ru-RU"/>
        </w:rPr>
        <w:sectPr w:rsidR="00041265" w:rsidRPr="00723D0C">
          <w:pgSz w:w="11906" w:h="16383"/>
          <w:pgMar w:top="1134" w:right="850" w:bottom="1134" w:left="1701" w:header="720" w:footer="720" w:gutter="0"/>
          <w:cols w:space="720"/>
        </w:sectPr>
      </w:pPr>
    </w:p>
    <w:p w:rsidR="00041265" w:rsidRPr="00723D0C" w:rsidRDefault="005D1AA1">
      <w:pPr>
        <w:spacing w:after="0" w:line="264" w:lineRule="auto"/>
        <w:ind w:left="120"/>
        <w:jc w:val="both"/>
        <w:rPr>
          <w:lang w:val="ru-RU"/>
        </w:rPr>
      </w:pPr>
      <w:bookmarkStart w:id="7" w:name="block-13757350"/>
      <w:bookmarkEnd w:id="6"/>
      <w:r w:rsidRPr="00723D0C">
        <w:rPr>
          <w:rFonts w:ascii="Times New Roman" w:hAnsi="Times New Roman"/>
          <w:b/>
          <w:color w:val="000000"/>
          <w:sz w:val="28"/>
          <w:lang w:val="ru-RU"/>
        </w:rPr>
        <w:lastRenderedPageBreak/>
        <w:t>СОДЕРЖАНИЕ ОБУЧЕНИЯ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10 КЛАСС</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ОРГАНИЧЕСКАЯ ХИМИЯ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Теоретические основы органической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Углеводороды</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Алканы</w:t>
      </w:r>
      <w:proofErr w:type="spellEnd"/>
      <w:r w:rsidRPr="00723D0C">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723D0C">
        <w:rPr>
          <w:rFonts w:ascii="Times New Roman" w:hAnsi="Times New Roman"/>
          <w:color w:val="000000"/>
          <w:sz w:val="28"/>
          <w:lang w:val="ru-RU"/>
        </w:rPr>
        <w:t>алканов</w:t>
      </w:r>
      <w:proofErr w:type="spellEnd"/>
      <w:r w:rsidRPr="00723D0C">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Алкены</w:t>
      </w:r>
      <w:proofErr w:type="spellEnd"/>
      <w:r w:rsidRPr="00723D0C">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723D0C">
        <w:rPr>
          <w:rFonts w:ascii="Times New Roman" w:hAnsi="Times New Roman"/>
          <w:color w:val="000000"/>
          <w:sz w:val="28"/>
          <w:lang w:val="ru-RU"/>
        </w:rPr>
        <w:t>алкенов</w:t>
      </w:r>
      <w:proofErr w:type="spellEnd"/>
      <w:r w:rsidRPr="00723D0C">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Алкадиены</w:t>
      </w:r>
      <w:proofErr w:type="spellEnd"/>
      <w:r w:rsidRPr="00723D0C">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Алкины</w:t>
      </w:r>
      <w:proofErr w:type="spellEnd"/>
      <w:r w:rsidRPr="00723D0C">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723D0C">
        <w:rPr>
          <w:rFonts w:ascii="Times New Roman" w:hAnsi="Times New Roman"/>
          <w:color w:val="000000"/>
          <w:sz w:val="28"/>
          <w:lang w:val="ru-RU"/>
        </w:rPr>
        <w:t>алкинов</w:t>
      </w:r>
      <w:proofErr w:type="spellEnd"/>
      <w:r w:rsidRPr="00723D0C">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723D0C">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723D0C">
        <w:rPr>
          <w:rFonts w:ascii="Times New Roman" w:hAnsi="Times New Roman"/>
          <w:color w:val="000000"/>
          <w:sz w:val="28"/>
          <w:lang w:val="ru-RU"/>
        </w:rPr>
        <w:t xml:space="preserve"> Токсичность </w:t>
      </w:r>
      <w:proofErr w:type="spellStart"/>
      <w:r w:rsidRPr="00723D0C">
        <w:rPr>
          <w:rFonts w:ascii="Times New Roman" w:hAnsi="Times New Roman"/>
          <w:color w:val="000000"/>
          <w:sz w:val="28"/>
          <w:lang w:val="ru-RU"/>
        </w:rPr>
        <w:lastRenderedPageBreak/>
        <w:t>аренов</w:t>
      </w:r>
      <w:proofErr w:type="spellEnd"/>
      <w:r w:rsidRPr="00723D0C">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23D0C">
        <w:rPr>
          <w:rFonts w:ascii="Times New Roman" w:hAnsi="Times New Roman"/>
          <w:color w:val="000000"/>
          <w:sz w:val="28"/>
          <w:u w:val="single"/>
          <w:lang w:val="ru-RU"/>
        </w:rPr>
        <w:t>практической работы</w:t>
      </w:r>
      <w:r w:rsidRPr="00723D0C">
        <w:rPr>
          <w:rFonts w:ascii="Times New Roman" w:hAnsi="Times New Roman"/>
          <w:color w:val="000000"/>
          <w:sz w:val="28"/>
          <w:lang w:val="ru-RU"/>
        </w:rPr>
        <w:t xml:space="preserve">: получение этилена и изучение его свойств.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Кислородсодержащие органические соединения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23D0C">
        <w:rPr>
          <w:rFonts w:ascii="Times New Roman" w:hAnsi="Times New Roman"/>
          <w:color w:val="000000"/>
          <w:sz w:val="28"/>
          <w:lang w:val="ru-RU"/>
        </w:rPr>
        <w:t>галогеноводородами</w:t>
      </w:r>
      <w:proofErr w:type="spellEnd"/>
      <w:r w:rsidRPr="00723D0C">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Альдегиды и </w:t>
      </w:r>
      <w:r w:rsidRPr="00723D0C">
        <w:rPr>
          <w:rFonts w:ascii="Times New Roman" w:hAnsi="Times New Roman"/>
          <w:i/>
          <w:color w:val="000000"/>
          <w:sz w:val="28"/>
          <w:lang w:val="ru-RU"/>
        </w:rPr>
        <w:t>кетоны</w:t>
      </w:r>
      <w:r w:rsidRPr="00723D0C">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Углеводы: состав, классификация углеводов (моно-, </w:t>
      </w:r>
      <w:proofErr w:type="spellStart"/>
      <w:r w:rsidRPr="00723D0C">
        <w:rPr>
          <w:rFonts w:ascii="Times New Roman" w:hAnsi="Times New Roman"/>
          <w:color w:val="000000"/>
          <w:sz w:val="28"/>
          <w:lang w:val="ru-RU"/>
        </w:rPr>
        <w:t>ди</w:t>
      </w:r>
      <w:proofErr w:type="spellEnd"/>
      <w:r w:rsidRPr="00723D0C">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723D0C">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723D0C">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23D0C">
        <w:rPr>
          <w:rFonts w:ascii="Times New Roman" w:hAnsi="Times New Roman"/>
          <w:color w:val="000000"/>
          <w:sz w:val="28"/>
          <w:lang w:val="ru-RU"/>
        </w:rPr>
        <w:t>иодом</w:t>
      </w:r>
      <w:proofErr w:type="spellEnd"/>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723D0C">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723D0C">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723D0C">
        <w:rPr>
          <w:rFonts w:ascii="Times New Roman" w:hAnsi="Times New Roman"/>
          <w:color w:val="000000"/>
          <w:sz w:val="28"/>
          <w:lang w:val="ru-RU"/>
        </w:rPr>
        <w:t>) и гидроксидом меди(</w:t>
      </w:r>
      <w:r>
        <w:rPr>
          <w:rFonts w:ascii="Times New Roman" w:hAnsi="Times New Roman"/>
          <w:color w:val="000000"/>
          <w:sz w:val="28"/>
        </w:rPr>
        <w:t>II</w:t>
      </w:r>
      <w:r w:rsidRPr="00723D0C">
        <w:rPr>
          <w:rFonts w:ascii="Times New Roman" w:hAnsi="Times New Roman"/>
          <w:color w:val="000000"/>
          <w:sz w:val="28"/>
          <w:lang w:val="ru-RU"/>
        </w:rPr>
        <w:t xml:space="preserve">), взаимодействие крахмала с </w:t>
      </w:r>
      <w:proofErr w:type="spellStart"/>
      <w:r w:rsidRPr="00723D0C">
        <w:rPr>
          <w:rFonts w:ascii="Times New Roman" w:hAnsi="Times New Roman"/>
          <w:color w:val="000000"/>
          <w:sz w:val="28"/>
          <w:lang w:val="ru-RU"/>
        </w:rPr>
        <w:t>иодом</w:t>
      </w:r>
      <w:proofErr w:type="spellEnd"/>
      <w:r w:rsidRPr="00723D0C">
        <w:rPr>
          <w:rFonts w:ascii="Times New Roman" w:hAnsi="Times New Roman"/>
          <w:color w:val="000000"/>
          <w:sz w:val="28"/>
          <w:lang w:val="ru-RU"/>
        </w:rPr>
        <w:t>), проведение практической работы: свойства раствора уксусной кислоты.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Азотсодержащие органические соединения.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Высокомолекулярные соединения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связи.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Реализация </w:t>
      </w:r>
      <w:proofErr w:type="spellStart"/>
      <w:r w:rsidRPr="00723D0C">
        <w:rPr>
          <w:rFonts w:ascii="Times New Roman" w:hAnsi="Times New Roman"/>
          <w:color w:val="000000"/>
          <w:sz w:val="28"/>
          <w:lang w:val="ru-RU"/>
        </w:rPr>
        <w:t>межпредметных</w:t>
      </w:r>
      <w:proofErr w:type="spellEnd"/>
      <w:r w:rsidRPr="00723D0C">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География: минералы, горные породы, полезные ископаемые, топливо, ресурсы.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 xml:space="preserve">11 КЛАСС </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ОБЩАЯ И НЕОРГАНИЧЕСКАЯ ХИМИЯ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Теоретические основы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723D0C">
        <w:rPr>
          <w:rFonts w:ascii="Times New Roman" w:hAnsi="Times New Roman"/>
          <w:color w:val="000000"/>
          <w:sz w:val="28"/>
          <w:lang w:val="ru-RU"/>
        </w:rPr>
        <w:t>орбитали</w:t>
      </w:r>
      <w:proofErr w:type="spellEnd"/>
      <w:r w:rsidRPr="00723D0C">
        <w:rPr>
          <w:rFonts w:ascii="Times New Roman" w:hAnsi="Times New Roman"/>
          <w:color w:val="000000"/>
          <w:sz w:val="28"/>
          <w:lang w:val="ru-RU"/>
        </w:rPr>
        <w:t xml:space="preserve">, </w:t>
      </w:r>
      <w:r>
        <w:rPr>
          <w:rFonts w:ascii="Times New Roman" w:hAnsi="Times New Roman"/>
          <w:color w:val="000000"/>
          <w:sz w:val="28"/>
        </w:rPr>
        <w:t>s</w:t>
      </w:r>
      <w:r w:rsidRPr="00723D0C">
        <w:rPr>
          <w:rFonts w:ascii="Times New Roman" w:hAnsi="Times New Roman"/>
          <w:color w:val="000000"/>
          <w:sz w:val="28"/>
          <w:lang w:val="ru-RU"/>
        </w:rPr>
        <w:t xml:space="preserve">-, </w:t>
      </w:r>
      <w:r>
        <w:rPr>
          <w:rFonts w:ascii="Times New Roman" w:hAnsi="Times New Roman"/>
          <w:color w:val="000000"/>
          <w:sz w:val="28"/>
        </w:rPr>
        <w:t>p</w:t>
      </w:r>
      <w:r w:rsidRPr="00723D0C">
        <w:rPr>
          <w:rFonts w:ascii="Times New Roman" w:hAnsi="Times New Roman"/>
          <w:color w:val="000000"/>
          <w:sz w:val="28"/>
          <w:lang w:val="ru-RU"/>
        </w:rPr>
        <w:t xml:space="preserve">-, </w:t>
      </w:r>
      <w:r>
        <w:rPr>
          <w:rFonts w:ascii="Times New Roman" w:hAnsi="Times New Roman"/>
          <w:color w:val="000000"/>
          <w:sz w:val="28"/>
        </w:rPr>
        <w:t>d</w:t>
      </w:r>
      <w:r w:rsidRPr="00723D0C">
        <w:rPr>
          <w:rFonts w:ascii="Times New Roman" w:hAnsi="Times New Roman"/>
          <w:color w:val="000000"/>
          <w:sz w:val="28"/>
          <w:lang w:val="ru-RU"/>
        </w:rPr>
        <w:t xml:space="preserve">- элементы. Особенности распределения электронов по </w:t>
      </w:r>
      <w:proofErr w:type="spellStart"/>
      <w:r w:rsidRPr="00723D0C">
        <w:rPr>
          <w:rFonts w:ascii="Times New Roman" w:hAnsi="Times New Roman"/>
          <w:color w:val="000000"/>
          <w:sz w:val="28"/>
          <w:lang w:val="ru-RU"/>
        </w:rPr>
        <w:t>орбиталям</w:t>
      </w:r>
      <w:proofErr w:type="spellEnd"/>
      <w:r w:rsidRPr="00723D0C">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723D0C">
        <w:rPr>
          <w:rFonts w:ascii="Times New Roman" w:hAnsi="Times New Roman"/>
          <w:color w:val="000000"/>
          <w:sz w:val="28"/>
          <w:lang w:val="ru-RU"/>
        </w:rPr>
        <w:t>Электроотрицательность</w:t>
      </w:r>
      <w:proofErr w:type="spellEnd"/>
      <w:r w:rsidRPr="00723D0C">
        <w:rPr>
          <w:rFonts w:ascii="Times New Roman" w:hAnsi="Times New Roman"/>
          <w:color w:val="000000"/>
          <w:sz w:val="28"/>
          <w:lang w:val="ru-RU"/>
        </w:rPr>
        <w:t xml:space="preserve">. Степень окисления. Ионы: катионы и анионы.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723D0C">
        <w:rPr>
          <w:rFonts w:ascii="Times New Roman" w:hAnsi="Times New Roman"/>
          <w:color w:val="000000"/>
          <w:sz w:val="28"/>
          <w:lang w:val="ru-RU"/>
        </w:rPr>
        <w:t>ЛеШателье</w:t>
      </w:r>
      <w:proofErr w:type="spellEnd"/>
      <w:r w:rsidRPr="00723D0C">
        <w:rPr>
          <w:rFonts w:ascii="Times New Roman" w:hAnsi="Times New Roman"/>
          <w:color w:val="000000"/>
          <w:sz w:val="28"/>
          <w:lang w:val="ru-RU"/>
        </w:rPr>
        <w:t xml:space="preserve">.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Окислительно-восстановительные реакции.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Неорганическая химия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Применение важнейших неметаллов и их соединений.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Общие способы получения металлов. Применение металлов в быту и технике.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Химия и жизнь</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23D0C">
        <w:rPr>
          <w:rFonts w:ascii="Times New Roman" w:hAnsi="Times New Roman"/>
          <w:color w:val="000000"/>
          <w:sz w:val="28"/>
          <w:lang w:val="ru-RU"/>
        </w:rPr>
        <w:t>наноматериалы</w:t>
      </w:r>
      <w:proofErr w:type="spellEnd"/>
      <w:r w:rsidRPr="00723D0C">
        <w:rPr>
          <w:rFonts w:ascii="Times New Roman" w:hAnsi="Times New Roman"/>
          <w:color w:val="000000"/>
          <w:sz w:val="28"/>
          <w:lang w:val="ru-RU"/>
        </w:rPr>
        <w:t xml:space="preserve">, органические и минеральные удобрения.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связи.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Реализация </w:t>
      </w:r>
      <w:proofErr w:type="spellStart"/>
      <w:r w:rsidRPr="00723D0C">
        <w:rPr>
          <w:rFonts w:ascii="Times New Roman" w:hAnsi="Times New Roman"/>
          <w:color w:val="000000"/>
          <w:sz w:val="28"/>
          <w:lang w:val="ru-RU"/>
        </w:rPr>
        <w:t>межпредметных</w:t>
      </w:r>
      <w:proofErr w:type="spellEnd"/>
      <w:r w:rsidRPr="00723D0C">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География: минералы, горные породы, полезные ископаемые, топливо, ресурсы.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723D0C">
        <w:rPr>
          <w:rFonts w:ascii="Times New Roman" w:hAnsi="Times New Roman"/>
          <w:color w:val="000000"/>
          <w:sz w:val="28"/>
          <w:lang w:val="ru-RU"/>
        </w:rPr>
        <w:t>нанотехнологии</w:t>
      </w:r>
      <w:proofErr w:type="spellEnd"/>
      <w:r w:rsidRPr="00723D0C">
        <w:rPr>
          <w:rFonts w:ascii="Times New Roman" w:hAnsi="Times New Roman"/>
          <w:color w:val="000000"/>
          <w:sz w:val="28"/>
          <w:lang w:val="ru-RU"/>
        </w:rPr>
        <w:t>.</w:t>
      </w:r>
    </w:p>
    <w:p w:rsidR="00041265" w:rsidRPr="00723D0C" w:rsidRDefault="00041265">
      <w:pPr>
        <w:spacing w:after="0" w:line="264" w:lineRule="auto"/>
        <w:ind w:left="120"/>
        <w:jc w:val="both"/>
        <w:rPr>
          <w:lang w:val="ru-RU"/>
        </w:rPr>
      </w:pPr>
    </w:p>
    <w:p w:rsidR="00041265" w:rsidRPr="00723D0C" w:rsidRDefault="00041265">
      <w:pPr>
        <w:rPr>
          <w:lang w:val="ru-RU"/>
        </w:rPr>
        <w:sectPr w:rsidR="00041265" w:rsidRPr="00723D0C">
          <w:pgSz w:w="11906" w:h="16383"/>
          <w:pgMar w:top="1134" w:right="850" w:bottom="1134" w:left="1701" w:header="720" w:footer="720" w:gutter="0"/>
          <w:cols w:space="720"/>
        </w:sectPr>
      </w:pPr>
    </w:p>
    <w:p w:rsidR="00041265" w:rsidRPr="00723D0C" w:rsidRDefault="005D1AA1">
      <w:pPr>
        <w:spacing w:after="0" w:line="264" w:lineRule="auto"/>
        <w:ind w:left="120"/>
        <w:jc w:val="both"/>
        <w:rPr>
          <w:lang w:val="ru-RU"/>
        </w:rPr>
      </w:pPr>
      <w:bookmarkStart w:id="8" w:name="block-13757351"/>
      <w:bookmarkEnd w:id="7"/>
      <w:r w:rsidRPr="00723D0C">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ЛИЧНОСТНЫЕ РЕЗУЛЬТАТЫ</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723D0C">
        <w:rPr>
          <w:rFonts w:ascii="Times New Roman" w:hAnsi="Times New Roman"/>
          <w:color w:val="000000"/>
          <w:sz w:val="28"/>
          <w:lang w:val="ru-RU"/>
        </w:rPr>
        <w:t>метапредметным</w:t>
      </w:r>
      <w:proofErr w:type="spellEnd"/>
      <w:r w:rsidRPr="00723D0C">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723D0C">
        <w:rPr>
          <w:rFonts w:ascii="Times New Roman" w:hAnsi="Times New Roman"/>
          <w:color w:val="000000"/>
          <w:sz w:val="28"/>
          <w:lang w:val="ru-RU"/>
        </w:rPr>
        <w:t>системно-деятельностный</w:t>
      </w:r>
      <w:proofErr w:type="spellEnd"/>
      <w:r w:rsidRPr="00723D0C">
        <w:rPr>
          <w:rFonts w:ascii="Times New Roman" w:hAnsi="Times New Roman"/>
          <w:color w:val="000000"/>
          <w:sz w:val="28"/>
          <w:lang w:val="ru-RU"/>
        </w:rPr>
        <w:t xml:space="preserve"> подход.</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 соответствии с </w:t>
      </w:r>
      <w:proofErr w:type="spellStart"/>
      <w:r w:rsidRPr="00723D0C">
        <w:rPr>
          <w:rFonts w:ascii="Times New Roman" w:hAnsi="Times New Roman"/>
          <w:color w:val="000000"/>
          <w:sz w:val="28"/>
          <w:lang w:val="ru-RU"/>
        </w:rPr>
        <w:t>системно-деятельностным</w:t>
      </w:r>
      <w:proofErr w:type="spellEnd"/>
      <w:r w:rsidRPr="00723D0C">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наличие мотивации к обучению;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Личностные результаты освоения предмета «Химия» отражают </w:t>
      </w: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1) гражданского воспитания</w:t>
      </w:r>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2) патриотического воспитания</w:t>
      </w:r>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3) духовно-нравственного воспитания: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нравственного сознания, этического поведения;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4) формирования культуры здоровья: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5) трудового воспитания: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уважения к труду, людям труда и результатам трудовой деятельности;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6) экологического воспитания: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23D0C">
        <w:rPr>
          <w:rFonts w:ascii="Times New Roman" w:hAnsi="Times New Roman"/>
          <w:color w:val="000000"/>
          <w:sz w:val="28"/>
          <w:lang w:val="ru-RU"/>
        </w:rPr>
        <w:t>хемофобии</w:t>
      </w:r>
      <w:proofErr w:type="spellEnd"/>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7) ценности научного познания:</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сформированности</w:t>
      </w:r>
      <w:proofErr w:type="spellEnd"/>
      <w:r w:rsidRPr="00723D0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723D0C">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интереса к познанию и исследовательской деятельности;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интереса к особенностям труда в различных сферах профессиональной деятельности.</w:t>
      </w:r>
    </w:p>
    <w:p w:rsidR="00041265" w:rsidRPr="00723D0C" w:rsidRDefault="005D1AA1">
      <w:pPr>
        <w:spacing w:after="0"/>
        <w:ind w:left="120"/>
        <w:rPr>
          <w:lang w:val="ru-RU"/>
        </w:rPr>
      </w:pPr>
      <w:r w:rsidRPr="00723D0C">
        <w:rPr>
          <w:rFonts w:ascii="Times New Roman" w:hAnsi="Times New Roman"/>
          <w:b/>
          <w:color w:val="000000"/>
          <w:sz w:val="28"/>
          <w:lang w:val="ru-RU"/>
        </w:rPr>
        <w:t>МЕТАПРЕДМЕТНЫЕ РЕЗУЛЬТАТЫ</w:t>
      </w:r>
    </w:p>
    <w:p w:rsidR="00041265" w:rsidRPr="00723D0C" w:rsidRDefault="00041265">
      <w:pPr>
        <w:spacing w:after="0"/>
        <w:ind w:left="120"/>
        <w:rPr>
          <w:lang w:val="ru-RU"/>
        </w:rPr>
      </w:pP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Метапредметные</w:t>
      </w:r>
      <w:proofErr w:type="spellEnd"/>
      <w:r w:rsidRPr="00723D0C">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Метапредметные</w:t>
      </w:r>
      <w:proofErr w:type="spellEnd"/>
      <w:r w:rsidRPr="00723D0C">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Овладение универсальными учебными познавательными действиями: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1) базовые логические действия: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723D0C">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устанавливать причинно-следственные связи между изучаемыми явлениями;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2) базовые исследовательские действия: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владеть основами методов научного познания веществ и химических реакций;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3) работа с информацией: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использовать и преобразовывать знаково-символические средства наглядности.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Овладение универсальными коммуникативными действиями: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Овладение универсальными регулятивными действиями: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осуществлять самоконтроль своей деятельности на основе самоанализа и самооценки.</w:t>
      </w:r>
    </w:p>
    <w:p w:rsidR="00041265" w:rsidRPr="00723D0C" w:rsidRDefault="00041265">
      <w:pPr>
        <w:spacing w:after="0"/>
        <w:ind w:left="120"/>
        <w:rPr>
          <w:lang w:val="ru-RU"/>
        </w:rPr>
      </w:pPr>
    </w:p>
    <w:p w:rsidR="00041265" w:rsidRPr="00723D0C" w:rsidRDefault="005D1AA1">
      <w:pPr>
        <w:spacing w:after="0"/>
        <w:ind w:left="120"/>
        <w:rPr>
          <w:lang w:val="ru-RU"/>
        </w:rPr>
      </w:pPr>
      <w:r w:rsidRPr="00723D0C">
        <w:rPr>
          <w:rFonts w:ascii="Times New Roman" w:hAnsi="Times New Roman"/>
          <w:b/>
          <w:color w:val="000000"/>
          <w:sz w:val="28"/>
          <w:lang w:val="ru-RU"/>
        </w:rPr>
        <w:t>ПРЕДМЕТНЫЕ РЕЗУЛЬТАТЫ</w:t>
      </w:r>
    </w:p>
    <w:p w:rsidR="00041265" w:rsidRPr="00723D0C" w:rsidRDefault="00041265">
      <w:pPr>
        <w:spacing w:after="0"/>
        <w:ind w:left="120"/>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10 КЛАСС</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Предметные результаты освоения курса «Органическая химия» отражают:</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723D0C">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723D0C">
        <w:rPr>
          <w:rFonts w:ascii="Times New Roman" w:hAnsi="Times New Roman"/>
          <w:color w:val="000000"/>
          <w:sz w:val="28"/>
          <w:lang w:val="ru-RU"/>
        </w:rPr>
        <w:t>электроотрицательность</w:t>
      </w:r>
      <w:proofErr w:type="spellEnd"/>
      <w:r w:rsidRPr="00723D0C">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23D0C">
        <w:rPr>
          <w:rFonts w:ascii="Times New Roman" w:hAnsi="Times New Roman"/>
          <w:color w:val="000000"/>
          <w:sz w:val="28"/>
          <w:lang w:val="ru-RU"/>
        </w:rPr>
        <w:t>фактологические</w:t>
      </w:r>
      <w:proofErr w:type="spellEnd"/>
      <w:r w:rsidRPr="00723D0C">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723D0C">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11 КЛАСС</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Предметные результаты освоения курса «Общая и неорганическая химия» отражают:</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723D0C">
        <w:rPr>
          <w:rFonts w:ascii="Times New Roman" w:hAnsi="Times New Roman"/>
          <w:color w:val="000000"/>
          <w:sz w:val="28"/>
          <w:lang w:val="ru-RU"/>
        </w:rPr>
        <w:t xml:space="preserve">-, </w:t>
      </w:r>
      <w:r>
        <w:rPr>
          <w:rFonts w:ascii="Times New Roman" w:hAnsi="Times New Roman"/>
          <w:color w:val="000000"/>
          <w:sz w:val="28"/>
        </w:rPr>
        <w:t>p</w:t>
      </w:r>
      <w:r w:rsidRPr="00723D0C">
        <w:rPr>
          <w:rFonts w:ascii="Times New Roman" w:hAnsi="Times New Roman"/>
          <w:color w:val="000000"/>
          <w:sz w:val="28"/>
          <w:lang w:val="ru-RU"/>
        </w:rPr>
        <w:t xml:space="preserve">-, </w:t>
      </w:r>
      <w:r>
        <w:rPr>
          <w:rFonts w:ascii="Times New Roman" w:hAnsi="Times New Roman"/>
          <w:color w:val="000000"/>
          <w:sz w:val="28"/>
        </w:rPr>
        <w:t>d</w:t>
      </w:r>
      <w:r w:rsidRPr="00723D0C">
        <w:rPr>
          <w:rFonts w:ascii="Times New Roman" w:hAnsi="Times New Roman"/>
          <w:color w:val="000000"/>
          <w:sz w:val="28"/>
          <w:lang w:val="ru-RU"/>
        </w:rPr>
        <w:t xml:space="preserve">- электронные </w:t>
      </w:r>
      <w:proofErr w:type="spellStart"/>
      <w:r w:rsidRPr="00723D0C">
        <w:rPr>
          <w:rFonts w:ascii="Times New Roman" w:hAnsi="Times New Roman"/>
          <w:color w:val="000000"/>
          <w:sz w:val="28"/>
          <w:lang w:val="ru-RU"/>
        </w:rPr>
        <w:t>орбитали</w:t>
      </w:r>
      <w:proofErr w:type="spellEnd"/>
      <w:r w:rsidRPr="00723D0C">
        <w:rPr>
          <w:rFonts w:ascii="Times New Roman" w:hAnsi="Times New Roman"/>
          <w:color w:val="000000"/>
          <w:sz w:val="28"/>
          <w:lang w:val="ru-RU"/>
        </w:rPr>
        <w:t xml:space="preserve"> атомов, ион, молекула, моль, молярный объём, валентность, </w:t>
      </w:r>
      <w:proofErr w:type="spellStart"/>
      <w:r w:rsidRPr="00723D0C">
        <w:rPr>
          <w:rFonts w:ascii="Times New Roman" w:hAnsi="Times New Roman"/>
          <w:color w:val="000000"/>
          <w:sz w:val="28"/>
          <w:lang w:val="ru-RU"/>
        </w:rPr>
        <w:t>электроотрицательность</w:t>
      </w:r>
      <w:proofErr w:type="spellEnd"/>
      <w:r w:rsidRPr="00723D0C">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23D0C">
        <w:rPr>
          <w:rFonts w:ascii="Times New Roman" w:hAnsi="Times New Roman"/>
          <w:color w:val="000000"/>
          <w:sz w:val="28"/>
          <w:lang w:val="ru-RU"/>
        </w:rPr>
        <w:t>неэлектролиты</w:t>
      </w:r>
      <w:proofErr w:type="spellEnd"/>
      <w:r w:rsidRPr="00723D0C">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23D0C">
        <w:rPr>
          <w:rFonts w:ascii="Times New Roman" w:hAnsi="Times New Roman"/>
          <w:color w:val="000000"/>
          <w:sz w:val="28"/>
          <w:lang w:val="ru-RU"/>
        </w:rPr>
        <w:t>фактологические</w:t>
      </w:r>
      <w:proofErr w:type="spellEnd"/>
      <w:r w:rsidRPr="00723D0C">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723D0C">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723D0C">
        <w:rPr>
          <w:rFonts w:ascii="Times New Roman" w:hAnsi="Times New Roman"/>
          <w:color w:val="000000"/>
          <w:sz w:val="28"/>
          <w:lang w:val="ru-RU"/>
        </w:rPr>
        <w:t xml:space="preserve">-, </w:t>
      </w:r>
      <w:r>
        <w:rPr>
          <w:rFonts w:ascii="Times New Roman" w:hAnsi="Times New Roman"/>
          <w:color w:val="000000"/>
          <w:sz w:val="28"/>
        </w:rPr>
        <w:t>p</w:t>
      </w:r>
      <w:r w:rsidRPr="00723D0C">
        <w:rPr>
          <w:rFonts w:ascii="Times New Roman" w:hAnsi="Times New Roman"/>
          <w:color w:val="000000"/>
          <w:sz w:val="28"/>
          <w:lang w:val="ru-RU"/>
        </w:rPr>
        <w:t xml:space="preserve">-, </w:t>
      </w:r>
      <w:r>
        <w:rPr>
          <w:rFonts w:ascii="Times New Roman" w:hAnsi="Times New Roman"/>
          <w:color w:val="000000"/>
          <w:sz w:val="28"/>
        </w:rPr>
        <w:t>d</w:t>
      </w:r>
      <w:r w:rsidRPr="00723D0C">
        <w:rPr>
          <w:rFonts w:ascii="Times New Roman" w:hAnsi="Times New Roman"/>
          <w:color w:val="000000"/>
          <w:sz w:val="28"/>
          <w:lang w:val="ru-RU"/>
        </w:rPr>
        <w:t xml:space="preserve">-электронные </w:t>
      </w:r>
      <w:proofErr w:type="spellStart"/>
      <w:r w:rsidRPr="00723D0C">
        <w:rPr>
          <w:rFonts w:ascii="Times New Roman" w:hAnsi="Times New Roman"/>
          <w:color w:val="000000"/>
          <w:sz w:val="28"/>
          <w:lang w:val="ru-RU"/>
        </w:rPr>
        <w:t>орбитали</w:t>
      </w:r>
      <w:proofErr w:type="spellEnd"/>
      <w:r w:rsidRPr="00723D0C">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723D0C">
        <w:rPr>
          <w:rFonts w:ascii="Times New Roman" w:hAnsi="Times New Roman"/>
          <w:color w:val="000000"/>
          <w:sz w:val="28"/>
          <w:lang w:val="ru-RU"/>
        </w:rPr>
        <w:t>ЛеШателье</w:t>
      </w:r>
      <w:proofErr w:type="spellEnd"/>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41265" w:rsidRPr="00723D0C" w:rsidRDefault="00041265">
      <w:pPr>
        <w:rPr>
          <w:lang w:val="ru-RU"/>
        </w:rPr>
        <w:sectPr w:rsidR="00041265" w:rsidRPr="00723D0C">
          <w:pgSz w:w="11906" w:h="16383"/>
          <w:pgMar w:top="1134" w:right="850" w:bottom="1134" w:left="1701" w:header="720" w:footer="720" w:gutter="0"/>
          <w:cols w:space="720"/>
        </w:sectPr>
      </w:pPr>
    </w:p>
    <w:p w:rsidR="00041265" w:rsidRDefault="005D1AA1">
      <w:pPr>
        <w:spacing w:after="0"/>
        <w:ind w:left="120"/>
      </w:pPr>
      <w:bookmarkStart w:id="9" w:name="block-13757352"/>
      <w:bookmarkEnd w:id="8"/>
      <w:r>
        <w:rPr>
          <w:rFonts w:ascii="Times New Roman" w:hAnsi="Times New Roman"/>
          <w:b/>
          <w:color w:val="000000"/>
          <w:sz w:val="28"/>
        </w:rPr>
        <w:lastRenderedPageBreak/>
        <w:t xml:space="preserve">ТЕМАТИЧЕСКОЕ ПЛАНИРОВАНИЕ </w:t>
      </w:r>
    </w:p>
    <w:p w:rsidR="00041265" w:rsidRDefault="005D1A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8"/>
        <w:gridCol w:w="3321"/>
        <w:gridCol w:w="933"/>
        <w:gridCol w:w="2597"/>
        <w:gridCol w:w="2664"/>
        <w:gridCol w:w="3847"/>
      </w:tblGrid>
      <w:tr w:rsidR="00041265">
        <w:trPr>
          <w:trHeight w:val="144"/>
          <w:tblCellSpacing w:w="20" w:type="nil"/>
        </w:trPr>
        <w:tc>
          <w:tcPr>
            <w:tcW w:w="529"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2464"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Количествочасов</w:t>
            </w:r>
            <w:proofErr w:type="spellEnd"/>
          </w:p>
        </w:tc>
        <w:tc>
          <w:tcPr>
            <w:tcW w:w="2789"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102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p>
          <w:p w:rsidR="00041265" w:rsidRDefault="00041265">
            <w:pPr>
              <w:spacing w:after="0"/>
              <w:ind w:left="135"/>
            </w:pPr>
          </w:p>
        </w:tc>
        <w:tc>
          <w:tcPr>
            <w:tcW w:w="1759"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Контрольныеработы</w:t>
            </w:r>
            <w:proofErr w:type="spellEnd"/>
          </w:p>
          <w:p w:rsidR="00041265" w:rsidRDefault="00041265">
            <w:pPr>
              <w:spacing w:after="0"/>
              <w:ind w:left="135"/>
            </w:pPr>
          </w:p>
        </w:tc>
        <w:tc>
          <w:tcPr>
            <w:tcW w:w="1841"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Практическиеработы</w:t>
            </w:r>
            <w:proofErr w:type="spellEnd"/>
          </w:p>
          <w:p w:rsidR="00041265" w:rsidRDefault="00041265">
            <w:pPr>
              <w:spacing w:after="0"/>
              <w:ind w:left="135"/>
            </w:pPr>
          </w:p>
        </w:tc>
        <w:tc>
          <w:tcPr>
            <w:tcW w:w="0" w:type="auto"/>
            <w:vMerge/>
            <w:tcBorders>
              <w:top w:val="nil"/>
            </w:tcBorders>
            <w:tcMar>
              <w:top w:w="50" w:type="dxa"/>
              <w:left w:w="100" w:type="dxa"/>
            </w:tcMar>
          </w:tcPr>
          <w:p w:rsidR="00041265" w:rsidRDefault="00041265"/>
        </w:tc>
      </w:tr>
      <w:tr w:rsidR="00041265" w:rsidRPr="00EB5D1C">
        <w:trPr>
          <w:trHeight w:val="144"/>
          <w:tblCellSpacing w:w="20" w:type="nil"/>
        </w:trPr>
        <w:tc>
          <w:tcPr>
            <w:tcW w:w="0" w:type="auto"/>
            <w:gridSpan w:val="6"/>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b/>
                <w:color w:val="000000"/>
                <w:sz w:val="24"/>
                <w:lang w:val="ru-RU"/>
              </w:rPr>
              <w:t>Раздел 1.Теоретические основы органической химии</w:t>
            </w:r>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8">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2.Углеводороды</w:t>
            </w:r>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Предельныеуглеводороды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9">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Непредельные углеводороды: </w:t>
            </w:r>
            <w:proofErr w:type="spellStart"/>
            <w:r w:rsidRPr="00723D0C">
              <w:rPr>
                <w:rFonts w:ascii="Times New Roman" w:hAnsi="Times New Roman"/>
                <w:color w:val="000000"/>
                <w:sz w:val="24"/>
                <w:lang w:val="ru-RU"/>
              </w:rPr>
              <w:t>алкены</w:t>
            </w:r>
            <w:proofErr w:type="spellEnd"/>
            <w:r w:rsidRPr="00723D0C">
              <w:rPr>
                <w:rFonts w:ascii="Times New Roman" w:hAnsi="Times New Roman"/>
                <w:color w:val="000000"/>
                <w:sz w:val="24"/>
                <w:lang w:val="ru-RU"/>
              </w:rPr>
              <w:t xml:space="preserve">, </w:t>
            </w:r>
            <w:proofErr w:type="spellStart"/>
            <w:r w:rsidRPr="00723D0C">
              <w:rPr>
                <w:rFonts w:ascii="Times New Roman" w:hAnsi="Times New Roman"/>
                <w:color w:val="000000"/>
                <w:sz w:val="24"/>
                <w:lang w:val="ru-RU"/>
              </w:rPr>
              <w:t>алкадиены</w:t>
            </w:r>
            <w:proofErr w:type="spellEnd"/>
            <w:r w:rsidRPr="00723D0C">
              <w:rPr>
                <w:rFonts w:ascii="Times New Roman" w:hAnsi="Times New Roman"/>
                <w:color w:val="000000"/>
                <w:sz w:val="24"/>
                <w:lang w:val="ru-RU"/>
              </w:rPr>
              <w:t xml:space="preserve">, </w:t>
            </w:r>
            <w:proofErr w:type="spellStart"/>
            <w:r w:rsidRPr="00723D0C">
              <w:rPr>
                <w:rFonts w:ascii="Times New Roman" w:hAnsi="Times New Roman"/>
                <w:color w:val="000000"/>
                <w:sz w:val="24"/>
                <w:lang w:val="ru-RU"/>
              </w:rPr>
              <w:t>алкины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6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41265" w:rsidRDefault="00095B31">
            <w:pPr>
              <w:spacing w:after="0"/>
              <w:ind w:left="135"/>
            </w:pPr>
            <w:hyperlink r:id="rId10">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Ароматическиеуглеводороды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11">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2.4</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41265">
            <w:pPr>
              <w:spacing w:after="0"/>
              <w:ind w:left="135"/>
            </w:pPr>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3.Кислородсодержащиеорганическиесоединения</w:t>
            </w:r>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3.1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12">
              <w:r w:rsidR="005D1AA1">
                <w:rPr>
                  <w:rFonts w:ascii="Times New Roman" w:hAnsi="Times New Roman"/>
                  <w:color w:val="0000FF"/>
                  <w:u w:val="single"/>
                </w:rPr>
                <w:t>https://sites.google.com/site/himulaco</w:t>
              </w:r>
              <w:r w:rsidR="005D1AA1">
                <w:rPr>
                  <w:rFonts w:ascii="Times New Roman" w:hAnsi="Times New Roman"/>
                  <w:color w:val="0000FF"/>
                  <w:u w:val="single"/>
                </w:rPr>
                <w:lastRenderedPageBreak/>
                <w:t>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lastRenderedPageBreak/>
              <w:t>3.2</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7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41265" w:rsidRDefault="00095B31">
            <w:pPr>
              <w:spacing w:after="0"/>
              <w:ind w:left="135"/>
            </w:pPr>
            <w:hyperlink r:id="rId13">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3.3</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14">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4.Азотсодержащиеорганическиесоединения</w:t>
            </w:r>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4.1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15">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5.Высокомолекулярныесоединения</w:t>
            </w:r>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5.1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95B31">
            <w:pPr>
              <w:spacing w:after="0"/>
              <w:ind w:left="135"/>
            </w:pPr>
            <w:hyperlink r:id="rId16">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34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21"/>
        <w:gridCol w:w="3058"/>
        <w:gridCol w:w="1001"/>
        <w:gridCol w:w="2640"/>
        <w:gridCol w:w="2708"/>
        <w:gridCol w:w="3912"/>
      </w:tblGrid>
      <w:tr w:rsidR="00041265">
        <w:trPr>
          <w:trHeight w:val="144"/>
          <w:tblCellSpacing w:w="20" w:type="nil"/>
        </w:trPr>
        <w:tc>
          <w:tcPr>
            <w:tcW w:w="520"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2640"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1011"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p>
          <w:p w:rsidR="00041265" w:rsidRDefault="00041265">
            <w:pPr>
              <w:spacing w:after="0"/>
              <w:ind w:left="135"/>
            </w:pPr>
          </w:p>
        </w:tc>
        <w:tc>
          <w:tcPr>
            <w:tcW w:w="173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Контрольныеработы</w:t>
            </w:r>
            <w:proofErr w:type="spellEnd"/>
          </w:p>
          <w:p w:rsidR="00041265" w:rsidRDefault="00041265">
            <w:pPr>
              <w:spacing w:after="0"/>
              <w:ind w:left="135"/>
            </w:pPr>
          </w:p>
        </w:tc>
        <w:tc>
          <w:tcPr>
            <w:tcW w:w="1823"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Практическиеработы</w:t>
            </w:r>
            <w:proofErr w:type="spellEnd"/>
          </w:p>
          <w:p w:rsidR="00041265" w:rsidRDefault="00041265">
            <w:pPr>
              <w:spacing w:after="0"/>
              <w:ind w:left="135"/>
            </w:pPr>
          </w:p>
        </w:tc>
        <w:tc>
          <w:tcPr>
            <w:tcW w:w="0" w:type="auto"/>
            <w:vMerge/>
            <w:tcBorders>
              <w:top w:val="nil"/>
            </w:tcBorders>
            <w:tcMar>
              <w:top w:w="50" w:type="dxa"/>
              <w:left w:w="100" w:type="dxa"/>
            </w:tcMa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1.Теоретическиеосновыхимии</w:t>
            </w:r>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264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095B31">
            <w:pPr>
              <w:spacing w:after="0"/>
              <w:ind w:left="135"/>
            </w:pPr>
            <w:hyperlink r:id="rId17">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1.2</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Строениевещества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Многообразиевеществ</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095B31">
            <w:pPr>
              <w:spacing w:after="0"/>
              <w:ind w:left="135"/>
            </w:pPr>
            <w:hyperlink r:id="rId18">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1.3</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Химическиереакции</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41265" w:rsidRDefault="00095B31">
            <w:pPr>
              <w:spacing w:after="0"/>
              <w:ind w:left="135"/>
            </w:pPr>
            <w:hyperlink r:id="rId19">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41265" w:rsidRDefault="00041265"/>
        </w:tc>
        <w:tc>
          <w:tcPr>
            <w:tcW w:w="1823" w:type="dxa"/>
            <w:tcMar>
              <w:top w:w="50" w:type="dxa"/>
              <w:left w:w="100" w:type="dxa"/>
            </w:tcMar>
            <w:vAlign w:val="center"/>
          </w:tcPr>
          <w:p w:rsidR="00041265" w:rsidRDefault="00041265"/>
        </w:tc>
        <w:tc>
          <w:tcPr>
            <w:tcW w:w="2741" w:type="dxa"/>
            <w:tcMar>
              <w:top w:w="50" w:type="dxa"/>
              <w:left w:w="100" w:type="dxa"/>
            </w:tcMar>
            <w:vAlign w:val="center"/>
          </w:tcPr>
          <w:p w:rsidR="00041265" w:rsidRDefault="00041265">
            <w:pPr>
              <w:spacing w:after="0"/>
              <w:ind w:left="135"/>
            </w:pPr>
          </w:p>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2.Неорганическаяхимия</w:t>
            </w:r>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41265" w:rsidRDefault="00095B31">
            <w:pPr>
              <w:spacing w:after="0"/>
              <w:ind w:left="135"/>
            </w:pPr>
            <w:hyperlink r:id="rId20">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41265" w:rsidRDefault="00095B31">
            <w:pPr>
              <w:spacing w:after="0"/>
              <w:ind w:left="135"/>
            </w:pPr>
            <w:hyperlink r:id="rId21">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264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095B31">
            <w:pPr>
              <w:spacing w:after="0"/>
              <w:ind w:left="135"/>
            </w:pPr>
            <w:hyperlink r:id="rId22">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41265" w:rsidRDefault="00041265"/>
        </w:tc>
        <w:tc>
          <w:tcPr>
            <w:tcW w:w="1823" w:type="dxa"/>
            <w:tcMar>
              <w:top w:w="50" w:type="dxa"/>
              <w:left w:w="100" w:type="dxa"/>
            </w:tcMar>
            <w:vAlign w:val="center"/>
          </w:tcPr>
          <w:p w:rsidR="00041265" w:rsidRDefault="00041265"/>
        </w:tc>
        <w:tc>
          <w:tcPr>
            <w:tcW w:w="2741" w:type="dxa"/>
            <w:tcMar>
              <w:top w:w="50" w:type="dxa"/>
              <w:left w:w="100" w:type="dxa"/>
            </w:tcMar>
            <w:vAlign w:val="center"/>
          </w:tcPr>
          <w:p w:rsidR="00041265" w:rsidRDefault="00041265">
            <w:pPr>
              <w:spacing w:after="0"/>
              <w:ind w:left="135"/>
            </w:pPr>
          </w:p>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3.Химия и </w:t>
            </w:r>
            <w:proofErr w:type="spellStart"/>
            <w:r>
              <w:rPr>
                <w:rFonts w:ascii="Times New Roman" w:hAnsi="Times New Roman"/>
                <w:b/>
                <w:color w:val="000000"/>
                <w:sz w:val="24"/>
              </w:rPr>
              <w:t>жизнь</w:t>
            </w:r>
            <w:proofErr w:type="spellEnd"/>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3.1</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095B31">
            <w:pPr>
              <w:spacing w:after="0"/>
              <w:ind w:left="135"/>
            </w:pPr>
            <w:hyperlink r:id="rId23">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bookmarkStart w:id="10" w:name="block-13757353"/>
      <w:bookmarkEnd w:id="9"/>
      <w:r>
        <w:rPr>
          <w:rFonts w:ascii="Times New Roman" w:hAnsi="Times New Roman"/>
          <w:b/>
          <w:color w:val="000000"/>
          <w:sz w:val="28"/>
        </w:rPr>
        <w:lastRenderedPageBreak/>
        <w:t xml:space="preserve"> ПОУРОЧНОЕ ПЛАНИРОВАНИЕ </w:t>
      </w:r>
    </w:p>
    <w:p w:rsidR="00041265" w:rsidRDefault="005D1A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7"/>
        <w:gridCol w:w="3943"/>
        <w:gridCol w:w="698"/>
        <w:gridCol w:w="1823"/>
        <w:gridCol w:w="1869"/>
        <w:gridCol w:w="1312"/>
        <w:gridCol w:w="3868"/>
      </w:tblGrid>
      <w:tr w:rsidR="00041265">
        <w:trPr>
          <w:trHeight w:val="144"/>
          <w:tblCellSpacing w:w="20" w:type="nil"/>
        </w:trPr>
        <w:tc>
          <w:tcPr>
            <w:tcW w:w="345"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3520"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Темаурока</w:t>
            </w:r>
            <w:proofErr w:type="spellEnd"/>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Количествочасов</w:t>
            </w:r>
            <w:proofErr w:type="spellEnd"/>
          </w:p>
        </w:tc>
        <w:tc>
          <w:tcPr>
            <w:tcW w:w="1207"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Датаизучения</w:t>
            </w:r>
            <w:proofErr w:type="spellEnd"/>
          </w:p>
          <w:p w:rsidR="00041265" w:rsidRDefault="00041265">
            <w:pPr>
              <w:spacing w:after="0"/>
              <w:ind w:left="135"/>
            </w:pPr>
          </w:p>
        </w:tc>
        <w:tc>
          <w:tcPr>
            <w:tcW w:w="1913"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775"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p>
          <w:p w:rsidR="00041265" w:rsidRDefault="00041265">
            <w:pPr>
              <w:spacing w:after="0"/>
              <w:ind w:left="135"/>
            </w:pPr>
          </w:p>
        </w:tc>
        <w:tc>
          <w:tcPr>
            <w:tcW w:w="1465"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Контрольныеработы</w:t>
            </w:r>
            <w:proofErr w:type="spellEnd"/>
          </w:p>
          <w:p w:rsidR="00041265" w:rsidRDefault="00041265">
            <w:pPr>
              <w:spacing w:after="0"/>
              <w:ind w:left="135"/>
            </w:pPr>
          </w:p>
        </w:tc>
        <w:tc>
          <w:tcPr>
            <w:tcW w:w="156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Практическиеработы</w:t>
            </w:r>
            <w:proofErr w:type="spellEnd"/>
          </w:p>
          <w:p w:rsidR="00041265" w:rsidRDefault="00041265">
            <w:pPr>
              <w:spacing w:after="0"/>
              <w:ind w:left="135"/>
            </w:pPr>
          </w:p>
        </w:tc>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Предмет органической химии, её возникновение, развитие и значение</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01.09.2025 </w:t>
            </w:r>
          </w:p>
        </w:tc>
        <w:tc>
          <w:tcPr>
            <w:tcW w:w="1913" w:type="dxa"/>
            <w:tcMar>
              <w:top w:w="50" w:type="dxa"/>
              <w:left w:w="100" w:type="dxa"/>
            </w:tcMar>
            <w:vAlign w:val="center"/>
          </w:tcPr>
          <w:p w:rsidR="00041265" w:rsidRDefault="00095B31">
            <w:pPr>
              <w:spacing w:after="0"/>
              <w:ind w:left="135"/>
            </w:pPr>
            <w:hyperlink r:id="rId2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08.09.2025 </w:t>
            </w:r>
          </w:p>
        </w:tc>
        <w:tc>
          <w:tcPr>
            <w:tcW w:w="1913" w:type="dxa"/>
            <w:tcMar>
              <w:top w:w="50" w:type="dxa"/>
              <w:left w:w="100" w:type="dxa"/>
            </w:tcMar>
            <w:vAlign w:val="center"/>
          </w:tcPr>
          <w:p w:rsidR="00041265" w:rsidRDefault="00095B31">
            <w:pPr>
              <w:spacing w:after="0"/>
              <w:ind w:left="135"/>
            </w:pPr>
            <w:hyperlink r:id="rId2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15.09.2025 </w:t>
            </w:r>
          </w:p>
        </w:tc>
        <w:tc>
          <w:tcPr>
            <w:tcW w:w="1913" w:type="dxa"/>
            <w:tcMar>
              <w:top w:w="50" w:type="dxa"/>
              <w:left w:w="100" w:type="dxa"/>
            </w:tcMar>
            <w:vAlign w:val="center"/>
          </w:tcPr>
          <w:p w:rsidR="00041265" w:rsidRDefault="00095B31">
            <w:pPr>
              <w:spacing w:after="0"/>
              <w:ind w:left="135"/>
            </w:pPr>
            <w:hyperlink r:id="rId2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4</w:t>
            </w:r>
          </w:p>
        </w:tc>
        <w:tc>
          <w:tcPr>
            <w:tcW w:w="3520"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Алканы</w:t>
            </w:r>
            <w:proofErr w:type="spellEnd"/>
            <w:r w:rsidRPr="00723D0C">
              <w:rPr>
                <w:rFonts w:ascii="Times New Roman" w:hAnsi="Times New Roman"/>
                <w:color w:val="000000"/>
                <w:sz w:val="24"/>
                <w:lang w:val="ru-RU"/>
              </w:rPr>
              <w:t>: состав и строение, гомологический ряд</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22.09.2025 </w:t>
            </w:r>
          </w:p>
        </w:tc>
        <w:tc>
          <w:tcPr>
            <w:tcW w:w="1913" w:type="dxa"/>
            <w:tcMar>
              <w:top w:w="50" w:type="dxa"/>
              <w:left w:w="100" w:type="dxa"/>
            </w:tcMar>
            <w:vAlign w:val="center"/>
          </w:tcPr>
          <w:p w:rsidR="00041265" w:rsidRDefault="00095B31">
            <w:pPr>
              <w:spacing w:after="0"/>
              <w:ind w:left="135"/>
            </w:pPr>
            <w:hyperlink r:id="rId2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5</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Метан и этан — простейшие представители </w:t>
            </w:r>
            <w:proofErr w:type="spellStart"/>
            <w:r w:rsidRPr="00723D0C">
              <w:rPr>
                <w:rFonts w:ascii="Times New Roman" w:hAnsi="Times New Roman"/>
                <w:color w:val="000000"/>
                <w:sz w:val="24"/>
                <w:lang w:val="ru-RU"/>
              </w:rPr>
              <w:t>алканов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29.09.2025 </w:t>
            </w:r>
          </w:p>
        </w:tc>
        <w:tc>
          <w:tcPr>
            <w:tcW w:w="1913" w:type="dxa"/>
            <w:tcMar>
              <w:top w:w="50" w:type="dxa"/>
              <w:left w:w="100" w:type="dxa"/>
            </w:tcMar>
            <w:vAlign w:val="center"/>
          </w:tcPr>
          <w:p w:rsidR="00041265" w:rsidRDefault="00095B31">
            <w:pPr>
              <w:spacing w:after="0"/>
              <w:ind w:left="135"/>
            </w:pPr>
            <w:hyperlink r:id="rId2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6</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Метан и этан — простейшие представители </w:t>
            </w:r>
            <w:proofErr w:type="spellStart"/>
            <w:r w:rsidRPr="00723D0C">
              <w:rPr>
                <w:rFonts w:ascii="Times New Roman" w:hAnsi="Times New Roman"/>
                <w:color w:val="000000"/>
                <w:sz w:val="24"/>
                <w:lang w:val="ru-RU"/>
              </w:rPr>
              <w:t>алканов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29.09.2025 </w:t>
            </w:r>
          </w:p>
        </w:tc>
        <w:tc>
          <w:tcPr>
            <w:tcW w:w="1913" w:type="dxa"/>
            <w:tcMar>
              <w:top w:w="50" w:type="dxa"/>
              <w:left w:w="100" w:type="dxa"/>
            </w:tcMar>
            <w:vAlign w:val="center"/>
          </w:tcPr>
          <w:p w:rsidR="00041265" w:rsidRDefault="00095B31">
            <w:pPr>
              <w:spacing w:after="0"/>
              <w:ind w:left="135"/>
            </w:pPr>
            <w:hyperlink r:id="rId2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Алкены</w:t>
            </w:r>
            <w:proofErr w:type="spellEnd"/>
            <w:r w:rsidRPr="00723D0C">
              <w:rPr>
                <w:rFonts w:ascii="Times New Roman" w:hAnsi="Times New Roman"/>
                <w:color w:val="000000"/>
                <w:sz w:val="24"/>
                <w:lang w:val="ru-RU"/>
              </w:rPr>
              <w:t>: состав и строение, свойства</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06.10.2025 </w:t>
            </w:r>
          </w:p>
        </w:tc>
        <w:tc>
          <w:tcPr>
            <w:tcW w:w="1913" w:type="dxa"/>
            <w:tcMar>
              <w:top w:w="50" w:type="dxa"/>
              <w:left w:w="100" w:type="dxa"/>
            </w:tcMar>
            <w:vAlign w:val="center"/>
          </w:tcPr>
          <w:p w:rsidR="00041265" w:rsidRDefault="00095B31">
            <w:pPr>
              <w:spacing w:after="0"/>
              <w:ind w:left="135"/>
            </w:pPr>
            <w:hyperlink r:id="rId3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8</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Этилен и пропилен — простейшие представители </w:t>
            </w:r>
            <w:proofErr w:type="spellStart"/>
            <w:r w:rsidRPr="00723D0C">
              <w:rPr>
                <w:rFonts w:ascii="Times New Roman" w:hAnsi="Times New Roman"/>
                <w:color w:val="000000"/>
                <w:sz w:val="24"/>
                <w:lang w:val="ru-RU"/>
              </w:rPr>
              <w:t>алкенов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13.10.2025 </w:t>
            </w:r>
          </w:p>
        </w:tc>
        <w:tc>
          <w:tcPr>
            <w:tcW w:w="1913" w:type="dxa"/>
            <w:tcMar>
              <w:top w:w="50" w:type="dxa"/>
              <w:left w:w="100" w:type="dxa"/>
            </w:tcMar>
            <w:vAlign w:val="center"/>
          </w:tcPr>
          <w:p w:rsidR="00041265" w:rsidRDefault="00095B31">
            <w:pPr>
              <w:spacing w:after="0"/>
              <w:ind w:left="135"/>
            </w:pPr>
            <w:hyperlink r:id="rId3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9</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1. «Получение этилена и изучение его свойств»</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20.10.2025 </w:t>
            </w:r>
          </w:p>
        </w:tc>
        <w:tc>
          <w:tcPr>
            <w:tcW w:w="1913" w:type="dxa"/>
            <w:tcMar>
              <w:top w:w="50" w:type="dxa"/>
              <w:left w:w="100" w:type="dxa"/>
            </w:tcMar>
            <w:vAlign w:val="center"/>
          </w:tcPr>
          <w:p w:rsidR="00041265" w:rsidRDefault="00095B31">
            <w:pPr>
              <w:spacing w:after="0"/>
              <w:ind w:left="135"/>
            </w:pPr>
            <w:hyperlink r:id="rId3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10</w:t>
            </w:r>
          </w:p>
        </w:tc>
        <w:tc>
          <w:tcPr>
            <w:tcW w:w="3520"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Алкадиены</w:t>
            </w:r>
            <w:proofErr w:type="spellEnd"/>
            <w:r w:rsidRPr="00723D0C">
              <w:rPr>
                <w:rFonts w:ascii="Times New Roman" w:hAnsi="Times New Roman"/>
                <w:color w:val="000000"/>
                <w:sz w:val="24"/>
                <w:lang w:val="ru-RU"/>
              </w:rPr>
              <w:t>. Бутадиен-1,3 и метилбутадиен-1,3. Получение синтетического каучука и резины</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03.11.2025 </w:t>
            </w:r>
          </w:p>
        </w:tc>
        <w:tc>
          <w:tcPr>
            <w:tcW w:w="1913" w:type="dxa"/>
            <w:tcMar>
              <w:top w:w="50" w:type="dxa"/>
              <w:left w:w="100" w:type="dxa"/>
            </w:tcMar>
            <w:vAlign w:val="center"/>
          </w:tcPr>
          <w:p w:rsidR="00041265" w:rsidRDefault="00095B31">
            <w:pPr>
              <w:spacing w:after="0"/>
              <w:ind w:left="135"/>
            </w:pPr>
            <w:hyperlink r:id="rId3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3520" w:type="dxa"/>
            <w:tcMar>
              <w:top w:w="50" w:type="dxa"/>
              <w:left w:w="100" w:type="dxa"/>
            </w:tcMar>
            <w:vAlign w:val="center"/>
          </w:tcPr>
          <w:p w:rsidR="00041265" w:rsidRDefault="005D1AA1">
            <w:pPr>
              <w:spacing w:after="0"/>
              <w:ind w:left="135"/>
            </w:pPr>
            <w:proofErr w:type="spellStart"/>
            <w:r w:rsidRPr="00723D0C">
              <w:rPr>
                <w:rFonts w:ascii="Times New Roman" w:hAnsi="Times New Roman"/>
                <w:color w:val="000000"/>
                <w:sz w:val="24"/>
                <w:lang w:val="ru-RU"/>
              </w:rPr>
              <w:t>Алкины</w:t>
            </w:r>
            <w:proofErr w:type="spellEnd"/>
            <w:r w:rsidRPr="00723D0C">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простейшийпредставительалкинов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10.11.2025 </w:t>
            </w:r>
          </w:p>
        </w:tc>
        <w:tc>
          <w:tcPr>
            <w:tcW w:w="1913" w:type="dxa"/>
            <w:tcMar>
              <w:top w:w="50" w:type="dxa"/>
              <w:left w:w="100" w:type="dxa"/>
            </w:tcMar>
            <w:vAlign w:val="center"/>
          </w:tcPr>
          <w:p w:rsidR="00041265" w:rsidRDefault="00095B31">
            <w:pPr>
              <w:spacing w:after="0"/>
              <w:ind w:left="135"/>
            </w:pPr>
            <w:hyperlink r:id="rId3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Вычисления по уравнению химической реакции</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17.11.2025 </w:t>
            </w:r>
          </w:p>
        </w:tc>
        <w:tc>
          <w:tcPr>
            <w:tcW w:w="1913" w:type="dxa"/>
            <w:tcMar>
              <w:top w:w="50" w:type="dxa"/>
              <w:left w:w="100" w:type="dxa"/>
            </w:tcMar>
            <w:vAlign w:val="center"/>
          </w:tcPr>
          <w:p w:rsidR="00041265" w:rsidRDefault="00095B31">
            <w:pPr>
              <w:spacing w:after="0"/>
              <w:ind w:left="135"/>
            </w:pPr>
            <w:hyperlink r:id="rId3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13</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Арены: бензол и толуол. Токсичность </w:t>
            </w:r>
            <w:proofErr w:type="spellStart"/>
            <w:r w:rsidRPr="00723D0C">
              <w:rPr>
                <w:rFonts w:ascii="Times New Roman" w:hAnsi="Times New Roman"/>
                <w:color w:val="000000"/>
                <w:sz w:val="24"/>
                <w:lang w:val="ru-RU"/>
              </w:rPr>
              <w:t>аренов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24.11.2025 </w:t>
            </w:r>
          </w:p>
        </w:tc>
        <w:tc>
          <w:tcPr>
            <w:tcW w:w="1913" w:type="dxa"/>
            <w:tcMar>
              <w:top w:w="50" w:type="dxa"/>
              <w:left w:w="100" w:type="dxa"/>
            </w:tcMar>
            <w:vAlign w:val="center"/>
          </w:tcPr>
          <w:p w:rsidR="00041265" w:rsidRDefault="00095B31">
            <w:pPr>
              <w:spacing w:after="0"/>
              <w:ind w:left="135"/>
            </w:pPr>
            <w:hyperlink r:id="rId3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14</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Генетическая связь углеводородов, принадлежащих к различным классам</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01.12.2025 </w:t>
            </w:r>
          </w:p>
        </w:tc>
        <w:tc>
          <w:tcPr>
            <w:tcW w:w="1913" w:type="dxa"/>
            <w:tcMar>
              <w:top w:w="50" w:type="dxa"/>
              <w:left w:w="100" w:type="dxa"/>
            </w:tcMar>
            <w:vAlign w:val="center"/>
          </w:tcPr>
          <w:p w:rsidR="00041265" w:rsidRDefault="00095B31">
            <w:pPr>
              <w:spacing w:after="0"/>
              <w:ind w:left="135"/>
            </w:pPr>
            <w:hyperlink r:id="rId3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15</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Природные источники углеводородов: природный газ и попутные нефтяные газы, нефть и </w:t>
            </w:r>
            <w:r w:rsidRPr="00723D0C">
              <w:rPr>
                <w:rFonts w:ascii="Times New Roman" w:hAnsi="Times New Roman"/>
                <w:color w:val="000000"/>
                <w:sz w:val="24"/>
                <w:lang w:val="ru-RU"/>
              </w:rPr>
              <w:lastRenderedPageBreak/>
              <w:t>продукты её переработки</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08.12.2025 </w:t>
            </w:r>
          </w:p>
        </w:tc>
        <w:tc>
          <w:tcPr>
            <w:tcW w:w="1913" w:type="dxa"/>
            <w:tcMar>
              <w:top w:w="50" w:type="dxa"/>
              <w:left w:w="100" w:type="dxa"/>
            </w:tcMar>
            <w:vAlign w:val="center"/>
          </w:tcPr>
          <w:p w:rsidR="00041265" w:rsidRDefault="00095B31">
            <w:pPr>
              <w:spacing w:after="0"/>
              <w:ind w:left="135"/>
            </w:pPr>
            <w:hyperlink r:id="rId3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15.12.2025 </w:t>
            </w:r>
          </w:p>
        </w:tc>
        <w:tc>
          <w:tcPr>
            <w:tcW w:w="1913" w:type="dxa"/>
            <w:tcMar>
              <w:top w:w="50" w:type="dxa"/>
              <w:left w:w="100" w:type="dxa"/>
            </w:tcMar>
            <w:vAlign w:val="center"/>
          </w:tcPr>
          <w:p w:rsidR="00041265" w:rsidRDefault="00095B31">
            <w:pPr>
              <w:spacing w:after="0"/>
              <w:ind w:left="135"/>
            </w:pPr>
            <w:hyperlink r:id="rId3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17</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разделу «Углеводороды»</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22.12.2025 </w:t>
            </w:r>
          </w:p>
        </w:tc>
        <w:tc>
          <w:tcPr>
            <w:tcW w:w="1913" w:type="dxa"/>
            <w:tcMar>
              <w:top w:w="50" w:type="dxa"/>
              <w:left w:w="100" w:type="dxa"/>
            </w:tcMar>
            <w:vAlign w:val="center"/>
          </w:tcPr>
          <w:p w:rsidR="00041265" w:rsidRDefault="00095B31">
            <w:pPr>
              <w:spacing w:after="0"/>
              <w:ind w:left="135"/>
            </w:pPr>
            <w:hyperlink r:id="rId4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18</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Водороднаясвязь</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12.01.2026 </w:t>
            </w:r>
          </w:p>
        </w:tc>
        <w:tc>
          <w:tcPr>
            <w:tcW w:w="1913" w:type="dxa"/>
            <w:tcMar>
              <w:top w:w="50" w:type="dxa"/>
              <w:left w:w="100" w:type="dxa"/>
            </w:tcMar>
            <w:vAlign w:val="center"/>
          </w:tcPr>
          <w:p w:rsidR="00041265" w:rsidRDefault="00095B31">
            <w:pPr>
              <w:spacing w:after="0"/>
              <w:ind w:left="135"/>
            </w:pPr>
            <w:hyperlink r:id="rId4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19</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Многоатомные спирты: этиленгликоль и глицерин</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19.01.2026 </w:t>
            </w:r>
          </w:p>
        </w:tc>
        <w:tc>
          <w:tcPr>
            <w:tcW w:w="1913" w:type="dxa"/>
            <w:tcMar>
              <w:top w:w="50" w:type="dxa"/>
              <w:left w:w="100" w:type="dxa"/>
            </w:tcMar>
            <w:vAlign w:val="center"/>
          </w:tcPr>
          <w:p w:rsidR="00041265" w:rsidRDefault="00095B31">
            <w:pPr>
              <w:spacing w:after="0"/>
              <w:ind w:left="135"/>
            </w:pPr>
            <w:hyperlink r:id="rId4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20</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Фенол: строение молекулы, физические и химические свойства, применение</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26.01.2026 </w:t>
            </w:r>
          </w:p>
        </w:tc>
        <w:tc>
          <w:tcPr>
            <w:tcW w:w="1913" w:type="dxa"/>
            <w:tcMar>
              <w:top w:w="50" w:type="dxa"/>
              <w:left w:w="100" w:type="dxa"/>
            </w:tcMar>
            <w:vAlign w:val="center"/>
          </w:tcPr>
          <w:p w:rsidR="00041265" w:rsidRDefault="00095B31">
            <w:pPr>
              <w:spacing w:after="0"/>
              <w:ind w:left="135"/>
            </w:pPr>
            <w:hyperlink r:id="rId4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Альдегиды: формальдегид и ацетальдегид. Ацетон</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02.02.2026 </w:t>
            </w:r>
          </w:p>
        </w:tc>
        <w:tc>
          <w:tcPr>
            <w:tcW w:w="1913" w:type="dxa"/>
            <w:tcMar>
              <w:top w:w="50" w:type="dxa"/>
              <w:left w:w="100" w:type="dxa"/>
            </w:tcMar>
            <w:vAlign w:val="center"/>
          </w:tcPr>
          <w:p w:rsidR="00041265" w:rsidRDefault="00095B31">
            <w:pPr>
              <w:spacing w:after="0"/>
              <w:ind w:left="135"/>
            </w:pPr>
            <w:hyperlink r:id="rId4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Одноосновные предельные карбоновые кислоты: муравьиная и уксусная</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09.02.2026 </w:t>
            </w:r>
          </w:p>
        </w:tc>
        <w:tc>
          <w:tcPr>
            <w:tcW w:w="1913" w:type="dxa"/>
            <w:tcMar>
              <w:top w:w="50" w:type="dxa"/>
              <w:left w:w="100" w:type="dxa"/>
            </w:tcMar>
            <w:vAlign w:val="center"/>
          </w:tcPr>
          <w:p w:rsidR="00041265" w:rsidRDefault="00095B31">
            <w:pPr>
              <w:spacing w:after="0"/>
              <w:ind w:left="135"/>
            </w:pPr>
            <w:hyperlink r:id="rId4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2. «Свойства раствора уксусной кислоты»</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16.02.2026 </w:t>
            </w:r>
          </w:p>
        </w:tc>
        <w:tc>
          <w:tcPr>
            <w:tcW w:w="1913" w:type="dxa"/>
            <w:tcMar>
              <w:top w:w="50" w:type="dxa"/>
              <w:left w:w="100" w:type="dxa"/>
            </w:tcMar>
            <w:vAlign w:val="center"/>
          </w:tcPr>
          <w:p w:rsidR="00041265" w:rsidRDefault="00095B31">
            <w:pPr>
              <w:spacing w:after="0"/>
              <w:ind w:left="135"/>
            </w:pPr>
            <w:hyperlink r:id="rId4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24</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Стеариновая и олеиновая кислоты, как представители высших </w:t>
            </w:r>
            <w:r w:rsidRPr="00723D0C">
              <w:rPr>
                <w:rFonts w:ascii="Times New Roman" w:hAnsi="Times New Roman"/>
                <w:color w:val="000000"/>
                <w:sz w:val="24"/>
                <w:lang w:val="ru-RU"/>
              </w:rPr>
              <w:lastRenderedPageBreak/>
              <w:t>карбоновых кислот</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23.02.202</w:t>
            </w:r>
            <w:r>
              <w:rPr>
                <w:rFonts w:ascii="Times New Roman" w:hAnsi="Times New Roman"/>
                <w:color w:val="000000"/>
                <w:sz w:val="24"/>
              </w:rPr>
              <w:lastRenderedPageBreak/>
              <w:t xml:space="preserve">6 </w:t>
            </w:r>
          </w:p>
        </w:tc>
        <w:tc>
          <w:tcPr>
            <w:tcW w:w="1913" w:type="dxa"/>
            <w:tcMar>
              <w:top w:w="50" w:type="dxa"/>
              <w:left w:w="100" w:type="dxa"/>
            </w:tcMar>
            <w:vAlign w:val="center"/>
          </w:tcPr>
          <w:p w:rsidR="00041265" w:rsidRDefault="00095B31">
            <w:pPr>
              <w:spacing w:after="0"/>
              <w:ind w:left="135"/>
            </w:pPr>
            <w:hyperlink r:id="rId4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Мыла как соли высших карбоновых кислот, их моющее действие</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02.03.2026 </w:t>
            </w:r>
          </w:p>
        </w:tc>
        <w:tc>
          <w:tcPr>
            <w:tcW w:w="1913" w:type="dxa"/>
            <w:tcMar>
              <w:top w:w="50" w:type="dxa"/>
              <w:left w:w="100" w:type="dxa"/>
            </w:tcMar>
            <w:vAlign w:val="center"/>
          </w:tcPr>
          <w:p w:rsidR="00041265" w:rsidRDefault="00095B31">
            <w:pPr>
              <w:spacing w:after="0"/>
              <w:ind w:left="135"/>
            </w:pPr>
            <w:hyperlink r:id="rId4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26</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Гидролизсложныхэфиров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09.03.2026 </w:t>
            </w:r>
          </w:p>
        </w:tc>
        <w:tc>
          <w:tcPr>
            <w:tcW w:w="1913" w:type="dxa"/>
            <w:tcMar>
              <w:top w:w="50" w:type="dxa"/>
              <w:left w:w="100" w:type="dxa"/>
            </w:tcMar>
            <w:vAlign w:val="center"/>
          </w:tcPr>
          <w:p w:rsidR="00041265" w:rsidRDefault="00095B31">
            <w:pPr>
              <w:spacing w:after="0"/>
              <w:ind w:left="135"/>
            </w:pPr>
            <w:hyperlink r:id="rId4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27</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Жиры: гидролиз, применение, биологическая роль жиров</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16.03.2026 </w:t>
            </w:r>
          </w:p>
        </w:tc>
        <w:tc>
          <w:tcPr>
            <w:tcW w:w="1913" w:type="dxa"/>
            <w:tcMar>
              <w:top w:w="50" w:type="dxa"/>
              <w:left w:w="100" w:type="dxa"/>
            </w:tcMar>
            <w:vAlign w:val="center"/>
          </w:tcPr>
          <w:p w:rsidR="00041265" w:rsidRDefault="00095B31">
            <w:pPr>
              <w:spacing w:after="0"/>
              <w:ind w:left="135"/>
            </w:pPr>
            <w:hyperlink r:id="rId5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28</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23.03.2026 </w:t>
            </w:r>
          </w:p>
        </w:tc>
        <w:tc>
          <w:tcPr>
            <w:tcW w:w="1913" w:type="dxa"/>
            <w:tcMar>
              <w:top w:w="50" w:type="dxa"/>
              <w:left w:w="100" w:type="dxa"/>
            </w:tcMar>
            <w:vAlign w:val="center"/>
          </w:tcPr>
          <w:p w:rsidR="00041265" w:rsidRDefault="00095B31">
            <w:pPr>
              <w:spacing w:after="0"/>
              <w:ind w:left="135"/>
            </w:pPr>
            <w:hyperlink r:id="rId5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29</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Крахмал и целлюлоза как природные полимеры</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06.04.2026 </w:t>
            </w:r>
          </w:p>
        </w:tc>
        <w:tc>
          <w:tcPr>
            <w:tcW w:w="1913" w:type="dxa"/>
            <w:tcMar>
              <w:top w:w="50" w:type="dxa"/>
              <w:left w:w="100" w:type="dxa"/>
            </w:tcMar>
            <w:vAlign w:val="center"/>
          </w:tcPr>
          <w:p w:rsidR="00041265" w:rsidRDefault="00095B31">
            <w:pPr>
              <w:spacing w:after="0"/>
              <w:ind w:left="135"/>
            </w:pPr>
            <w:hyperlink r:id="rId5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30</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Белкикакприродныевысокомолекулярныесоединения</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13.04.2026 </w:t>
            </w:r>
          </w:p>
        </w:tc>
        <w:tc>
          <w:tcPr>
            <w:tcW w:w="1913" w:type="dxa"/>
            <w:tcMar>
              <w:top w:w="50" w:type="dxa"/>
              <w:left w:w="100" w:type="dxa"/>
            </w:tcMar>
            <w:vAlign w:val="center"/>
          </w:tcPr>
          <w:p w:rsidR="00041265" w:rsidRDefault="00095B31">
            <w:pPr>
              <w:spacing w:after="0"/>
              <w:ind w:left="135"/>
            </w:pPr>
            <w:hyperlink r:id="rId5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31</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20.04.2026 </w:t>
            </w:r>
          </w:p>
        </w:tc>
        <w:tc>
          <w:tcPr>
            <w:tcW w:w="1913" w:type="dxa"/>
            <w:tcMar>
              <w:top w:w="50" w:type="dxa"/>
              <w:left w:w="100" w:type="dxa"/>
            </w:tcMar>
            <w:vAlign w:val="center"/>
          </w:tcPr>
          <w:p w:rsidR="00041265" w:rsidRDefault="00095B31">
            <w:pPr>
              <w:spacing w:after="0"/>
              <w:ind w:left="135"/>
            </w:pPr>
            <w:hyperlink r:id="rId5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Общая характеристика азотсодержащих органических </w:t>
            </w:r>
            <w:r w:rsidRPr="00723D0C">
              <w:rPr>
                <w:rFonts w:ascii="Times New Roman" w:hAnsi="Times New Roman"/>
                <w:color w:val="000000"/>
                <w:sz w:val="24"/>
                <w:lang w:val="ru-RU"/>
              </w:rPr>
              <w:lastRenderedPageBreak/>
              <w:t>соединений / Всероссийская проверочная работа</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27.04.202</w:t>
            </w:r>
            <w:r>
              <w:rPr>
                <w:rFonts w:ascii="Times New Roman" w:hAnsi="Times New Roman"/>
                <w:color w:val="000000"/>
                <w:sz w:val="24"/>
              </w:rPr>
              <w:lastRenderedPageBreak/>
              <w:t xml:space="preserve">6 </w:t>
            </w:r>
          </w:p>
        </w:tc>
        <w:tc>
          <w:tcPr>
            <w:tcW w:w="1913" w:type="dxa"/>
            <w:tcMar>
              <w:top w:w="50" w:type="dxa"/>
              <w:left w:w="100" w:type="dxa"/>
            </w:tcMar>
            <w:vAlign w:val="center"/>
          </w:tcPr>
          <w:p w:rsidR="00041265" w:rsidRDefault="00095B31">
            <w:pPr>
              <w:spacing w:after="0"/>
              <w:ind w:left="135"/>
            </w:pPr>
            <w:hyperlink r:id="rId5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11.05.2026 </w:t>
            </w:r>
          </w:p>
        </w:tc>
        <w:tc>
          <w:tcPr>
            <w:tcW w:w="1913" w:type="dxa"/>
            <w:tcMar>
              <w:top w:w="50" w:type="dxa"/>
              <w:left w:w="100" w:type="dxa"/>
            </w:tcMar>
            <w:vAlign w:val="center"/>
          </w:tcPr>
          <w:p w:rsidR="00041265" w:rsidRDefault="00095B31">
            <w:pPr>
              <w:spacing w:after="0"/>
              <w:ind w:left="135"/>
            </w:pPr>
            <w:hyperlink r:id="rId5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34</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Основные понятия химии высокомолекулярных соединений</w:t>
            </w:r>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18.05.2026 </w:t>
            </w:r>
          </w:p>
        </w:tc>
        <w:tc>
          <w:tcPr>
            <w:tcW w:w="1913" w:type="dxa"/>
            <w:tcMar>
              <w:top w:w="50" w:type="dxa"/>
              <w:left w:w="100" w:type="dxa"/>
            </w:tcMar>
            <w:vAlign w:val="center"/>
          </w:tcPr>
          <w:p w:rsidR="00041265" w:rsidRDefault="00095B31">
            <w:pPr>
              <w:spacing w:after="0"/>
              <w:ind w:left="135"/>
            </w:pPr>
            <w:hyperlink r:id="rId5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35</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25.05.2026 </w:t>
            </w:r>
          </w:p>
        </w:tc>
        <w:tc>
          <w:tcPr>
            <w:tcW w:w="1913" w:type="dxa"/>
            <w:tcMar>
              <w:top w:w="50" w:type="dxa"/>
              <w:left w:w="100" w:type="dxa"/>
            </w:tcMar>
            <w:vAlign w:val="center"/>
          </w:tcPr>
          <w:p w:rsidR="00041265" w:rsidRDefault="00095B31">
            <w:pPr>
              <w:spacing w:after="0"/>
              <w:ind w:left="135"/>
            </w:pPr>
            <w:hyperlink r:id="rId5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35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3049"/>
        <w:gridCol w:w="748"/>
        <w:gridCol w:w="1987"/>
        <w:gridCol w:w="2036"/>
        <w:gridCol w:w="1423"/>
        <w:gridCol w:w="4238"/>
      </w:tblGrid>
      <w:tr w:rsidR="00041265">
        <w:trPr>
          <w:trHeight w:val="144"/>
          <w:tblCellSpacing w:w="20" w:type="nil"/>
        </w:trPr>
        <w:tc>
          <w:tcPr>
            <w:tcW w:w="307"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4136"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Темаурока</w:t>
            </w:r>
            <w:proofErr w:type="spellEnd"/>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Количествочасов</w:t>
            </w:r>
            <w:proofErr w:type="spellEnd"/>
          </w:p>
        </w:tc>
        <w:tc>
          <w:tcPr>
            <w:tcW w:w="1150"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Датаизучения</w:t>
            </w:r>
            <w:proofErr w:type="spellEnd"/>
          </w:p>
          <w:p w:rsidR="00041265" w:rsidRDefault="00041265">
            <w:pPr>
              <w:spacing w:after="0"/>
              <w:ind w:left="135"/>
            </w:pPr>
          </w:p>
        </w:tc>
        <w:tc>
          <w:tcPr>
            <w:tcW w:w="1834"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70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p>
          <w:p w:rsidR="00041265" w:rsidRDefault="00041265">
            <w:pPr>
              <w:spacing w:after="0"/>
              <w:ind w:left="135"/>
            </w:pPr>
          </w:p>
        </w:tc>
        <w:tc>
          <w:tcPr>
            <w:tcW w:w="1386"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Контрольныеработы</w:t>
            </w:r>
            <w:proofErr w:type="spellEnd"/>
          </w:p>
          <w:p w:rsidR="00041265" w:rsidRDefault="00041265">
            <w:pPr>
              <w:spacing w:after="0"/>
              <w:ind w:left="135"/>
            </w:pPr>
          </w:p>
        </w:tc>
        <w:tc>
          <w:tcPr>
            <w:tcW w:w="1495"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Практическиеработы</w:t>
            </w:r>
            <w:proofErr w:type="spellEnd"/>
          </w:p>
          <w:p w:rsidR="00041265" w:rsidRDefault="00041265">
            <w:pPr>
              <w:spacing w:after="0"/>
              <w:ind w:left="135"/>
            </w:pPr>
          </w:p>
        </w:tc>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Химический элемент. Атом. Электронная конфигурация атомов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05.09.2025 </w:t>
            </w:r>
          </w:p>
        </w:tc>
        <w:tc>
          <w:tcPr>
            <w:tcW w:w="1834" w:type="dxa"/>
            <w:tcMar>
              <w:top w:w="50" w:type="dxa"/>
              <w:left w:w="100" w:type="dxa"/>
            </w:tcMar>
            <w:vAlign w:val="center"/>
          </w:tcPr>
          <w:p w:rsidR="00041265" w:rsidRDefault="00095B31">
            <w:pPr>
              <w:spacing w:after="0"/>
              <w:ind w:left="135"/>
            </w:pPr>
            <w:hyperlink r:id="rId5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12.09.2025 </w:t>
            </w:r>
          </w:p>
        </w:tc>
        <w:tc>
          <w:tcPr>
            <w:tcW w:w="1834" w:type="dxa"/>
            <w:tcMar>
              <w:top w:w="50" w:type="dxa"/>
              <w:left w:w="100" w:type="dxa"/>
            </w:tcMar>
            <w:vAlign w:val="center"/>
          </w:tcPr>
          <w:p w:rsidR="00041265" w:rsidRDefault="00095B31">
            <w:pPr>
              <w:spacing w:after="0"/>
              <w:ind w:left="135"/>
            </w:pPr>
            <w:hyperlink r:id="rId6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19.09.2025 </w:t>
            </w:r>
          </w:p>
        </w:tc>
        <w:tc>
          <w:tcPr>
            <w:tcW w:w="1834" w:type="dxa"/>
            <w:tcMar>
              <w:top w:w="50" w:type="dxa"/>
              <w:left w:w="100" w:type="dxa"/>
            </w:tcMar>
            <w:vAlign w:val="center"/>
          </w:tcPr>
          <w:p w:rsidR="00041265" w:rsidRDefault="00095B31">
            <w:pPr>
              <w:spacing w:after="0"/>
              <w:ind w:left="135"/>
            </w:pPr>
            <w:hyperlink r:id="rId6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4</w:t>
            </w:r>
          </w:p>
        </w:tc>
        <w:tc>
          <w:tcPr>
            <w:tcW w:w="4136"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Строение вещества. Химическая связь, её виды; механизмы образования ковалентной </w:t>
            </w:r>
            <w:r w:rsidRPr="00723D0C">
              <w:rPr>
                <w:rFonts w:ascii="Times New Roman" w:hAnsi="Times New Roman"/>
                <w:color w:val="000000"/>
                <w:sz w:val="24"/>
                <w:lang w:val="ru-RU"/>
              </w:rPr>
              <w:lastRenderedPageBreak/>
              <w:t xml:space="preserve">связи. </w:t>
            </w:r>
            <w:proofErr w:type="spellStart"/>
            <w:r>
              <w:rPr>
                <w:rFonts w:ascii="Times New Roman" w:hAnsi="Times New Roman"/>
                <w:color w:val="000000"/>
                <w:sz w:val="24"/>
              </w:rPr>
              <w:t>Водороднаясвязь</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26.09.2025 </w:t>
            </w:r>
          </w:p>
        </w:tc>
        <w:tc>
          <w:tcPr>
            <w:tcW w:w="1834" w:type="dxa"/>
            <w:tcMar>
              <w:top w:w="50" w:type="dxa"/>
              <w:left w:w="100" w:type="dxa"/>
            </w:tcMar>
            <w:vAlign w:val="center"/>
          </w:tcPr>
          <w:p w:rsidR="00041265" w:rsidRDefault="00095B31">
            <w:pPr>
              <w:spacing w:after="0"/>
              <w:ind w:left="135"/>
            </w:pPr>
            <w:hyperlink r:id="rId6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5</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Валентность. </w:t>
            </w:r>
            <w:proofErr w:type="spellStart"/>
            <w:r w:rsidRPr="00723D0C">
              <w:rPr>
                <w:rFonts w:ascii="Times New Roman" w:hAnsi="Times New Roman"/>
                <w:color w:val="000000"/>
                <w:sz w:val="24"/>
                <w:lang w:val="ru-RU"/>
              </w:rPr>
              <w:t>Электроотрицательность</w:t>
            </w:r>
            <w:proofErr w:type="spellEnd"/>
            <w:r w:rsidRPr="00723D0C">
              <w:rPr>
                <w:rFonts w:ascii="Times New Roman" w:hAnsi="Times New Roman"/>
                <w:color w:val="000000"/>
                <w:sz w:val="24"/>
                <w:lang w:val="ru-RU"/>
              </w:rPr>
              <w:t>. Степень окисления. Вещества молекулярного и немолекулярного строения</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03.10.2025 </w:t>
            </w:r>
          </w:p>
        </w:tc>
        <w:tc>
          <w:tcPr>
            <w:tcW w:w="1834" w:type="dxa"/>
            <w:tcMar>
              <w:top w:w="50" w:type="dxa"/>
              <w:left w:w="100" w:type="dxa"/>
            </w:tcMar>
            <w:vAlign w:val="center"/>
          </w:tcPr>
          <w:p w:rsidR="00041265" w:rsidRDefault="00095B31">
            <w:pPr>
              <w:spacing w:after="0"/>
              <w:ind w:left="135"/>
            </w:pPr>
            <w:hyperlink r:id="rId6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6</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10.10.2025 </w:t>
            </w:r>
          </w:p>
        </w:tc>
        <w:tc>
          <w:tcPr>
            <w:tcW w:w="1834" w:type="dxa"/>
            <w:tcMar>
              <w:top w:w="50" w:type="dxa"/>
              <w:left w:w="100" w:type="dxa"/>
            </w:tcMar>
            <w:vAlign w:val="center"/>
          </w:tcPr>
          <w:p w:rsidR="00041265" w:rsidRDefault="00095B31">
            <w:pPr>
              <w:spacing w:after="0"/>
              <w:ind w:left="135"/>
            </w:pPr>
            <w:hyperlink r:id="rId6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7</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17.10.2025 </w:t>
            </w:r>
          </w:p>
        </w:tc>
        <w:tc>
          <w:tcPr>
            <w:tcW w:w="1834" w:type="dxa"/>
            <w:tcMar>
              <w:top w:w="50" w:type="dxa"/>
              <w:left w:w="100" w:type="dxa"/>
            </w:tcMar>
            <w:vAlign w:val="center"/>
          </w:tcPr>
          <w:p w:rsidR="00041265" w:rsidRDefault="00095B31">
            <w:pPr>
              <w:spacing w:after="0"/>
              <w:ind w:left="135"/>
            </w:pPr>
            <w:hyperlink r:id="rId6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8</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24.10.2025 </w:t>
            </w:r>
          </w:p>
        </w:tc>
        <w:tc>
          <w:tcPr>
            <w:tcW w:w="1834" w:type="dxa"/>
            <w:tcMar>
              <w:top w:w="50" w:type="dxa"/>
              <w:left w:w="100" w:type="dxa"/>
            </w:tcMar>
            <w:vAlign w:val="center"/>
          </w:tcPr>
          <w:p w:rsidR="00041265" w:rsidRDefault="00095B31">
            <w:pPr>
              <w:spacing w:after="0"/>
              <w:ind w:left="135"/>
            </w:pPr>
            <w:hyperlink r:id="rId6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9</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Скорость реакции. </w:t>
            </w:r>
            <w:r w:rsidRPr="00723D0C">
              <w:rPr>
                <w:rFonts w:ascii="Times New Roman" w:hAnsi="Times New Roman"/>
                <w:color w:val="000000"/>
                <w:sz w:val="24"/>
                <w:lang w:val="ru-RU"/>
              </w:rPr>
              <w:lastRenderedPageBreak/>
              <w:t>Обратимые реакции. Химическое равновесие</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07.11.2025 </w:t>
            </w:r>
          </w:p>
        </w:tc>
        <w:tc>
          <w:tcPr>
            <w:tcW w:w="1834" w:type="dxa"/>
            <w:tcMar>
              <w:top w:w="50" w:type="dxa"/>
              <w:left w:w="100" w:type="dxa"/>
            </w:tcMar>
            <w:vAlign w:val="center"/>
          </w:tcPr>
          <w:p w:rsidR="00041265" w:rsidRDefault="00095B31">
            <w:pPr>
              <w:spacing w:after="0"/>
              <w:ind w:left="135"/>
            </w:pPr>
            <w:hyperlink r:id="rId67">
              <w:r w:rsidR="005D1AA1">
                <w:rPr>
                  <w:rFonts w:ascii="Times New Roman" w:hAnsi="Times New Roman"/>
                  <w:color w:val="0000FF"/>
                  <w:u w:val="single"/>
                </w:rPr>
                <w:t>https://himija-online.ru/ximiya-v-</w:t>
              </w:r>
              <w:r w:rsidR="005D1AA1">
                <w:rPr>
                  <w:rFonts w:ascii="Times New Roman" w:hAnsi="Times New Roman"/>
                  <w:color w:val="0000FF"/>
                  <w:u w:val="single"/>
                </w:rPr>
                <w:lastRenderedPageBreak/>
                <w:t>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10</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14.11.2025 </w:t>
            </w:r>
          </w:p>
        </w:tc>
        <w:tc>
          <w:tcPr>
            <w:tcW w:w="1834" w:type="dxa"/>
            <w:tcMar>
              <w:top w:w="50" w:type="dxa"/>
              <w:left w:w="100" w:type="dxa"/>
            </w:tcMar>
            <w:vAlign w:val="center"/>
          </w:tcPr>
          <w:p w:rsidR="00041265" w:rsidRDefault="00095B31">
            <w:pPr>
              <w:spacing w:after="0"/>
              <w:ind w:left="135"/>
            </w:pPr>
            <w:hyperlink r:id="rId6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4136"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723D0C">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Реакцииионногообмена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неорганическихвеществ</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21.11.2025 </w:t>
            </w:r>
          </w:p>
        </w:tc>
        <w:tc>
          <w:tcPr>
            <w:tcW w:w="1834" w:type="dxa"/>
            <w:tcMar>
              <w:top w:w="50" w:type="dxa"/>
              <w:left w:w="100" w:type="dxa"/>
            </w:tcMar>
            <w:vAlign w:val="center"/>
          </w:tcPr>
          <w:p w:rsidR="00041265" w:rsidRDefault="00095B31">
            <w:pPr>
              <w:spacing w:after="0"/>
              <w:ind w:left="135"/>
            </w:pPr>
            <w:hyperlink r:id="rId6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28.11.2025 </w:t>
            </w:r>
          </w:p>
        </w:tc>
        <w:tc>
          <w:tcPr>
            <w:tcW w:w="1834" w:type="dxa"/>
            <w:tcMar>
              <w:top w:w="50" w:type="dxa"/>
              <w:left w:w="100" w:type="dxa"/>
            </w:tcMar>
            <w:vAlign w:val="center"/>
          </w:tcPr>
          <w:p w:rsidR="00041265" w:rsidRDefault="00095B31">
            <w:pPr>
              <w:spacing w:after="0"/>
              <w:ind w:left="135"/>
            </w:pPr>
            <w:hyperlink r:id="rId7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разделу «Теоретические основы химии»</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05.12.2025 </w:t>
            </w:r>
          </w:p>
        </w:tc>
        <w:tc>
          <w:tcPr>
            <w:tcW w:w="1834" w:type="dxa"/>
            <w:tcMar>
              <w:top w:w="50" w:type="dxa"/>
              <w:left w:w="100" w:type="dxa"/>
            </w:tcMar>
            <w:vAlign w:val="center"/>
          </w:tcPr>
          <w:p w:rsidR="00041265" w:rsidRDefault="00095B31">
            <w:pPr>
              <w:spacing w:after="0"/>
              <w:ind w:left="135"/>
            </w:pPr>
            <w:hyperlink r:id="rId7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14</w:t>
            </w:r>
          </w:p>
        </w:tc>
        <w:tc>
          <w:tcPr>
            <w:tcW w:w="4136"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Общиефизическиесвойстваметаллов</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12.12.2025 </w:t>
            </w:r>
          </w:p>
        </w:tc>
        <w:tc>
          <w:tcPr>
            <w:tcW w:w="1834" w:type="dxa"/>
            <w:tcMar>
              <w:top w:w="50" w:type="dxa"/>
              <w:left w:w="100" w:type="dxa"/>
            </w:tcMar>
            <w:vAlign w:val="center"/>
          </w:tcPr>
          <w:p w:rsidR="00041265" w:rsidRDefault="00095B31">
            <w:pPr>
              <w:spacing w:after="0"/>
              <w:ind w:left="135"/>
            </w:pPr>
            <w:hyperlink r:id="rId7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Сплавы металлов. Электрохимический ряд напряжений металлов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19.12.2025 </w:t>
            </w:r>
          </w:p>
        </w:tc>
        <w:tc>
          <w:tcPr>
            <w:tcW w:w="1834" w:type="dxa"/>
            <w:tcMar>
              <w:top w:w="50" w:type="dxa"/>
              <w:left w:w="100" w:type="dxa"/>
            </w:tcMar>
            <w:vAlign w:val="center"/>
          </w:tcPr>
          <w:p w:rsidR="00041265" w:rsidRDefault="00095B31">
            <w:pPr>
              <w:spacing w:after="0"/>
              <w:ind w:left="135"/>
            </w:pPr>
            <w:hyperlink r:id="rId7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16</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26.12.2025 </w:t>
            </w:r>
          </w:p>
        </w:tc>
        <w:tc>
          <w:tcPr>
            <w:tcW w:w="1834" w:type="dxa"/>
            <w:tcMar>
              <w:top w:w="50" w:type="dxa"/>
              <w:left w:w="100" w:type="dxa"/>
            </w:tcMar>
            <w:vAlign w:val="center"/>
          </w:tcPr>
          <w:p w:rsidR="00041265" w:rsidRDefault="00095B31">
            <w:pPr>
              <w:spacing w:after="0"/>
              <w:ind w:left="135"/>
            </w:pPr>
            <w:hyperlink r:id="rId7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17</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хрома, меди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16.01.2026 </w:t>
            </w:r>
          </w:p>
        </w:tc>
        <w:tc>
          <w:tcPr>
            <w:tcW w:w="1834" w:type="dxa"/>
            <w:tcMar>
              <w:top w:w="50" w:type="dxa"/>
              <w:left w:w="100" w:type="dxa"/>
            </w:tcMar>
            <w:vAlign w:val="center"/>
          </w:tcPr>
          <w:p w:rsidR="00041265" w:rsidRDefault="00095B31">
            <w:pPr>
              <w:spacing w:after="0"/>
              <w:ind w:left="135"/>
            </w:pPr>
            <w:hyperlink r:id="rId7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18</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цинка, железа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23.01.2026 </w:t>
            </w:r>
          </w:p>
        </w:tc>
        <w:tc>
          <w:tcPr>
            <w:tcW w:w="1834" w:type="dxa"/>
            <w:tcMar>
              <w:top w:w="50" w:type="dxa"/>
              <w:left w:w="100" w:type="dxa"/>
            </w:tcMar>
            <w:vAlign w:val="center"/>
          </w:tcPr>
          <w:p w:rsidR="00041265" w:rsidRDefault="00095B31">
            <w:pPr>
              <w:spacing w:after="0"/>
              <w:ind w:left="135"/>
            </w:pPr>
            <w:hyperlink r:id="rId7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19</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2. "Решение экспериментальных задач по теме «Металлы»"</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30.01.2026 </w:t>
            </w:r>
          </w:p>
        </w:tc>
        <w:tc>
          <w:tcPr>
            <w:tcW w:w="1834" w:type="dxa"/>
            <w:tcMar>
              <w:top w:w="50" w:type="dxa"/>
              <w:left w:w="100" w:type="dxa"/>
            </w:tcMar>
            <w:vAlign w:val="center"/>
          </w:tcPr>
          <w:p w:rsidR="00041265" w:rsidRDefault="00095B31">
            <w:pPr>
              <w:spacing w:after="0"/>
              <w:ind w:left="135"/>
            </w:pPr>
            <w:hyperlink r:id="rId7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20</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06.02.2026 </w:t>
            </w:r>
          </w:p>
        </w:tc>
        <w:tc>
          <w:tcPr>
            <w:tcW w:w="1834" w:type="dxa"/>
            <w:tcMar>
              <w:top w:w="50" w:type="dxa"/>
              <w:left w:w="100" w:type="dxa"/>
            </w:tcMar>
            <w:vAlign w:val="center"/>
          </w:tcPr>
          <w:p w:rsidR="00041265" w:rsidRDefault="00095B31">
            <w:pPr>
              <w:spacing w:after="0"/>
              <w:ind w:left="135"/>
            </w:pPr>
            <w:hyperlink r:id="rId7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13.02.2026 </w:t>
            </w:r>
          </w:p>
        </w:tc>
        <w:tc>
          <w:tcPr>
            <w:tcW w:w="1834" w:type="dxa"/>
            <w:tcMar>
              <w:top w:w="50" w:type="dxa"/>
              <w:left w:w="100" w:type="dxa"/>
            </w:tcMar>
            <w:vAlign w:val="center"/>
          </w:tcPr>
          <w:p w:rsidR="00041265" w:rsidRDefault="00095B31">
            <w:pPr>
              <w:spacing w:after="0"/>
              <w:ind w:left="135"/>
            </w:pPr>
            <w:hyperlink r:id="rId7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галогенов, серы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20.02.2026 </w:t>
            </w:r>
          </w:p>
        </w:tc>
        <w:tc>
          <w:tcPr>
            <w:tcW w:w="1834" w:type="dxa"/>
            <w:tcMar>
              <w:top w:w="50" w:type="dxa"/>
              <w:left w:w="100" w:type="dxa"/>
            </w:tcMar>
            <w:vAlign w:val="center"/>
          </w:tcPr>
          <w:p w:rsidR="00041265" w:rsidRDefault="00095B31">
            <w:pPr>
              <w:spacing w:after="0"/>
              <w:ind w:left="135"/>
            </w:pPr>
            <w:hyperlink r:id="rId8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азота, фосфора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27.02.2026 </w:t>
            </w:r>
          </w:p>
        </w:tc>
        <w:tc>
          <w:tcPr>
            <w:tcW w:w="1834" w:type="dxa"/>
            <w:tcMar>
              <w:top w:w="50" w:type="dxa"/>
              <w:left w:w="100" w:type="dxa"/>
            </w:tcMar>
            <w:vAlign w:val="center"/>
          </w:tcPr>
          <w:p w:rsidR="00041265" w:rsidRDefault="00095B31">
            <w:pPr>
              <w:spacing w:after="0"/>
              <w:ind w:left="135"/>
            </w:pPr>
            <w:hyperlink r:id="rId8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24</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углерода, кремния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06.03.2026 </w:t>
            </w:r>
          </w:p>
        </w:tc>
        <w:tc>
          <w:tcPr>
            <w:tcW w:w="1834" w:type="dxa"/>
            <w:tcMar>
              <w:top w:w="50" w:type="dxa"/>
              <w:left w:w="100" w:type="dxa"/>
            </w:tcMar>
            <w:vAlign w:val="center"/>
          </w:tcPr>
          <w:p w:rsidR="00041265" w:rsidRDefault="00095B31">
            <w:pPr>
              <w:spacing w:after="0"/>
              <w:ind w:left="135"/>
            </w:pPr>
            <w:hyperlink r:id="rId8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25</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Применение важнейших неметаллов и их соединений</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13.03.2026 </w:t>
            </w:r>
          </w:p>
        </w:tc>
        <w:tc>
          <w:tcPr>
            <w:tcW w:w="1834" w:type="dxa"/>
            <w:tcMar>
              <w:top w:w="50" w:type="dxa"/>
              <w:left w:w="100" w:type="dxa"/>
            </w:tcMar>
            <w:vAlign w:val="center"/>
          </w:tcPr>
          <w:p w:rsidR="00041265" w:rsidRDefault="00095B31">
            <w:pPr>
              <w:spacing w:after="0"/>
              <w:ind w:left="135"/>
            </w:pPr>
            <w:hyperlink r:id="rId8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26</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20.03.2026 </w:t>
            </w:r>
          </w:p>
        </w:tc>
        <w:tc>
          <w:tcPr>
            <w:tcW w:w="1834" w:type="dxa"/>
            <w:tcMar>
              <w:top w:w="50" w:type="dxa"/>
              <w:left w:w="100" w:type="dxa"/>
            </w:tcMar>
            <w:vAlign w:val="center"/>
          </w:tcPr>
          <w:p w:rsidR="00041265" w:rsidRDefault="00095B31">
            <w:pPr>
              <w:spacing w:after="0"/>
              <w:ind w:left="135"/>
            </w:pPr>
            <w:hyperlink r:id="rId8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27</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3. «Решение экспериментальных задач по теме "Неметаллы"»</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27.03.2026 </w:t>
            </w:r>
          </w:p>
        </w:tc>
        <w:tc>
          <w:tcPr>
            <w:tcW w:w="1834" w:type="dxa"/>
            <w:tcMar>
              <w:top w:w="50" w:type="dxa"/>
              <w:left w:w="100" w:type="dxa"/>
            </w:tcMar>
            <w:vAlign w:val="center"/>
          </w:tcPr>
          <w:p w:rsidR="00041265" w:rsidRDefault="00095B31">
            <w:pPr>
              <w:spacing w:after="0"/>
              <w:ind w:left="135"/>
            </w:pPr>
            <w:hyperlink r:id="rId8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28</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темам «Металлы» и «Неметаллы»</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13.03.2026 </w:t>
            </w:r>
          </w:p>
        </w:tc>
        <w:tc>
          <w:tcPr>
            <w:tcW w:w="1834" w:type="dxa"/>
            <w:tcMar>
              <w:top w:w="50" w:type="dxa"/>
              <w:left w:w="100" w:type="dxa"/>
            </w:tcMar>
            <w:vAlign w:val="center"/>
          </w:tcPr>
          <w:p w:rsidR="00041265" w:rsidRDefault="00095B31">
            <w:pPr>
              <w:spacing w:after="0"/>
              <w:ind w:left="135"/>
            </w:pPr>
            <w:hyperlink r:id="rId8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29</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Неорганические и органические кислоты. Неорганические и </w:t>
            </w:r>
            <w:r w:rsidRPr="00723D0C">
              <w:rPr>
                <w:rFonts w:ascii="Times New Roman" w:hAnsi="Times New Roman"/>
                <w:color w:val="000000"/>
                <w:sz w:val="24"/>
                <w:lang w:val="ru-RU"/>
              </w:rPr>
              <w:lastRenderedPageBreak/>
              <w:t>органические основания</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20.03.2026 </w:t>
            </w:r>
          </w:p>
        </w:tc>
        <w:tc>
          <w:tcPr>
            <w:tcW w:w="1834" w:type="dxa"/>
            <w:tcMar>
              <w:top w:w="50" w:type="dxa"/>
              <w:left w:w="100" w:type="dxa"/>
            </w:tcMar>
            <w:vAlign w:val="center"/>
          </w:tcPr>
          <w:p w:rsidR="00041265" w:rsidRDefault="00095B31">
            <w:pPr>
              <w:spacing w:after="0"/>
              <w:ind w:left="135"/>
            </w:pPr>
            <w:hyperlink r:id="rId8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30</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10.04.2026 </w:t>
            </w:r>
          </w:p>
        </w:tc>
        <w:tc>
          <w:tcPr>
            <w:tcW w:w="1834" w:type="dxa"/>
            <w:tcMar>
              <w:top w:w="50" w:type="dxa"/>
              <w:left w:w="100" w:type="dxa"/>
            </w:tcMar>
            <w:vAlign w:val="center"/>
          </w:tcPr>
          <w:p w:rsidR="00041265" w:rsidRDefault="00095B31">
            <w:pPr>
              <w:spacing w:after="0"/>
              <w:ind w:left="135"/>
            </w:pPr>
            <w:hyperlink r:id="rId8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31</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17.04.2026 </w:t>
            </w:r>
          </w:p>
        </w:tc>
        <w:tc>
          <w:tcPr>
            <w:tcW w:w="1834" w:type="dxa"/>
            <w:tcMar>
              <w:top w:w="50" w:type="dxa"/>
              <w:left w:w="100" w:type="dxa"/>
            </w:tcMar>
            <w:vAlign w:val="center"/>
          </w:tcPr>
          <w:p w:rsidR="00041265" w:rsidRDefault="00095B31">
            <w:pPr>
              <w:spacing w:after="0"/>
              <w:ind w:left="135"/>
            </w:pPr>
            <w:hyperlink r:id="rId8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24.04.2026 </w:t>
            </w:r>
          </w:p>
        </w:tc>
        <w:tc>
          <w:tcPr>
            <w:tcW w:w="1834" w:type="dxa"/>
            <w:tcMar>
              <w:top w:w="50" w:type="dxa"/>
              <w:left w:w="100" w:type="dxa"/>
            </w:tcMar>
            <w:vAlign w:val="center"/>
          </w:tcPr>
          <w:p w:rsidR="00041265" w:rsidRDefault="00095B31">
            <w:pPr>
              <w:spacing w:after="0"/>
              <w:ind w:left="135"/>
            </w:pPr>
            <w:hyperlink r:id="rId9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Человек в мире веществ и материалов</w:t>
            </w:r>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15.05.2026 </w:t>
            </w:r>
          </w:p>
        </w:tc>
        <w:tc>
          <w:tcPr>
            <w:tcW w:w="1834" w:type="dxa"/>
            <w:tcMar>
              <w:top w:w="50" w:type="dxa"/>
              <w:left w:w="100" w:type="dxa"/>
            </w:tcMar>
            <w:vAlign w:val="center"/>
          </w:tcPr>
          <w:p w:rsidR="00041265" w:rsidRDefault="00095B31">
            <w:pPr>
              <w:spacing w:after="0"/>
              <w:ind w:left="135"/>
            </w:pPr>
            <w:hyperlink r:id="rId9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34</w:t>
            </w:r>
          </w:p>
        </w:tc>
        <w:tc>
          <w:tcPr>
            <w:tcW w:w="4136"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здоровьечеловека</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22.05.2026 </w:t>
            </w:r>
          </w:p>
        </w:tc>
        <w:tc>
          <w:tcPr>
            <w:tcW w:w="1834" w:type="dxa"/>
            <w:tcMar>
              <w:top w:w="50" w:type="dxa"/>
              <w:left w:w="100" w:type="dxa"/>
            </w:tcMar>
            <w:vAlign w:val="center"/>
          </w:tcPr>
          <w:p w:rsidR="00041265" w:rsidRDefault="00095B31">
            <w:pPr>
              <w:spacing w:after="0"/>
              <w:ind w:left="135"/>
            </w:pPr>
            <w:hyperlink r:id="rId9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34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bookmarkStart w:id="11" w:name="block-13757354"/>
      <w:bookmarkEnd w:id="10"/>
      <w:r>
        <w:rPr>
          <w:rFonts w:ascii="Times New Roman" w:hAnsi="Times New Roman"/>
          <w:b/>
          <w:color w:val="000000"/>
          <w:sz w:val="28"/>
        </w:rPr>
        <w:lastRenderedPageBreak/>
        <w:t>УЧЕБНО-МЕТОДИЧЕСКОЕ ОБЕСПЕЧЕНИЕ ОБРАЗОВАТЕЛЬНОГО ПРОЦЕССА</w:t>
      </w:r>
    </w:p>
    <w:p w:rsidR="00041265" w:rsidRDefault="005D1AA1">
      <w:pPr>
        <w:spacing w:after="0" w:line="480" w:lineRule="auto"/>
        <w:ind w:left="120"/>
      </w:pPr>
      <w:r>
        <w:rPr>
          <w:rFonts w:ascii="Times New Roman" w:hAnsi="Times New Roman"/>
          <w:b/>
          <w:color w:val="000000"/>
          <w:sz w:val="28"/>
        </w:rPr>
        <w:t>ОБЯЗАТЕЛЬНЫЕ УЧЕБНЫЕ МАТЕРИАЛЫ ДЛЯ УЧЕНИКА</w:t>
      </w:r>
    </w:p>
    <w:p w:rsidR="00041265" w:rsidRPr="00723D0C" w:rsidRDefault="005D1AA1">
      <w:pPr>
        <w:spacing w:after="0" w:line="480" w:lineRule="auto"/>
        <w:ind w:left="120"/>
        <w:rPr>
          <w:lang w:val="ru-RU"/>
        </w:rPr>
      </w:pPr>
      <w:bookmarkStart w:id="12" w:name="cbcdb3f8-8975-45f3-8500-7cf831c9e7c1"/>
      <w:r w:rsidRPr="00723D0C">
        <w:rPr>
          <w:rFonts w:ascii="Times New Roman" w:hAnsi="Times New Roman"/>
          <w:color w:val="000000"/>
          <w:sz w:val="28"/>
          <w:lang w:val="ru-RU"/>
        </w:rPr>
        <w:t>• Химия, 11 класс/ Рудзитис Г.Е., Фельдман Ф.Г., Акционерное общество «Издательство «Просвещение»</w:t>
      </w:r>
      <w:bookmarkEnd w:id="12"/>
    </w:p>
    <w:p w:rsidR="00041265" w:rsidRPr="00723D0C" w:rsidRDefault="00041265">
      <w:pPr>
        <w:spacing w:after="0" w:line="480" w:lineRule="auto"/>
        <w:ind w:left="120"/>
        <w:rPr>
          <w:lang w:val="ru-RU"/>
        </w:rPr>
      </w:pPr>
    </w:p>
    <w:p w:rsidR="00041265" w:rsidRPr="00723D0C" w:rsidRDefault="00041265">
      <w:pPr>
        <w:spacing w:after="0"/>
        <w:ind w:left="120"/>
        <w:rPr>
          <w:lang w:val="ru-RU"/>
        </w:rPr>
      </w:pPr>
    </w:p>
    <w:p w:rsidR="00041265" w:rsidRPr="00723D0C" w:rsidRDefault="005D1AA1">
      <w:pPr>
        <w:spacing w:after="0" w:line="480" w:lineRule="auto"/>
        <w:ind w:left="120"/>
        <w:rPr>
          <w:lang w:val="ru-RU"/>
        </w:rPr>
      </w:pPr>
      <w:r w:rsidRPr="00723D0C">
        <w:rPr>
          <w:rFonts w:ascii="Times New Roman" w:hAnsi="Times New Roman"/>
          <w:b/>
          <w:color w:val="000000"/>
          <w:sz w:val="28"/>
          <w:lang w:val="ru-RU"/>
        </w:rPr>
        <w:t>МЕТОДИЧЕСКИЕ МАТЕРИАЛЫ ДЛЯ УЧИТЕЛЯ</w:t>
      </w:r>
    </w:p>
    <w:p w:rsidR="00041265" w:rsidRPr="00723D0C" w:rsidRDefault="005D1AA1">
      <w:pPr>
        <w:spacing w:after="0" w:line="480" w:lineRule="auto"/>
        <w:ind w:left="120"/>
        <w:rPr>
          <w:lang w:val="ru-RU"/>
        </w:rPr>
      </w:pPr>
      <w:bookmarkStart w:id="13" w:name="8fba8a36-d6ca-4766-9b15-f8f83508d470"/>
      <w:r w:rsidRPr="00723D0C">
        <w:rPr>
          <w:rFonts w:ascii="Times New Roman" w:hAnsi="Times New Roman"/>
          <w:color w:val="000000"/>
          <w:sz w:val="28"/>
          <w:lang w:val="ru-RU"/>
        </w:rPr>
        <w:t>дидактические материалы для 10-11 класса</w:t>
      </w:r>
      <w:bookmarkEnd w:id="13"/>
    </w:p>
    <w:p w:rsidR="00041265" w:rsidRPr="00723D0C" w:rsidRDefault="00041265">
      <w:pPr>
        <w:spacing w:after="0"/>
        <w:ind w:left="120"/>
        <w:rPr>
          <w:lang w:val="ru-RU"/>
        </w:rPr>
      </w:pPr>
    </w:p>
    <w:p w:rsidR="00041265" w:rsidRPr="00723D0C" w:rsidRDefault="005D1AA1">
      <w:pPr>
        <w:spacing w:after="0" w:line="480" w:lineRule="auto"/>
        <w:ind w:left="120"/>
        <w:rPr>
          <w:lang w:val="ru-RU"/>
        </w:rPr>
      </w:pPr>
      <w:r w:rsidRPr="00723D0C">
        <w:rPr>
          <w:rFonts w:ascii="Times New Roman" w:hAnsi="Times New Roman"/>
          <w:b/>
          <w:color w:val="000000"/>
          <w:sz w:val="28"/>
          <w:lang w:val="ru-RU"/>
        </w:rPr>
        <w:t>ЦИФРОВЫЕ ОБРАЗОВАТЕЛЬНЫЕ РЕСУРСЫ И РЕСУРСЫ СЕТИ ИНТЕРНЕТ</w:t>
      </w:r>
    </w:p>
    <w:p w:rsidR="00041265" w:rsidRPr="00723D0C" w:rsidRDefault="005D1AA1">
      <w:pPr>
        <w:spacing w:after="0" w:line="480" w:lineRule="auto"/>
        <w:ind w:left="120"/>
        <w:rPr>
          <w:lang w:val="ru-RU"/>
        </w:rPr>
      </w:pPr>
      <w:bookmarkStart w:id="14" w:name="4ae8c924-a53d-4ec6-ab2c-df94aa71f8b5"/>
      <w:r>
        <w:rPr>
          <w:rFonts w:ascii="Times New Roman" w:hAnsi="Times New Roman"/>
          <w:color w:val="000000"/>
          <w:sz w:val="28"/>
        </w:rPr>
        <w:t>https</w:t>
      </w:r>
      <w:r w:rsidRPr="00723D0C">
        <w:rPr>
          <w:rFonts w:ascii="Times New Roman" w:hAnsi="Times New Roman"/>
          <w:color w:val="000000"/>
          <w:sz w:val="28"/>
          <w:lang w:val="ru-RU"/>
        </w:rPr>
        <w:t>://</w:t>
      </w:r>
      <w:r>
        <w:rPr>
          <w:rFonts w:ascii="Times New Roman" w:hAnsi="Times New Roman"/>
          <w:color w:val="000000"/>
          <w:sz w:val="28"/>
        </w:rPr>
        <w:t>sites</w:t>
      </w:r>
      <w:r w:rsidRPr="00723D0C">
        <w:rPr>
          <w:rFonts w:ascii="Times New Roman" w:hAnsi="Times New Roman"/>
          <w:color w:val="000000"/>
          <w:sz w:val="28"/>
          <w:lang w:val="ru-RU"/>
        </w:rPr>
        <w:t>.</w:t>
      </w:r>
      <w:proofErr w:type="spellStart"/>
      <w:r>
        <w:rPr>
          <w:rFonts w:ascii="Times New Roman" w:hAnsi="Times New Roman"/>
          <w:color w:val="000000"/>
          <w:sz w:val="28"/>
        </w:rPr>
        <w:t>google</w:t>
      </w:r>
      <w:proofErr w:type="spellEnd"/>
      <w:r w:rsidRPr="00723D0C">
        <w:rPr>
          <w:rFonts w:ascii="Times New Roman" w:hAnsi="Times New Roman"/>
          <w:color w:val="000000"/>
          <w:sz w:val="28"/>
          <w:lang w:val="ru-RU"/>
        </w:rPr>
        <w:t>.</w:t>
      </w:r>
      <w:r>
        <w:rPr>
          <w:rFonts w:ascii="Times New Roman" w:hAnsi="Times New Roman"/>
          <w:color w:val="000000"/>
          <w:sz w:val="28"/>
        </w:rPr>
        <w:t>com</w:t>
      </w:r>
      <w:r w:rsidRPr="00723D0C">
        <w:rPr>
          <w:rFonts w:ascii="Times New Roman" w:hAnsi="Times New Roman"/>
          <w:color w:val="000000"/>
          <w:sz w:val="28"/>
          <w:lang w:val="ru-RU"/>
        </w:rPr>
        <w:t>/</w:t>
      </w:r>
      <w:r>
        <w:rPr>
          <w:rFonts w:ascii="Times New Roman" w:hAnsi="Times New Roman"/>
          <w:color w:val="000000"/>
          <w:sz w:val="28"/>
        </w:rPr>
        <w:t>site</w:t>
      </w:r>
      <w:r w:rsidRPr="00723D0C">
        <w:rPr>
          <w:rFonts w:ascii="Times New Roman" w:hAnsi="Times New Roman"/>
          <w:color w:val="000000"/>
          <w:sz w:val="28"/>
          <w:lang w:val="ru-RU"/>
        </w:rPr>
        <w:t>/</w:t>
      </w:r>
      <w:proofErr w:type="spellStart"/>
      <w:r>
        <w:rPr>
          <w:rFonts w:ascii="Times New Roman" w:hAnsi="Times New Roman"/>
          <w:color w:val="000000"/>
          <w:sz w:val="28"/>
        </w:rPr>
        <w:t>himulacom</w:t>
      </w:r>
      <w:proofErr w:type="spellEnd"/>
      <w:r w:rsidRPr="00723D0C">
        <w:rPr>
          <w:rFonts w:ascii="Times New Roman" w:hAnsi="Times New Roman"/>
          <w:color w:val="000000"/>
          <w:sz w:val="28"/>
          <w:lang w:val="ru-RU"/>
        </w:rPr>
        <w:t>/</w:t>
      </w:r>
      <w:bookmarkEnd w:id="14"/>
    </w:p>
    <w:p w:rsidR="00041265" w:rsidRPr="00723D0C" w:rsidRDefault="00041265">
      <w:pPr>
        <w:rPr>
          <w:lang w:val="ru-RU"/>
        </w:rPr>
        <w:sectPr w:rsidR="00041265" w:rsidRPr="00723D0C">
          <w:pgSz w:w="11906" w:h="16383"/>
          <w:pgMar w:top="1134" w:right="850" w:bottom="1134" w:left="1701" w:header="720" w:footer="720" w:gutter="0"/>
          <w:cols w:space="720"/>
        </w:sectPr>
      </w:pPr>
    </w:p>
    <w:bookmarkEnd w:id="11"/>
    <w:p w:rsidR="005D1AA1" w:rsidRPr="00723D0C" w:rsidRDefault="005D1AA1">
      <w:pPr>
        <w:rPr>
          <w:lang w:val="ru-RU"/>
        </w:rPr>
      </w:pPr>
    </w:p>
    <w:sectPr w:rsidR="005D1AA1" w:rsidRPr="00723D0C" w:rsidSect="00095B3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51D83"/>
    <w:multiLevelType w:val="multilevel"/>
    <w:tmpl w:val="CD0CCF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1265"/>
    <w:rsid w:val="00041265"/>
    <w:rsid w:val="00095B31"/>
    <w:rsid w:val="005D1AA1"/>
    <w:rsid w:val="00723D0C"/>
    <w:rsid w:val="00CC21A0"/>
    <w:rsid w:val="00EB5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95B31"/>
    <w:rPr>
      <w:color w:val="0563C1" w:themeColor="hyperlink"/>
      <w:u w:val="single"/>
    </w:rPr>
  </w:style>
  <w:style w:type="table" w:styleId="ac">
    <w:name w:val="Table Grid"/>
    <w:basedOn w:val="a1"/>
    <w:uiPriority w:val="59"/>
    <w:rsid w:val="00095B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B5D1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B5D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site/himulacom/" TargetMode="External"/><Relationship Id="rId18" Type="http://schemas.openxmlformats.org/officeDocument/2006/relationships/hyperlink" Target="https://sites.google.com/site/himulacom/" TargetMode="External"/><Relationship Id="rId26" Type="http://schemas.openxmlformats.org/officeDocument/2006/relationships/hyperlink" Target="https://himija-online.ru/ximiya-v-tablicax/organicheskaya-ximiya-v-sxemax-i-tablicax.html" TargetMode="External"/><Relationship Id="rId39" Type="http://schemas.openxmlformats.org/officeDocument/2006/relationships/hyperlink" Target="https://himija-online.ru/ximiya-v-tablicax/organicheskaya-ximiya-v-sxemax-i-tablicax.html" TargetMode="External"/><Relationship Id="rId21" Type="http://schemas.openxmlformats.org/officeDocument/2006/relationships/hyperlink" Target="https://sites.google.com/site/himulacom/" TargetMode="External"/><Relationship Id="rId34" Type="http://schemas.openxmlformats.org/officeDocument/2006/relationships/hyperlink" Target="https://himija-online.ru/ximiya-v-tablicax/organicheskaya-ximiya-v-sxemax-i-tablicax.html" TargetMode="External"/><Relationship Id="rId42" Type="http://schemas.openxmlformats.org/officeDocument/2006/relationships/hyperlink" Target="https://himija-online.ru/ximiya-v-tablicax/organicheskaya-ximiya-v-sxemax-i-tablicax.html" TargetMode="External"/><Relationship Id="rId47" Type="http://schemas.openxmlformats.org/officeDocument/2006/relationships/hyperlink" Target="https://himija-online.ru/ximiya-v-tablicax/organicheskaya-ximiya-v-sxemax-i-tablicax.html" TargetMode="External"/><Relationship Id="rId50" Type="http://schemas.openxmlformats.org/officeDocument/2006/relationships/hyperlink" Target="https://himija-online.ru/ximiya-v-tablicax/organicheskaya-ximiya-v-sxemax-i-tablicax.html" TargetMode="External"/><Relationship Id="rId55" Type="http://schemas.openxmlformats.org/officeDocument/2006/relationships/hyperlink" Target="https://himija-online.ru/ximiya-v-tablicax/organicheskaya-ximiya-v-sxemax-i-tablicax.html" TargetMode="External"/><Relationship Id="rId63" Type="http://schemas.openxmlformats.org/officeDocument/2006/relationships/hyperlink" Target="https://himija-online.ru/ximiya-v-tablicax/organicheskaya-ximiya-v-sxemax-i-tablicax.html" TargetMode="External"/><Relationship Id="rId68" Type="http://schemas.openxmlformats.org/officeDocument/2006/relationships/hyperlink" Target="https://himija-online.ru/ximiya-v-tablicax/organicheskaya-ximiya-v-sxemax-i-tablicax.html" TargetMode="External"/><Relationship Id="rId76" Type="http://schemas.openxmlformats.org/officeDocument/2006/relationships/hyperlink" Target="https://himija-online.ru/ximiya-v-tablicax/organicheskaya-ximiya-v-sxemax-i-tablicax.html" TargetMode="External"/><Relationship Id="rId84" Type="http://schemas.openxmlformats.org/officeDocument/2006/relationships/hyperlink" Target="https://himija-online.ru/ximiya-v-tablicax/organicheskaya-ximiya-v-sxemax-i-tablicax.html" TargetMode="External"/><Relationship Id="rId89" Type="http://schemas.openxmlformats.org/officeDocument/2006/relationships/hyperlink" Target="https://himija-online.ru/ximiya-v-tablicax/organicheskaya-ximiya-v-sxemax-i-tablicax.html" TargetMode="External"/><Relationship Id="rId7" Type="http://schemas.openxmlformats.org/officeDocument/2006/relationships/image" Target="media/image3.png"/><Relationship Id="rId71" Type="http://schemas.openxmlformats.org/officeDocument/2006/relationships/hyperlink" Target="https://himija-online.ru/ximiya-v-tablicax/organicheskaya-ximiya-v-sxemax-i-tablicax.html" TargetMode="External"/><Relationship Id="rId92" Type="http://schemas.openxmlformats.org/officeDocument/2006/relationships/hyperlink" Target="https://himija-online.ru/ximiya-v-tablicax/organicheskaya-ximiya-v-sxemax-i-tablicax.html" TargetMode="External"/><Relationship Id="rId2" Type="http://schemas.openxmlformats.org/officeDocument/2006/relationships/styles" Target="styles.xml"/><Relationship Id="rId16" Type="http://schemas.openxmlformats.org/officeDocument/2006/relationships/hyperlink" Target="https://sites.google.com/site/himulacom/" TargetMode="External"/><Relationship Id="rId29" Type="http://schemas.openxmlformats.org/officeDocument/2006/relationships/hyperlink" Target="https://himija-online.ru/ximiya-v-tablicax/organicheskaya-ximiya-v-sxemax-i-tablicax.html" TargetMode="External"/><Relationship Id="rId11" Type="http://schemas.openxmlformats.org/officeDocument/2006/relationships/hyperlink" Target="https://sites.google.com/site/himulacom/" TargetMode="External"/><Relationship Id="rId24" Type="http://schemas.openxmlformats.org/officeDocument/2006/relationships/hyperlink" Target="https://himija-online.ru/ximiya-v-tablicax/organicheskaya-ximiya-v-sxemax-i-tablicax.html" TargetMode="External"/><Relationship Id="rId32" Type="http://schemas.openxmlformats.org/officeDocument/2006/relationships/hyperlink" Target="https://himija-online.ru/ximiya-v-tablicax/organicheskaya-ximiya-v-sxemax-i-tablicax.html" TargetMode="External"/><Relationship Id="rId37" Type="http://schemas.openxmlformats.org/officeDocument/2006/relationships/hyperlink" Target="https://himija-online.ru/ximiya-v-tablicax/organicheskaya-ximiya-v-sxemax-i-tablicax.html" TargetMode="External"/><Relationship Id="rId40" Type="http://schemas.openxmlformats.org/officeDocument/2006/relationships/hyperlink" Target="https://himija-online.ru/ximiya-v-tablicax/organicheskaya-ximiya-v-sxemax-i-tablicax.html" TargetMode="External"/><Relationship Id="rId45" Type="http://schemas.openxmlformats.org/officeDocument/2006/relationships/hyperlink" Target="https://himija-online.ru/ximiya-v-tablicax/organicheskaya-ximiya-v-sxemax-i-tablicax.html" TargetMode="External"/><Relationship Id="rId53" Type="http://schemas.openxmlformats.org/officeDocument/2006/relationships/hyperlink" Target="https://himija-online.ru/ximiya-v-tablicax/organicheskaya-ximiya-v-sxemax-i-tablicax.html" TargetMode="External"/><Relationship Id="rId58" Type="http://schemas.openxmlformats.org/officeDocument/2006/relationships/hyperlink" Target="https://himija-online.ru/ximiya-v-tablicax/organicheskaya-ximiya-v-sxemax-i-tablicax.html" TargetMode="External"/><Relationship Id="rId66" Type="http://schemas.openxmlformats.org/officeDocument/2006/relationships/hyperlink" Target="https://himija-online.ru/ximiya-v-tablicax/organicheskaya-ximiya-v-sxemax-i-tablicax.html" TargetMode="External"/><Relationship Id="rId74" Type="http://schemas.openxmlformats.org/officeDocument/2006/relationships/hyperlink" Target="https://himija-online.ru/ximiya-v-tablicax/organicheskaya-ximiya-v-sxemax-i-tablicax.html" TargetMode="External"/><Relationship Id="rId79" Type="http://schemas.openxmlformats.org/officeDocument/2006/relationships/hyperlink" Target="https://himija-online.ru/ximiya-v-tablicax/organicheskaya-ximiya-v-sxemax-i-tablicax.html" TargetMode="External"/><Relationship Id="rId87" Type="http://schemas.openxmlformats.org/officeDocument/2006/relationships/hyperlink" Target="https://himija-online.ru/ximiya-v-tablicax/organicheskaya-ximiya-v-sxemax-i-tablicax.html" TargetMode="External"/><Relationship Id="rId5" Type="http://schemas.openxmlformats.org/officeDocument/2006/relationships/image" Target="media/image1.png"/><Relationship Id="rId61" Type="http://schemas.openxmlformats.org/officeDocument/2006/relationships/hyperlink" Target="https://himija-online.ru/ximiya-v-tablicax/organicheskaya-ximiya-v-sxemax-i-tablicax.html" TargetMode="External"/><Relationship Id="rId82" Type="http://schemas.openxmlformats.org/officeDocument/2006/relationships/hyperlink" Target="https://himija-online.ru/ximiya-v-tablicax/organicheskaya-ximiya-v-sxemax-i-tablicax.html" TargetMode="External"/><Relationship Id="rId90" Type="http://schemas.openxmlformats.org/officeDocument/2006/relationships/hyperlink" Target="https://himija-online.ru/ximiya-v-tablicax/organicheskaya-ximiya-v-sxemax-i-tablicax.html" TargetMode="External"/><Relationship Id="rId95" Type="http://schemas.microsoft.com/office/2007/relationships/stylesWithEffects" Target="stylesWithEffects.xml"/><Relationship Id="rId19" Type="http://schemas.openxmlformats.org/officeDocument/2006/relationships/hyperlink" Target="https://sites.google.com/site/himulacom/" TargetMode="External"/><Relationship Id="rId14" Type="http://schemas.openxmlformats.org/officeDocument/2006/relationships/hyperlink" Target="https://sites.google.com/site/himulacom/" TargetMode="External"/><Relationship Id="rId22" Type="http://schemas.openxmlformats.org/officeDocument/2006/relationships/hyperlink" Target="https://sites.google.com/site/himulacom/" TargetMode="External"/><Relationship Id="rId27" Type="http://schemas.openxmlformats.org/officeDocument/2006/relationships/hyperlink" Target="https://himija-online.ru/ximiya-v-tablicax/organicheskaya-ximiya-v-sxemax-i-tablicax.html" TargetMode="External"/><Relationship Id="rId30" Type="http://schemas.openxmlformats.org/officeDocument/2006/relationships/hyperlink" Target="https://himija-online.ru/ximiya-v-tablicax/organicheskaya-ximiya-v-sxemax-i-tablicax.html" TargetMode="External"/><Relationship Id="rId35" Type="http://schemas.openxmlformats.org/officeDocument/2006/relationships/hyperlink" Target="https://himija-online.ru/ximiya-v-tablicax/organicheskaya-ximiya-v-sxemax-i-tablicax.html" TargetMode="External"/><Relationship Id="rId43" Type="http://schemas.openxmlformats.org/officeDocument/2006/relationships/hyperlink" Target="https://himija-online.ru/ximiya-v-tablicax/organicheskaya-ximiya-v-sxemax-i-tablicax.html" TargetMode="External"/><Relationship Id="rId48" Type="http://schemas.openxmlformats.org/officeDocument/2006/relationships/hyperlink" Target="https://himija-online.ru/ximiya-v-tablicax/organicheskaya-ximiya-v-sxemax-i-tablicax.html" TargetMode="External"/><Relationship Id="rId56" Type="http://schemas.openxmlformats.org/officeDocument/2006/relationships/hyperlink" Target="https://himija-online.ru/ximiya-v-tablicax/organicheskaya-ximiya-v-sxemax-i-tablicax.html" TargetMode="External"/><Relationship Id="rId64" Type="http://schemas.openxmlformats.org/officeDocument/2006/relationships/hyperlink" Target="https://himija-online.ru/ximiya-v-tablicax/organicheskaya-ximiya-v-sxemax-i-tablicax.html" TargetMode="External"/><Relationship Id="rId69" Type="http://schemas.openxmlformats.org/officeDocument/2006/relationships/hyperlink" Target="https://himija-online.ru/ximiya-v-tablicax/organicheskaya-ximiya-v-sxemax-i-tablicax.html" TargetMode="External"/><Relationship Id="rId77" Type="http://schemas.openxmlformats.org/officeDocument/2006/relationships/hyperlink" Target="https://himija-online.ru/ximiya-v-tablicax/organicheskaya-ximiya-v-sxemax-i-tablicax.html" TargetMode="External"/><Relationship Id="rId8" Type="http://schemas.openxmlformats.org/officeDocument/2006/relationships/hyperlink" Target="https://sites.google.com/site/himulacom/" TargetMode="External"/><Relationship Id="rId51" Type="http://schemas.openxmlformats.org/officeDocument/2006/relationships/hyperlink" Target="https://himija-online.ru/ximiya-v-tablicax/organicheskaya-ximiya-v-sxemax-i-tablicax.html" TargetMode="External"/><Relationship Id="rId72" Type="http://schemas.openxmlformats.org/officeDocument/2006/relationships/hyperlink" Target="https://himija-online.ru/ximiya-v-tablicax/organicheskaya-ximiya-v-sxemax-i-tablicax.html" TargetMode="External"/><Relationship Id="rId80" Type="http://schemas.openxmlformats.org/officeDocument/2006/relationships/hyperlink" Target="https://himija-online.ru/ximiya-v-tablicax/organicheskaya-ximiya-v-sxemax-i-tablicax.html" TargetMode="External"/><Relationship Id="rId85" Type="http://schemas.openxmlformats.org/officeDocument/2006/relationships/hyperlink" Target="https://himija-online.ru/ximiya-v-tablicax/organicheskaya-ximiya-v-sxemax-i-tablicax.html"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ites.google.com/site/himulacom/" TargetMode="External"/><Relationship Id="rId17" Type="http://schemas.openxmlformats.org/officeDocument/2006/relationships/hyperlink" Target="https://sites.google.com/site/himulacom/" TargetMode="External"/><Relationship Id="rId25" Type="http://schemas.openxmlformats.org/officeDocument/2006/relationships/hyperlink" Target="https://himija-online.ru/ximiya-v-tablicax/organicheskaya-ximiya-v-sxemax-i-tablicax.html" TargetMode="External"/><Relationship Id="rId33" Type="http://schemas.openxmlformats.org/officeDocument/2006/relationships/hyperlink" Target="https://himija-online.ru/ximiya-v-tablicax/organicheskaya-ximiya-v-sxemax-i-tablicax.html" TargetMode="External"/><Relationship Id="rId38" Type="http://schemas.openxmlformats.org/officeDocument/2006/relationships/hyperlink" Target="https://himija-online.ru/ximiya-v-tablicax/organicheskaya-ximiya-v-sxemax-i-tablicax.html" TargetMode="External"/><Relationship Id="rId46" Type="http://schemas.openxmlformats.org/officeDocument/2006/relationships/hyperlink" Target="https://himija-online.ru/ximiya-v-tablicax/organicheskaya-ximiya-v-sxemax-i-tablicax.html" TargetMode="External"/><Relationship Id="rId59" Type="http://schemas.openxmlformats.org/officeDocument/2006/relationships/hyperlink" Target="https://himija-online.ru/ximiya-v-tablicax/organicheskaya-ximiya-v-sxemax-i-tablicax.html" TargetMode="External"/><Relationship Id="rId67" Type="http://schemas.openxmlformats.org/officeDocument/2006/relationships/hyperlink" Target="https://himija-online.ru/ximiya-v-tablicax/organicheskaya-ximiya-v-sxemax-i-tablicax.html" TargetMode="External"/><Relationship Id="rId20" Type="http://schemas.openxmlformats.org/officeDocument/2006/relationships/hyperlink" Target="https://sites.google.com/site/himulacom/" TargetMode="External"/><Relationship Id="rId41" Type="http://schemas.openxmlformats.org/officeDocument/2006/relationships/hyperlink" Target="https://himija-online.ru/ximiya-v-tablicax/organicheskaya-ximiya-v-sxemax-i-tablicax.html" TargetMode="External"/><Relationship Id="rId54" Type="http://schemas.openxmlformats.org/officeDocument/2006/relationships/hyperlink" Target="https://himija-online.ru/ximiya-v-tablicax/organicheskaya-ximiya-v-sxemax-i-tablicax.html" TargetMode="External"/><Relationship Id="rId62" Type="http://schemas.openxmlformats.org/officeDocument/2006/relationships/hyperlink" Target="https://himija-online.ru/ximiya-v-tablicax/organicheskaya-ximiya-v-sxemax-i-tablicax.html" TargetMode="External"/><Relationship Id="rId70" Type="http://schemas.openxmlformats.org/officeDocument/2006/relationships/hyperlink" Target="https://himija-online.ru/ximiya-v-tablicax/organicheskaya-ximiya-v-sxemax-i-tablicax.html" TargetMode="External"/><Relationship Id="rId75" Type="http://schemas.openxmlformats.org/officeDocument/2006/relationships/hyperlink" Target="https://himija-online.ru/ximiya-v-tablicax/organicheskaya-ximiya-v-sxemax-i-tablicax.html" TargetMode="External"/><Relationship Id="rId83" Type="http://schemas.openxmlformats.org/officeDocument/2006/relationships/hyperlink" Target="https://himija-online.ru/ximiya-v-tablicax/organicheskaya-ximiya-v-sxemax-i-tablicax.html" TargetMode="External"/><Relationship Id="rId88" Type="http://schemas.openxmlformats.org/officeDocument/2006/relationships/hyperlink" Target="https://himija-online.ru/ximiya-v-tablicax/organicheskaya-ximiya-v-sxemax-i-tablicax.html" TargetMode="External"/><Relationship Id="rId91" Type="http://schemas.openxmlformats.org/officeDocument/2006/relationships/hyperlink" Target="https://himija-online.ru/ximiya-v-tablicax/organicheskaya-ximiya-v-sxemax-i-tablicax.html"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sites.google.com/site/himulacom/" TargetMode="External"/><Relationship Id="rId23" Type="http://schemas.openxmlformats.org/officeDocument/2006/relationships/hyperlink" Target="https://sites.google.com/site/himulacom/" TargetMode="External"/><Relationship Id="rId28" Type="http://schemas.openxmlformats.org/officeDocument/2006/relationships/hyperlink" Target="https://himija-online.ru/ximiya-v-tablicax/organicheskaya-ximiya-v-sxemax-i-tablicax.html" TargetMode="External"/><Relationship Id="rId36" Type="http://schemas.openxmlformats.org/officeDocument/2006/relationships/hyperlink" Target="https://himija-online.ru/ximiya-v-tablicax/organicheskaya-ximiya-v-sxemax-i-tablicax.html" TargetMode="External"/><Relationship Id="rId49" Type="http://schemas.openxmlformats.org/officeDocument/2006/relationships/hyperlink" Target="https://himija-online.ru/ximiya-v-tablicax/organicheskaya-ximiya-v-sxemax-i-tablicax.html" TargetMode="External"/><Relationship Id="rId57" Type="http://schemas.openxmlformats.org/officeDocument/2006/relationships/hyperlink" Target="https://himija-online.ru/ximiya-v-tablicax/organicheskaya-ximiya-v-sxemax-i-tablicax.html" TargetMode="External"/><Relationship Id="rId10" Type="http://schemas.openxmlformats.org/officeDocument/2006/relationships/hyperlink" Target="https://sites.google.com/site/himulacom/" TargetMode="External"/><Relationship Id="rId31" Type="http://schemas.openxmlformats.org/officeDocument/2006/relationships/hyperlink" Target="https://himija-online.ru/ximiya-v-tablicax/organicheskaya-ximiya-v-sxemax-i-tablicax.html" TargetMode="External"/><Relationship Id="rId44" Type="http://schemas.openxmlformats.org/officeDocument/2006/relationships/hyperlink" Target="https://himija-online.ru/ximiya-v-tablicax/organicheskaya-ximiya-v-sxemax-i-tablicax.html" TargetMode="External"/><Relationship Id="rId52" Type="http://schemas.openxmlformats.org/officeDocument/2006/relationships/hyperlink" Target="https://himija-online.ru/ximiya-v-tablicax/organicheskaya-ximiya-v-sxemax-i-tablicax.html" TargetMode="External"/><Relationship Id="rId60" Type="http://schemas.openxmlformats.org/officeDocument/2006/relationships/hyperlink" Target="https://himija-online.ru/ximiya-v-tablicax/organicheskaya-ximiya-v-sxemax-i-tablicax.html" TargetMode="External"/><Relationship Id="rId65" Type="http://schemas.openxmlformats.org/officeDocument/2006/relationships/hyperlink" Target="https://himija-online.ru/ximiya-v-tablicax/organicheskaya-ximiya-v-sxemax-i-tablicax.html" TargetMode="External"/><Relationship Id="rId73" Type="http://schemas.openxmlformats.org/officeDocument/2006/relationships/hyperlink" Target="https://himija-online.ru/ximiya-v-tablicax/organicheskaya-ximiya-v-sxemax-i-tablicax.html" TargetMode="External"/><Relationship Id="rId78" Type="http://schemas.openxmlformats.org/officeDocument/2006/relationships/hyperlink" Target="https://himija-online.ru/ximiya-v-tablicax/organicheskaya-ximiya-v-sxemax-i-tablicax.html" TargetMode="External"/><Relationship Id="rId81" Type="http://schemas.openxmlformats.org/officeDocument/2006/relationships/hyperlink" Target="https://himija-online.ru/ximiya-v-tablicax/organicheskaya-ximiya-v-sxemax-i-tablicax.html" TargetMode="External"/><Relationship Id="rId86" Type="http://schemas.openxmlformats.org/officeDocument/2006/relationships/hyperlink" Target="https://himija-online.ru/ximiya-v-tablicax/organicheskaya-ximiya-v-sxemax-i-tablicax.html"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tes.google.com/site/himul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11055</Words>
  <Characters>63016</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Гимназия №11</cp:lastModifiedBy>
  <cp:revision>5</cp:revision>
  <dcterms:created xsi:type="dcterms:W3CDTF">2025-09-16T11:41:00Z</dcterms:created>
  <dcterms:modified xsi:type="dcterms:W3CDTF">2025-11-19T12:28:00Z</dcterms:modified>
</cp:coreProperties>
</file>