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0EA" w:rsidRPr="00655DA9" w:rsidRDefault="00C44930">
      <w:pPr>
        <w:spacing w:after="0" w:line="408" w:lineRule="auto"/>
        <w:ind w:left="120"/>
        <w:jc w:val="center"/>
        <w:rPr>
          <w:lang w:val="ru-RU"/>
        </w:rPr>
      </w:pPr>
      <w:bookmarkStart w:id="0" w:name="block-77425528"/>
      <w:r w:rsidRPr="00655DA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440EA" w:rsidRPr="00655DA9" w:rsidRDefault="00C44930">
      <w:pPr>
        <w:spacing w:after="0" w:line="408" w:lineRule="auto"/>
        <w:ind w:left="120"/>
        <w:jc w:val="center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Татарстан </w:t>
      </w:r>
      <w:bookmarkStart w:id="1" w:name="b9bd104d-6082-47bd-8132-2766a2040a6c"/>
      <w:bookmarkEnd w:id="1"/>
      <w:r w:rsidRPr="00655DA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440EA" w:rsidRPr="00655DA9" w:rsidRDefault="00C44930">
      <w:pPr>
        <w:spacing w:after="0" w:line="408" w:lineRule="auto"/>
        <w:ind w:left="120"/>
        <w:jc w:val="center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 xml:space="preserve">МКУ "Управление образования Исполнительного комитета муниципального образования г. Казани </w:t>
      </w:r>
      <w:bookmarkStart w:id="2" w:name="34df4a62-8dcd-4a78-a0bb-c2323fe584ec"/>
      <w:bookmarkEnd w:id="2"/>
    </w:p>
    <w:p w:rsidR="00D440EA" w:rsidRDefault="00C4493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«</w:t>
      </w:r>
      <w:proofErr w:type="spellStart"/>
      <w:r>
        <w:rPr>
          <w:rFonts w:ascii="Times New Roman" w:hAnsi="Times New Roman"/>
          <w:b/>
          <w:color w:val="000000"/>
          <w:sz w:val="28"/>
        </w:rPr>
        <w:t>Татарская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гимназия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№11»</w:t>
      </w:r>
    </w:p>
    <w:p w:rsidR="00D440EA" w:rsidRDefault="00D440EA">
      <w:pPr>
        <w:spacing w:after="0"/>
        <w:ind w:left="120"/>
      </w:pPr>
    </w:p>
    <w:p w:rsidR="00D440EA" w:rsidRDefault="00D440EA">
      <w:pPr>
        <w:spacing w:after="0"/>
        <w:ind w:left="120"/>
      </w:pPr>
    </w:p>
    <w:p w:rsidR="00D440EA" w:rsidRDefault="00D440EA">
      <w:pPr>
        <w:spacing w:after="0"/>
        <w:ind w:left="120"/>
      </w:pPr>
    </w:p>
    <w:p w:rsidR="00D440EA" w:rsidRDefault="00D440EA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D82780" w:rsidTr="000D4161">
        <w:tc>
          <w:tcPr>
            <w:tcW w:w="3114" w:type="dxa"/>
          </w:tcPr>
          <w:p w:rsidR="00C53FFE" w:rsidRPr="0040209D" w:rsidRDefault="00C44930" w:rsidP="0030723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Default="00133261" w:rsidP="0030723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Руководитель </w:t>
            </w:r>
            <w:r w:rsidR="00C44930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</w:t>
            </w:r>
          </w:p>
          <w:p w:rsidR="00307239" w:rsidRPr="008944ED" w:rsidRDefault="00B7604F" w:rsidP="0030723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  <w:lang w:val="ru-RU" w:eastAsia="ru-RU"/>
              </w:rPr>
              <w:drawing>
                <wp:inline distT="0" distB="0" distL="0" distR="0" wp14:anchorId="33110433" wp14:editId="2EDADB97">
                  <wp:extent cx="809625" cy="266700"/>
                  <wp:effectExtent l="0" t="0" r="0" b="0"/>
                  <wp:docPr id="1" name="Рисунок 1" descr="C:\Users\90C5~1\AppData\Local\Temp\Rar$DRa0.301\сираз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90C5~1\AppData\Local\Temp\Rar$DRa0.301\сираз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6975" w:rsidRPr="008944ED" w:rsidRDefault="00D82780" w:rsidP="00D8278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Си</w:t>
            </w:r>
            <w:r w:rsidR="00C44930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разиева</w:t>
            </w:r>
            <w:proofErr w:type="spellEnd"/>
            <w:r w:rsidR="00C44930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="00C44930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307239" w:rsidRDefault="00655DA9" w:rsidP="0030723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C449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C44930" w:rsidP="0030723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655D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A2B95" w:rsidP="0030723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C44930" w:rsidP="0030723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7A2B95" w:rsidP="0030723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 wp14:anchorId="625F5396" wp14:editId="7E168A9D">
                  <wp:simplePos x="0" y="0"/>
                  <wp:positionH relativeFrom="column">
                    <wp:posOffset>-66675</wp:posOffset>
                  </wp:positionH>
                  <wp:positionV relativeFrom="paragraph">
                    <wp:posOffset>96520</wp:posOffset>
                  </wp:positionV>
                  <wp:extent cx="914400" cy="683895"/>
                  <wp:effectExtent l="0" t="0" r="0" b="0"/>
                  <wp:wrapNone/>
                  <wp:docPr id="3" name="Рисунок 3" descr="C:\Users\90C5~1\AppData\Local\Temp\Rar$DRa0.090\ЗЗЗ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90C5~1\AppData\Local\Temp\Rar$DRa0.090\ЗЗЗ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Заместитель директора </w:t>
            </w:r>
            <w:r w:rsidR="00C44930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по УР</w:t>
            </w:r>
          </w:p>
          <w:p w:rsidR="00307239" w:rsidRDefault="00C44930" w:rsidP="00D8278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 </w:t>
            </w:r>
            <w:proofErr w:type="spellStart"/>
            <w:r w:rsidR="0030723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Инса</w:t>
            </w:r>
            <w:r w:rsidR="001925A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</w:t>
            </w:r>
            <w:r w:rsidR="0030723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ова</w:t>
            </w:r>
            <w:proofErr w:type="spellEnd"/>
            <w:r w:rsidR="0030723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Л</w:t>
            </w:r>
            <w:r w:rsidR="00D827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.М.</w:t>
            </w:r>
          </w:p>
          <w:p w:rsidR="00307239" w:rsidRDefault="00655DA9" w:rsidP="0030723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C449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C44930" w:rsidP="0030723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A2B95" w:rsidP="0030723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C44930" w:rsidP="0030723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Default="00C44930" w:rsidP="0030723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</w:t>
            </w:r>
            <w:r w:rsidR="00D35AB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гимназии</w:t>
            </w:r>
          </w:p>
          <w:p w:rsidR="00307239" w:rsidRPr="008944ED" w:rsidRDefault="00307239" w:rsidP="0030723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86502D" w:rsidRPr="008944ED" w:rsidRDefault="00C44930" w:rsidP="00D8278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Гусманова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</w:t>
            </w:r>
            <w:r w:rsidR="00D827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.Ю.</w:t>
            </w:r>
          </w:p>
          <w:p w:rsidR="00307239" w:rsidRDefault="00655DA9" w:rsidP="0030723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№68-О</w:t>
            </w:r>
            <w:r w:rsidR="00C449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E6D86" w:rsidRDefault="00C44930" w:rsidP="0030723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A2B95" w:rsidP="0030723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440EA" w:rsidRPr="00D82780" w:rsidRDefault="008D44E7" w:rsidP="008D44E7">
      <w:pPr>
        <w:spacing w:after="0"/>
        <w:ind w:left="120"/>
        <w:jc w:val="right"/>
        <w:rPr>
          <w:lang w:val="ru-RU"/>
        </w:rPr>
      </w:pPr>
      <w:bookmarkStart w:id="3" w:name="_GoBack"/>
      <w:bookmarkEnd w:id="3"/>
      <w:r>
        <w:rPr>
          <w:noProof/>
          <w:lang w:val="ru-RU" w:eastAsia="ru-RU"/>
        </w:rPr>
        <w:drawing>
          <wp:inline distT="0" distB="0" distL="0" distR="0">
            <wp:extent cx="2838450" cy="1228725"/>
            <wp:effectExtent l="0" t="0" r="0" b="0"/>
            <wp:docPr id="2" name="Рисунок 2" descr="C:\Users\ПК\Downloads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wnloads\печать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0EA" w:rsidRPr="00D82780" w:rsidRDefault="00D440EA">
      <w:pPr>
        <w:spacing w:after="0"/>
        <w:ind w:left="120"/>
        <w:rPr>
          <w:lang w:val="ru-RU"/>
        </w:rPr>
      </w:pPr>
    </w:p>
    <w:p w:rsidR="00D440EA" w:rsidRPr="00D82780" w:rsidRDefault="00D440EA">
      <w:pPr>
        <w:spacing w:after="0"/>
        <w:ind w:left="120"/>
        <w:rPr>
          <w:lang w:val="ru-RU"/>
        </w:rPr>
      </w:pPr>
    </w:p>
    <w:p w:rsidR="00D440EA" w:rsidRPr="00D82780" w:rsidRDefault="00D440EA">
      <w:pPr>
        <w:spacing w:after="0"/>
        <w:ind w:left="120"/>
        <w:rPr>
          <w:lang w:val="ru-RU"/>
        </w:rPr>
      </w:pPr>
    </w:p>
    <w:p w:rsidR="00D440EA" w:rsidRPr="00D82780" w:rsidRDefault="00D440EA">
      <w:pPr>
        <w:spacing w:after="0"/>
        <w:ind w:left="120"/>
        <w:rPr>
          <w:lang w:val="ru-RU"/>
        </w:rPr>
      </w:pPr>
    </w:p>
    <w:p w:rsidR="00D440EA" w:rsidRPr="007A2B95" w:rsidRDefault="00C44930">
      <w:pPr>
        <w:spacing w:after="0" w:line="408" w:lineRule="auto"/>
        <w:ind w:left="120"/>
        <w:jc w:val="center"/>
        <w:rPr>
          <w:lang w:val="ru-RU"/>
        </w:rPr>
      </w:pPr>
      <w:r w:rsidRPr="007A2B9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440EA" w:rsidRPr="007A2B95" w:rsidRDefault="00C44930">
      <w:pPr>
        <w:spacing w:after="0" w:line="408" w:lineRule="auto"/>
        <w:ind w:left="120"/>
        <w:jc w:val="center"/>
        <w:rPr>
          <w:lang w:val="ru-RU"/>
        </w:rPr>
      </w:pPr>
      <w:r w:rsidRPr="007A2B9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A2B95">
        <w:rPr>
          <w:rFonts w:ascii="Times New Roman" w:hAnsi="Times New Roman"/>
          <w:color w:val="000000"/>
          <w:sz w:val="28"/>
          <w:lang w:val="ru-RU"/>
        </w:rPr>
        <w:t xml:space="preserve"> 9530031)</w:t>
      </w:r>
    </w:p>
    <w:p w:rsidR="00D440EA" w:rsidRPr="007A2B95" w:rsidRDefault="00D440EA">
      <w:pPr>
        <w:spacing w:after="0"/>
        <w:ind w:left="120"/>
        <w:jc w:val="center"/>
        <w:rPr>
          <w:lang w:val="ru-RU"/>
        </w:rPr>
      </w:pPr>
    </w:p>
    <w:p w:rsidR="00D440EA" w:rsidRPr="00307239" w:rsidRDefault="00C44930">
      <w:pPr>
        <w:spacing w:after="0" w:line="408" w:lineRule="auto"/>
        <w:ind w:left="120"/>
        <w:jc w:val="center"/>
        <w:rPr>
          <w:lang w:val="ru-RU"/>
        </w:rPr>
      </w:pPr>
      <w:r w:rsidRPr="00307239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D440EA" w:rsidRPr="00307239" w:rsidRDefault="00C44930">
      <w:pPr>
        <w:spacing w:after="0" w:line="408" w:lineRule="auto"/>
        <w:ind w:left="120"/>
        <w:jc w:val="center"/>
        <w:rPr>
          <w:lang w:val="ru-RU"/>
        </w:rPr>
      </w:pPr>
      <w:r w:rsidRPr="00307239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D440EA" w:rsidRPr="00307239" w:rsidRDefault="00D440EA">
      <w:pPr>
        <w:spacing w:after="0"/>
        <w:ind w:left="120"/>
        <w:jc w:val="center"/>
        <w:rPr>
          <w:lang w:val="ru-RU"/>
        </w:rPr>
      </w:pPr>
    </w:p>
    <w:p w:rsidR="00D440EA" w:rsidRPr="00307239" w:rsidRDefault="00D440EA">
      <w:pPr>
        <w:spacing w:after="0"/>
        <w:ind w:left="120"/>
        <w:jc w:val="center"/>
        <w:rPr>
          <w:lang w:val="ru-RU"/>
        </w:rPr>
      </w:pPr>
    </w:p>
    <w:p w:rsidR="00D440EA" w:rsidRPr="00307239" w:rsidRDefault="00D440EA">
      <w:pPr>
        <w:spacing w:after="0"/>
        <w:ind w:left="120"/>
        <w:jc w:val="center"/>
        <w:rPr>
          <w:lang w:val="ru-RU"/>
        </w:rPr>
      </w:pPr>
    </w:p>
    <w:p w:rsidR="00D440EA" w:rsidRPr="00307239" w:rsidRDefault="00D440EA">
      <w:pPr>
        <w:spacing w:after="0"/>
        <w:ind w:left="120"/>
        <w:jc w:val="center"/>
        <w:rPr>
          <w:lang w:val="ru-RU"/>
        </w:rPr>
      </w:pPr>
    </w:p>
    <w:p w:rsidR="00D440EA" w:rsidRPr="00307239" w:rsidRDefault="00D440EA">
      <w:pPr>
        <w:spacing w:after="0"/>
        <w:ind w:left="120"/>
        <w:jc w:val="center"/>
        <w:rPr>
          <w:lang w:val="ru-RU"/>
        </w:rPr>
      </w:pPr>
    </w:p>
    <w:p w:rsidR="00D440EA" w:rsidRPr="00307239" w:rsidRDefault="00C44930" w:rsidP="00655DA9">
      <w:pPr>
        <w:spacing w:after="0"/>
        <w:jc w:val="center"/>
        <w:rPr>
          <w:lang w:val="ru-RU"/>
        </w:rPr>
      </w:pPr>
      <w:bookmarkStart w:id="4" w:name="6129fc25-1484-4cce-a161-840ff826026d"/>
      <w:r w:rsidRPr="00307239">
        <w:rPr>
          <w:rFonts w:ascii="Times New Roman" w:hAnsi="Times New Roman"/>
          <w:b/>
          <w:color w:val="000000"/>
          <w:sz w:val="28"/>
          <w:lang w:val="ru-RU"/>
        </w:rPr>
        <w:t>Казань</w:t>
      </w:r>
      <w:bookmarkEnd w:id="4"/>
      <w:r w:rsidRPr="0030723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62614f64-10de-4f5c-96b5-e9621fb5538a"/>
      <w:r w:rsidRPr="00307239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5"/>
    </w:p>
    <w:p w:rsidR="00D440EA" w:rsidRPr="00307239" w:rsidRDefault="00D440EA">
      <w:pPr>
        <w:rPr>
          <w:lang w:val="ru-RU"/>
        </w:rPr>
        <w:sectPr w:rsidR="00D440EA" w:rsidRPr="00307239">
          <w:pgSz w:w="11906" w:h="16383"/>
          <w:pgMar w:top="1134" w:right="850" w:bottom="1134" w:left="1701" w:header="720" w:footer="720" w:gutter="0"/>
          <w:cols w:space="720"/>
        </w:sectPr>
      </w:pPr>
    </w:p>
    <w:p w:rsidR="00D440EA" w:rsidRPr="00655DA9" w:rsidRDefault="00C44930" w:rsidP="00655DA9">
      <w:pPr>
        <w:spacing w:after="0"/>
        <w:ind w:firstLine="600"/>
        <w:jc w:val="both"/>
        <w:rPr>
          <w:lang w:val="ru-RU"/>
        </w:rPr>
      </w:pPr>
      <w:bookmarkStart w:id="6" w:name="block-77425532"/>
      <w:bookmarkEnd w:id="0"/>
      <w:r w:rsidRPr="00655DA9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«Изобразительное искусство» (предметная область «Искусство») (далее соответственно – программа по изобразительному искусству, искусство) включает пояснительную записку, содержание обучения, планируемые результаты освоения программы по изобразительному искусству, тематическое планирование.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изобразительного искусства, место в структуре учебного плана, а также подходы к отбору содержания и планируемым результатам.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изобразительному искусству включают личностные, </w:t>
      </w:r>
      <w:proofErr w:type="spellStart"/>
      <w:r w:rsidRPr="00655DA9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655DA9">
        <w:rPr>
          <w:rFonts w:ascii="Times New Roman" w:hAnsi="Times New Roman"/>
          <w:color w:val="000000"/>
          <w:sz w:val="28"/>
          <w:lang w:val="ru-RU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изобразительному искусству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D440EA" w:rsidRPr="00655DA9" w:rsidRDefault="00D440EA">
      <w:pPr>
        <w:spacing w:after="0"/>
        <w:ind w:left="120"/>
        <w:rPr>
          <w:lang w:val="ru-RU"/>
        </w:rPr>
      </w:pPr>
      <w:bookmarkStart w:id="7" w:name="_Toc141079005"/>
      <w:bookmarkEnd w:id="7"/>
    </w:p>
    <w:p w:rsidR="00D440EA" w:rsidRPr="00655DA9" w:rsidRDefault="00D440EA">
      <w:pPr>
        <w:spacing w:after="0"/>
        <w:ind w:left="120"/>
        <w:jc w:val="both"/>
        <w:rPr>
          <w:lang w:val="ru-RU"/>
        </w:rPr>
      </w:pPr>
    </w:p>
    <w:p w:rsidR="00D440EA" w:rsidRPr="00655DA9" w:rsidRDefault="00C44930">
      <w:pPr>
        <w:spacing w:after="0"/>
        <w:ind w:left="12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proofErr w:type="gramStart"/>
      <w:r w:rsidRPr="00655DA9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развитие духовной культуры обучающихся, формирование активной эстетической </w:t>
      </w:r>
      <w:r w:rsidRPr="00655DA9">
        <w:rPr>
          <w:rFonts w:ascii="Times New Roman" w:hAnsi="Times New Roman"/>
          <w:color w:val="000000"/>
          <w:sz w:val="28"/>
          <w:lang w:val="ru-RU"/>
        </w:rPr>
        <w:lastRenderedPageBreak/>
        <w:t>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655DA9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655DA9">
        <w:rPr>
          <w:rFonts w:ascii="Times New Roman" w:hAnsi="Times New Roman"/>
          <w:color w:val="000000"/>
          <w:sz w:val="28"/>
          <w:lang w:val="ru-RU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pacing w:val="-4"/>
          <w:sz w:val="28"/>
          <w:lang w:val="ru-RU"/>
        </w:rPr>
        <w:t>Содержание программы по изобразительному искусству структурировано</w:t>
      </w:r>
      <w:r w:rsidRPr="00655DA9">
        <w:rPr>
          <w:rFonts w:ascii="Times New Roman" w:hAnsi="Times New Roman"/>
          <w:color w:val="000000"/>
          <w:sz w:val="28"/>
          <w:lang w:val="ru-RU"/>
        </w:rPr>
        <w:t xml:space="preserve"> как система тематических модулей. Изучение содержания всех модулей в 1–4 классах обязательно.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изобразительного искусства – </w:t>
      </w:r>
      <w:bookmarkStart w:id="8" w:name="3b6b0d1b-a3e8-474a-8c9a-11f43040876f"/>
      <w:r w:rsidRPr="00655DA9">
        <w:rPr>
          <w:rFonts w:ascii="Times New Roman" w:hAnsi="Times New Roman"/>
          <w:color w:val="000000"/>
          <w:sz w:val="28"/>
          <w:lang w:val="ru-RU"/>
        </w:rPr>
        <w:t>135 часов: в 1 классе – 33 часа (1 час в неделю); во 2 классе – 34 часа (1 час в неделю); в 3 классе – 34 часа (1 час в неделю); в 4 классе – 34 часа (1 час в неделю).</w:t>
      </w:r>
      <w:bookmarkEnd w:id="8"/>
    </w:p>
    <w:p w:rsidR="00D440EA" w:rsidRPr="00655DA9" w:rsidRDefault="00D440EA">
      <w:pPr>
        <w:spacing w:after="0"/>
        <w:ind w:left="120"/>
        <w:rPr>
          <w:lang w:val="ru-RU"/>
        </w:rPr>
      </w:pPr>
    </w:p>
    <w:p w:rsidR="00D440EA" w:rsidRPr="00655DA9" w:rsidRDefault="00D440EA">
      <w:pPr>
        <w:spacing w:after="0" w:line="264" w:lineRule="auto"/>
        <w:ind w:left="120"/>
        <w:jc w:val="both"/>
        <w:rPr>
          <w:lang w:val="ru-RU"/>
        </w:rPr>
      </w:pPr>
    </w:p>
    <w:p w:rsidR="00D440EA" w:rsidRPr="00655DA9" w:rsidRDefault="00D440EA">
      <w:pPr>
        <w:rPr>
          <w:lang w:val="ru-RU"/>
        </w:rPr>
        <w:sectPr w:rsidR="00D440EA" w:rsidRPr="00655DA9">
          <w:pgSz w:w="11906" w:h="16383"/>
          <w:pgMar w:top="1134" w:right="850" w:bottom="1134" w:left="1701" w:header="720" w:footer="720" w:gutter="0"/>
          <w:cols w:space="720"/>
        </w:sectPr>
      </w:pPr>
    </w:p>
    <w:p w:rsidR="00D440EA" w:rsidRPr="00655DA9" w:rsidRDefault="00C44930">
      <w:pPr>
        <w:spacing w:after="0" w:line="264" w:lineRule="auto"/>
        <w:ind w:left="120"/>
        <w:jc w:val="both"/>
        <w:rPr>
          <w:lang w:val="ru-RU"/>
        </w:rPr>
      </w:pPr>
      <w:bookmarkStart w:id="9" w:name="block-77425529"/>
      <w:bookmarkEnd w:id="6"/>
      <w:r w:rsidRPr="00655DA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440EA" w:rsidRPr="00655DA9" w:rsidRDefault="00D440EA">
      <w:pPr>
        <w:spacing w:after="0"/>
        <w:ind w:left="120"/>
        <w:rPr>
          <w:lang w:val="ru-RU"/>
        </w:rPr>
      </w:pPr>
      <w:bookmarkStart w:id="10" w:name="_Toc141079007"/>
      <w:bookmarkEnd w:id="10"/>
    </w:p>
    <w:p w:rsidR="00D440EA" w:rsidRPr="00655DA9" w:rsidRDefault="00D440EA">
      <w:pPr>
        <w:spacing w:after="0"/>
        <w:ind w:left="120"/>
        <w:rPr>
          <w:lang w:val="ru-RU"/>
        </w:rPr>
      </w:pPr>
    </w:p>
    <w:p w:rsidR="00D440EA" w:rsidRPr="00655DA9" w:rsidRDefault="00C44930">
      <w:pPr>
        <w:spacing w:after="0"/>
        <w:ind w:left="120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D440EA" w:rsidRPr="00655DA9" w:rsidRDefault="00C44930">
      <w:pPr>
        <w:spacing w:after="0"/>
        <w:ind w:left="12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pacing w:val="-4"/>
          <w:sz w:val="28"/>
          <w:lang w:val="ru-RU"/>
        </w:rPr>
        <w:t>Расположение изображения на листе. Выбор вертикального или горизонтального</w:t>
      </w:r>
      <w:r w:rsidRPr="00655DA9">
        <w:rPr>
          <w:rFonts w:ascii="Times New Roman" w:hAnsi="Times New Roman"/>
          <w:color w:val="000000"/>
          <w:sz w:val="28"/>
          <w:lang w:val="ru-RU"/>
        </w:rPr>
        <w:t xml:space="preserve"> формата листа в зависимости от содержания изображения.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pacing w:val="-4"/>
          <w:sz w:val="28"/>
          <w:lang w:val="ru-RU"/>
        </w:rPr>
        <w:t>Разные виды линий. Линейный рисунок. Графические материалы для линейного</w:t>
      </w:r>
      <w:r w:rsidRPr="00655DA9">
        <w:rPr>
          <w:rFonts w:ascii="Times New Roman" w:hAnsi="Times New Roman"/>
          <w:color w:val="000000"/>
          <w:sz w:val="28"/>
          <w:lang w:val="ru-RU"/>
        </w:rPr>
        <w:t xml:space="preserve"> рисунка и их особенности. Приёмы рисования линией.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– навыка видения соотношения частей целого (на основе рисунков животных).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pacing w:val="-4"/>
          <w:sz w:val="28"/>
          <w:lang w:val="ru-RU"/>
        </w:rPr>
        <w:t>Графическое пятно (ахроматическое) и представление о силуэте. Формирование</w:t>
      </w:r>
      <w:r w:rsidRPr="00655DA9">
        <w:rPr>
          <w:rFonts w:ascii="Times New Roman" w:hAnsi="Times New Roman"/>
          <w:color w:val="000000"/>
          <w:sz w:val="28"/>
          <w:lang w:val="ru-RU"/>
        </w:rPr>
        <w:t xml:space="preserve"> навыка видения целостности. Цельная форма и её части.</w:t>
      </w:r>
    </w:p>
    <w:p w:rsidR="00D440EA" w:rsidRPr="00655DA9" w:rsidRDefault="00C44930">
      <w:pPr>
        <w:spacing w:after="0"/>
        <w:ind w:left="12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D440EA" w:rsidRPr="00655DA9" w:rsidRDefault="00C44930">
      <w:pPr>
        <w:spacing w:after="0"/>
        <w:ind w:left="12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655DA9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655DA9">
        <w:rPr>
          <w:rFonts w:ascii="Times New Roman" w:hAnsi="Times New Roman"/>
          <w:color w:val="000000"/>
          <w:sz w:val="28"/>
          <w:lang w:val="ru-RU"/>
        </w:rPr>
        <w:t xml:space="preserve"> игрушка или по выбору учителя с учётом местных промыслов).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lastRenderedPageBreak/>
        <w:t>Бумажная пластика. Овладение первичными приёмами надрезания, закручивания, складывания.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картона.</w:t>
      </w:r>
    </w:p>
    <w:p w:rsidR="00D440EA" w:rsidRPr="00655DA9" w:rsidRDefault="00C44930">
      <w:pPr>
        <w:spacing w:after="0"/>
        <w:ind w:left="12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440EA" w:rsidRPr="00655DA9" w:rsidRDefault="00C44930">
      <w:pPr>
        <w:spacing w:after="0" w:line="252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D440EA" w:rsidRPr="00655DA9" w:rsidRDefault="00C44930">
      <w:pPr>
        <w:spacing w:after="0" w:line="252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D440EA" w:rsidRPr="00655DA9" w:rsidRDefault="00C44930">
      <w:pPr>
        <w:spacing w:after="0" w:line="252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D440EA" w:rsidRPr="00655DA9" w:rsidRDefault="00C44930">
      <w:pPr>
        <w:spacing w:after="0" w:line="252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</w:t>
      </w:r>
      <w:r w:rsidRPr="00655DA9">
        <w:rPr>
          <w:rFonts w:ascii="Times New Roman" w:hAnsi="Times New Roman"/>
          <w:color w:val="000000"/>
          <w:spacing w:val="-4"/>
          <w:sz w:val="28"/>
          <w:lang w:val="ru-RU"/>
        </w:rPr>
        <w:t xml:space="preserve">художественных промыслов: дымковская или </w:t>
      </w:r>
      <w:proofErr w:type="spellStart"/>
      <w:r w:rsidRPr="00655DA9">
        <w:rPr>
          <w:rFonts w:ascii="Times New Roman" w:hAnsi="Times New Roman"/>
          <w:color w:val="000000"/>
          <w:spacing w:val="-4"/>
          <w:sz w:val="28"/>
          <w:lang w:val="ru-RU"/>
        </w:rPr>
        <w:t>каргопольская</w:t>
      </w:r>
      <w:proofErr w:type="spellEnd"/>
      <w:r w:rsidRPr="00655DA9">
        <w:rPr>
          <w:rFonts w:ascii="Times New Roman" w:hAnsi="Times New Roman"/>
          <w:color w:val="000000"/>
          <w:spacing w:val="-4"/>
          <w:sz w:val="28"/>
          <w:lang w:val="ru-RU"/>
        </w:rPr>
        <w:t xml:space="preserve"> игрушка (или по выбору</w:t>
      </w:r>
      <w:r w:rsidRPr="00655DA9">
        <w:rPr>
          <w:rFonts w:ascii="Times New Roman" w:hAnsi="Times New Roman"/>
          <w:color w:val="000000"/>
          <w:sz w:val="28"/>
          <w:lang w:val="ru-RU"/>
        </w:rPr>
        <w:t xml:space="preserve"> учителя с учётом местных промыслов).</w:t>
      </w:r>
    </w:p>
    <w:p w:rsidR="00D440EA" w:rsidRPr="00655DA9" w:rsidRDefault="00C44930">
      <w:pPr>
        <w:spacing w:after="0" w:line="252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D440EA" w:rsidRPr="00655DA9" w:rsidRDefault="00C44930">
      <w:pPr>
        <w:spacing w:after="0" w:line="252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pacing w:val="-4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D440EA" w:rsidRPr="00655DA9" w:rsidRDefault="00C44930">
      <w:pPr>
        <w:spacing w:after="0" w:line="252" w:lineRule="auto"/>
        <w:ind w:left="12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D440EA" w:rsidRPr="00655DA9" w:rsidRDefault="00C44930">
      <w:pPr>
        <w:spacing w:after="0" w:line="252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D440EA" w:rsidRPr="00655DA9" w:rsidRDefault="00C44930">
      <w:pPr>
        <w:spacing w:after="0" w:line="252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D440EA" w:rsidRPr="00655DA9" w:rsidRDefault="00C44930">
      <w:pPr>
        <w:spacing w:after="0" w:line="252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D440EA" w:rsidRPr="00655DA9" w:rsidRDefault="00C44930">
      <w:pPr>
        <w:spacing w:after="0" w:line="252" w:lineRule="auto"/>
        <w:ind w:left="12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D440EA" w:rsidRPr="00655DA9" w:rsidRDefault="00C44930">
      <w:pPr>
        <w:spacing w:after="0" w:line="252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D440EA" w:rsidRPr="00655DA9" w:rsidRDefault="00C44930">
      <w:pPr>
        <w:spacing w:after="0" w:line="252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D440EA" w:rsidRPr="00655DA9" w:rsidRDefault="00C44930">
      <w:pPr>
        <w:spacing w:after="0" w:line="252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D440EA" w:rsidRPr="00655DA9" w:rsidRDefault="00C44930">
      <w:pPr>
        <w:spacing w:after="0" w:line="252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В.М. Васнецова и другие по выбору учителя). </w:t>
      </w:r>
    </w:p>
    <w:p w:rsidR="00D440EA" w:rsidRPr="00655DA9" w:rsidRDefault="00C44930">
      <w:pPr>
        <w:spacing w:after="0" w:line="252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Художник и зритель. Освоение зрительских умений на основе получаемых знаний и творческих практических задач – установок наблюдения. Ассоциации </w:t>
      </w:r>
      <w:r w:rsidRPr="00655DA9">
        <w:rPr>
          <w:rFonts w:ascii="Times New Roman" w:hAnsi="Times New Roman"/>
          <w:color w:val="000000"/>
          <w:spacing w:val="-4"/>
          <w:sz w:val="28"/>
          <w:lang w:val="ru-RU"/>
        </w:rPr>
        <w:t>из личного опыта обучающихся и оценка эмоционального содержания произведений</w:t>
      </w:r>
      <w:r w:rsidRPr="00655DA9">
        <w:rPr>
          <w:rFonts w:ascii="Times New Roman" w:hAnsi="Times New Roman"/>
          <w:color w:val="000000"/>
          <w:sz w:val="28"/>
          <w:lang w:val="ru-RU"/>
        </w:rPr>
        <w:t>.</w:t>
      </w:r>
    </w:p>
    <w:p w:rsidR="00D440EA" w:rsidRPr="00655DA9" w:rsidRDefault="00C44930">
      <w:pPr>
        <w:spacing w:after="0" w:line="252" w:lineRule="auto"/>
        <w:ind w:left="12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D440EA" w:rsidRPr="00655DA9" w:rsidRDefault="00C44930">
      <w:pPr>
        <w:spacing w:after="0" w:line="252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D440EA" w:rsidRPr="00655DA9" w:rsidRDefault="00C44930">
      <w:pPr>
        <w:spacing w:after="0" w:line="252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D440EA" w:rsidRPr="00655DA9" w:rsidRDefault="00D440EA">
      <w:pPr>
        <w:spacing w:after="0"/>
        <w:ind w:left="120"/>
        <w:rPr>
          <w:lang w:val="ru-RU"/>
        </w:rPr>
      </w:pPr>
      <w:bookmarkStart w:id="11" w:name="_Toc141079008"/>
      <w:bookmarkEnd w:id="11"/>
    </w:p>
    <w:p w:rsidR="00D440EA" w:rsidRPr="00655DA9" w:rsidRDefault="00C44930">
      <w:pPr>
        <w:spacing w:after="0"/>
        <w:ind w:left="120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D440EA" w:rsidRPr="00655DA9" w:rsidRDefault="00C44930">
      <w:pPr>
        <w:spacing w:after="0" w:line="269" w:lineRule="auto"/>
        <w:ind w:left="12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D440EA" w:rsidRPr="00655DA9" w:rsidRDefault="00C44930">
      <w:pPr>
        <w:spacing w:after="0" w:line="269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D440EA" w:rsidRPr="00655DA9" w:rsidRDefault="00C44930">
      <w:pPr>
        <w:spacing w:after="0" w:line="269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D440EA" w:rsidRPr="00655DA9" w:rsidRDefault="00C44930">
      <w:pPr>
        <w:spacing w:after="0" w:line="269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D440EA" w:rsidRPr="00655DA9" w:rsidRDefault="00C44930">
      <w:pPr>
        <w:spacing w:after="0" w:line="269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D440EA" w:rsidRPr="00307239" w:rsidRDefault="00C44930">
      <w:pPr>
        <w:spacing w:after="0" w:line="269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 xml:space="preserve"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</w:t>
      </w:r>
      <w:r w:rsidRPr="00307239">
        <w:rPr>
          <w:rFonts w:ascii="Times New Roman" w:hAnsi="Times New Roman"/>
          <w:color w:val="000000"/>
          <w:sz w:val="28"/>
          <w:lang w:val="ru-RU"/>
        </w:rPr>
        <w:t>Штриховка. Умение внимательно рассматривать и анализировать форму натурного предмета.</w:t>
      </w:r>
    </w:p>
    <w:p w:rsidR="00D440EA" w:rsidRPr="00655DA9" w:rsidRDefault="00C44930">
      <w:pPr>
        <w:spacing w:after="0" w:line="269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Аналитическое рассматривание графических произведений анималистического жанра. </w:t>
      </w:r>
    </w:p>
    <w:p w:rsidR="00D440EA" w:rsidRPr="00655DA9" w:rsidRDefault="00C44930">
      <w:pPr>
        <w:spacing w:after="0" w:line="269" w:lineRule="auto"/>
        <w:ind w:left="12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440EA" w:rsidRPr="00655DA9" w:rsidRDefault="00C44930">
      <w:pPr>
        <w:spacing w:after="0" w:line="269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D440EA" w:rsidRPr="00655DA9" w:rsidRDefault="00C44930">
      <w:pPr>
        <w:spacing w:after="0" w:line="269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D440EA" w:rsidRPr="00655DA9" w:rsidRDefault="00C44930">
      <w:pPr>
        <w:spacing w:after="0" w:line="269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D440EA" w:rsidRPr="00655DA9" w:rsidRDefault="00C44930">
      <w:pPr>
        <w:spacing w:after="0" w:line="269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D440EA" w:rsidRPr="00655DA9" w:rsidRDefault="00C44930">
      <w:pPr>
        <w:spacing w:after="0" w:line="269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D440EA" w:rsidRPr="00655DA9" w:rsidRDefault="00C44930">
      <w:pPr>
        <w:spacing w:after="0" w:line="269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И.К. Айвазовского.</w:t>
      </w:r>
    </w:p>
    <w:p w:rsidR="00D440EA" w:rsidRPr="00655DA9" w:rsidRDefault="00C44930">
      <w:pPr>
        <w:spacing w:after="0" w:line="269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D440EA" w:rsidRPr="00655DA9" w:rsidRDefault="00C44930">
      <w:pPr>
        <w:spacing w:after="0" w:line="269" w:lineRule="auto"/>
        <w:ind w:left="12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440EA" w:rsidRPr="00655DA9" w:rsidRDefault="00C44930">
      <w:pPr>
        <w:spacing w:after="0" w:line="269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655DA9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655DA9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655DA9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655DA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655DA9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655DA9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 xml:space="preserve">Лепка животных (например, кошки, собаки, медвежонка) с передачей </w:t>
      </w:r>
      <w:r w:rsidRPr="00655DA9">
        <w:rPr>
          <w:rFonts w:ascii="Times New Roman" w:hAnsi="Times New Roman"/>
          <w:color w:val="000000"/>
          <w:spacing w:val="-4"/>
          <w:sz w:val="28"/>
          <w:lang w:val="ru-RU"/>
        </w:rPr>
        <w:t>характерной пластики движения. Соблюдение цельности формы, её преобразование</w:t>
      </w:r>
      <w:r w:rsidRPr="00655DA9">
        <w:rPr>
          <w:rFonts w:ascii="Times New Roman" w:hAnsi="Times New Roman"/>
          <w:color w:val="000000"/>
          <w:sz w:val="28"/>
          <w:lang w:val="ru-RU"/>
        </w:rPr>
        <w:t xml:space="preserve"> и добавление деталей.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D440EA" w:rsidRPr="00655DA9" w:rsidRDefault="00C44930">
      <w:pPr>
        <w:spacing w:after="0"/>
        <w:ind w:left="12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роса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655DA9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655DA9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655DA9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655DA9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D440EA" w:rsidRPr="00655DA9" w:rsidRDefault="00C44930">
      <w:pPr>
        <w:spacing w:after="0"/>
        <w:ind w:left="12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</w:t>
      </w:r>
      <w:r w:rsidRPr="00655DA9">
        <w:rPr>
          <w:rFonts w:ascii="Times New Roman" w:hAnsi="Times New Roman"/>
          <w:color w:val="000000"/>
          <w:sz w:val="28"/>
          <w:lang w:val="ru-RU"/>
        </w:rPr>
        <w:lastRenderedPageBreak/>
        <w:t>цилиндров с прорезями и наклейками); завивание, скручивание и складывание полоски бумаги (например, гармошкой). Образ здания. Памятники отечественной или западноевропейской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 w:rsidR="00D440EA" w:rsidRPr="00655DA9" w:rsidRDefault="00C44930">
      <w:pPr>
        <w:spacing w:after="0"/>
        <w:ind w:left="12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И.И. Левитана, Н.П. Крымова. 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В.В. </w:t>
      </w:r>
      <w:proofErr w:type="spellStart"/>
      <w:r w:rsidRPr="00655DA9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655DA9">
        <w:rPr>
          <w:rFonts w:ascii="Times New Roman" w:hAnsi="Times New Roman"/>
          <w:color w:val="000000"/>
          <w:sz w:val="28"/>
          <w:lang w:val="ru-RU"/>
        </w:rPr>
        <w:t xml:space="preserve">, Е.И. </w:t>
      </w:r>
      <w:proofErr w:type="spellStart"/>
      <w:r w:rsidRPr="00655DA9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655DA9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В.В. </w:t>
      </w:r>
      <w:proofErr w:type="spellStart"/>
      <w:r w:rsidRPr="00655DA9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655DA9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D440EA" w:rsidRPr="00655DA9" w:rsidRDefault="00C44930">
      <w:pPr>
        <w:spacing w:after="0"/>
        <w:ind w:left="12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55DA9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55DA9">
        <w:rPr>
          <w:rFonts w:ascii="Times New Roman" w:hAnsi="Times New Roman"/>
          <w:color w:val="000000"/>
          <w:sz w:val="28"/>
          <w:lang w:val="ru-RU"/>
        </w:rPr>
        <w:t>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55DA9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55DA9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D440EA" w:rsidRPr="00655DA9" w:rsidRDefault="00D440EA">
      <w:pPr>
        <w:spacing w:after="0"/>
        <w:ind w:left="120"/>
        <w:rPr>
          <w:lang w:val="ru-RU"/>
        </w:rPr>
      </w:pPr>
      <w:bookmarkStart w:id="12" w:name="_Toc141079009"/>
      <w:bookmarkEnd w:id="12"/>
    </w:p>
    <w:p w:rsidR="00D440EA" w:rsidRPr="00655DA9" w:rsidRDefault="00D440EA">
      <w:pPr>
        <w:spacing w:after="0"/>
        <w:ind w:left="120"/>
        <w:rPr>
          <w:lang w:val="ru-RU"/>
        </w:rPr>
      </w:pPr>
    </w:p>
    <w:p w:rsidR="00D440EA" w:rsidRPr="00655DA9" w:rsidRDefault="00C44930">
      <w:pPr>
        <w:spacing w:after="0"/>
        <w:ind w:left="120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D440EA" w:rsidRPr="00655DA9" w:rsidRDefault="00C44930">
      <w:pPr>
        <w:spacing w:after="0"/>
        <w:ind w:left="12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D440EA" w:rsidRPr="00655DA9" w:rsidRDefault="00C44930">
      <w:pPr>
        <w:spacing w:after="0"/>
        <w:ind w:left="12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 xml:space="preserve">Натюрморт из простых предметов с натуры или по представлению. </w:t>
      </w:r>
      <w:r w:rsidRPr="00655DA9">
        <w:rPr>
          <w:rFonts w:ascii="Times New Roman" w:hAnsi="Times New Roman"/>
          <w:color w:val="000000"/>
          <w:spacing w:val="-4"/>
          <w:sz w:val="28"/>
          <w:lang w:val="ru-RU"/>
        </w:rPr>
        <w:t>«Натюрморт-автопортрет» из предметов, характеризующих личность обучающегося.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использованием натуры.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D440EA" w:rsidRPr="00655DA9" w:rsidRDefault="00C44930">
      <w:pPr>
        <w:spacing w:after="0"/>
        <w:ind w:left="12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655DA9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655DA9">
        <w:rPr>
          <w:rFonts w:ascii="Times New Roman" w:hAnsi="Times New Roman"/>
          <w:color w:val="000000"/>
          <w:sz w:val="28"/>
          <w:lang w:val="ru-RU"/>
        </w:rPr>
        <w:t>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D440EA" w:rsidRPr="00655DA9" w:rsidRDefault="00C44930">
      <w:pPr>
        <w:spacing w:after="0"/>
        <w:ind w:left="12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655DA9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655DA9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proofErr w:type="gramStart"/>
      <w:r w:rsidRPr="00655DA9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D440EA" w:rsidRPr="00655DA9" w:rsidRDefault="00C44930">
      <w:pPr>
        <w:spacing w:after="0"/>
        <w:ind w:left="12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pacing w:val="-4"/>
          <w:sz w:val="28"/>
          <w:lang w:val="ru-RU"/>
        </w:rPr>
        <w:t>Зарисовки исторических памятников и архитектурных достопримечательностей</w:t>
      </w:r>
      <w:r w:rsidRPr="00655DA9">
        <w:rPr>
          <w:rFonts w:ascii="Times New Roman" w:hAnsi="Times New Roman"/>
          <w:color w:val="000000"/>
          <w:sz w:val="28"/>
          <w:lang w:val="ru-RU"/>
        </w:rPr>
        <w:t xml:space="preserve"> города или села. Работа по наблюдению и по памяти, на основе использования фотографий и образных представлений.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D440EA" w:rsidRPr="00655DA9" w:rsidRDefault="00C44930">
      <w:pPr>
        <w:spacing w:after="0"/>
        <w:ind w:left="12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lastRenderedPageBreak/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 xml:space="preserve">Знания о видах пространственных искусств: виды определяются по назначению произведений в жизни людей. 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И.И. Шишкина, И.И. Левитана, А.К. </w:t>
      </w:r>
      <w:proofErr w:type="spellStart"/>
      <w:r w:rsidRPr="00655DA9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655DA9">
        <w:rPr>
          <w:rFonts w:ascii="Times New Roman" w:hAnsi="Times New Roman"/>
          <w:color w:val="000000"/>
          <w:sz w:val="28"/>
          <w:lang w:val="ru-RU"/>
        </w:rPr>
        <w:t xml:space="preserve">, В.Д. Поленова, И.К. Айвазовского и других. 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В.И. Сурикова, И.Е. Репина, В.А. Серова и других.</w:t>
      </w:r>
    </w:p>
    <w:p w:rsidR="00D440EA" w:rsidRPr="00655DA9" w:rsidRDefault="00C44930">
      <w:pPr>
        <w:spacing w:after="0"/>
        <w:ind w:left="12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55DA9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lastRenderedPageBreak/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655D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655DA9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D440EA" w:rsidRPr="00655DA9" w:rsidRDefault="00D440EA">
      <w:pPr>
        <w:spacing w:after="0"/>
        <w:ind w:left="120"/>
        <w:rPr>
          <w:lang w:val="ru-RU"/>
        </w:rPr>
      </w:pPr>
      <w:bookmarkStart w:id="13" w:name="_Toc141079010"/>
      <w:bookmarkEnd w:id="13"/>
    </w:p>
    <w:p w:rsidR="00D440EA" w:rsidRPr="00655DA9" w:rsidRDefault="00C44930">
      <w:pPr>
        <w:spacing w:after="0"/>
        <w:ind w:left="120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D440EA" w:rsidRPr="00655DA9" w:rsidRDefault="00C44930">
      <w:pPr>
        <w:spacing w:after="0"/>
        <w:ind w:left="12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pacing w:val="-4"/>
          <w:sz w:val="28"/>
          <w:lang w:val="ru-RU"/>
        </w:rPr>
        <w:t>Правила линейной и воздушной перспективы: уменьшение размера изображения</w:t>
      </w:r>
      <w:r w:rsidRPr="00655DA9">
        <w:rPr>
          <w:rFonts w:ascii="Times New Roman" w:hAnsi="Times New Roman"/>
          <w:color w:val="000000"/>
          <w:sz w:val="28"/>
          <w:lang w:val="ru-RU"/>
        </w:rPr>
        <w:t xml:space="preserve"> по мере удаления от первого плана, смягчения цветового и тонального контрастов.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D440EA" w:rsidRPr="00655DA9" w:rsidRDefault="00C44930">
      <w:pPr>
        <w:spacing w:after="0"/>
        <w:ind w:left="12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D440EA" w:rsidRPr="00655DA9" w:rsidRDefault="00C44930">
      <w:pPr>
        <w:spacing w:after="0"/>
        <w:ind w:left="12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Знакомство со скульптурными памятниками героям и мемориальными комплексами.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 xml:space="preserve">Создание эскиза памятника народному герою. Работа с пластилином или глиной. Выражение значительности, трагизма и победительной силы. </w:t>
      </w:r>
    </w:p>
    <w:p w:rsidR="00D440EA" w:rsidRPr="00655DA9" w:rsidRDefault="00C44930">
      <w:pPr>
        <w:spacing w:after="0"/>
        <w:ind w:left="12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lastRenderedPageBreak/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D440EA" w:rsidRPr="00655DA9" w:rsidRDefault="00C44930">
      <w:pPr>
        <w:spacing w:after="0"/>
        <w:ind w:left="12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D440EA" w:rsidRPr="00655DA9" w:rsidRDefault="00C44930">
      <w:pPr>
        <w:spacing w:after="0"/>
        <w:ind w:left="12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В.М. Васнецова, Б.М. </w:t>
      </w:r>
      <w:proofErr w:type="spellStart"/>
      <w:r w:rsidRPr="00655DA9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655DA9">
        <w:rPr>
          <w:rFonts w:ascii="Times New Roman" w:hAnsi="Times New Roman"/>
          <w:color w:val="000000"/>
          <w:sz w:val="28"/>
          <w:lang w:val="ru-RU"/>
        </w:rPr>
        <w:t xml:space="preserve">, А.М. Васнецова, В.И. Сурикова, К.А. Коровина, А.Г. Венецианова, А.П. Рябушкина, И.Я. </w:t>
      </w:r>
      <w:proofErr w:type="spellStart"/>
      <w:r w:rsidRPr="00655DA9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655DA9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</w:t>
      </w:r>
      <w:proofErr w:type="spellStart"/>
      <w:r w:rsidRPr="00655DA9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655DA9">
        <w:rPr>
          <w:rFonts w:ascii="Times New Roman" w:hAnsi="Times New Roman"/>
          <w:color w:val="000000"/>
          <w:sz w:val="28"/>
          <w:lang w:val="ru-RU"/>
        </w:rPr>
        <w:t>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И.П. </w:t>
      </w:r>
      <w:proofErr w:type="spellStart"/>
      <w:r w:rsidRPr="00655DA9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655DA9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D440EA" w:rsidRPr="00655DA9" w:rsidRDefault="00C44930">
      <w:pPr>
        <w:spacing w:after="0"/>
        <w:ind w:left="12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55DA9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655DA9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655DA9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 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D440EA" w:rsidRPr="00655DA9" w:rsidRDefault="00D440EA">
      <w:pPr>
        <w:spacing w:after="0"/>
        <w:ind w:left="120"/>
        <w:rPr>
          <w:lang w:val="ru-RU"/>
        </w:rPr>
      </w:pPr>
    </w:p>
    <w:p w:rsidR="00D440EA" w:rsidRPr="00655DA9" w:rsidRDefault="00D440EA">
      <w:pPr>
        <w:spacing w:after="0" w:line="264" w:lineRule="auto"/>
        <w:ind w:left="120"/>
        <w:jc w:val="both"/>
        <w:rPr>
          <w:lang w:val="ru-RU"/>
        </w:rPr>
      </w:pPr>
    </w:p>
    <w:p w:rsidR="00D440EA" w:rsidRPr="00655DA9" w:rsidRDefault="00D440EA">
      <w:pPr>
        <w:rPr>
          <w:lang w:val="ru-RU"/>
        </w:rPr>
        <w:sectPr w:rsidR="00D440EA" w:rsidRPr="00655DA9">
          <w:pgSz w:w="11906" w:h="16383"/>
          <w:pgMar w:top="1134" w:right="850" w:bottom="1134" w:left="1701" w:header="720" w:footer="720" w:gutter="0"/>
          <w:cols w:space="720"/>
        </w:sectPr>
      </w:pPr>
    </w:p>
    <w:p w:rsidR="00D440EA" w:rsidRPr="00655DA9" w:rsidRDefault="00C44930">
      <w:pPr>
        <w:spacing w:after="0" w:line="264" w:lineRule="auto"/>
        <w:ind w:left="120"/>
        <w:jc w:val="both"/>
        <w:rPr>
          <w:lang w:val="ru-RU"/>
        </w:rPr>
      </w:pPr>
      <w:bookmarkStart w:id="14" w:name="block-77425526"/>
      <w:bookmarkEnd w:id="9"/>
      <w:r w:rsidRPr="00655DA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D440EA" w:rsidRPr="00655DA9" w:rsidRDefault="00D440EA">
      <w:pPr>
        <w:spacing w:after="0" w:line="264" w:lineRule="auto"/>
        <w:ind w:left="120"/>
        <w:jc w:val="both"/>
        <w:rPr>
          <w:lang w:val="ru-RU"/>
        </w:rPr>
      </w:pPr>
    </w:p>
    <w:p w:rsidR="00D440EA" w:rsidRPr="00655DA9" w:rsidRDefault="00C44930">
      <w:pPr>
        <w:spacing w:after="0" w:line="264" w:lineRule="auto"/>
        <w:ind w:left="12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655D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40EA" w:rsidRPr="00655DA9" w:rsidRDefault="00D440EA">
      <w:pPr>
        <w:spacing w:after="0" w:line="264" w:lineRule="auto"/>
        <w:ind w:left="120"/>
        <w:jc w:val="both"/>
        <w:rPr>
          <w:lang w:val="ru-RU"/>
        </w:rPr>
      </w:pP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655DA9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655DA9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</w:t>
      </w:r>
      <w:proofErr w:type="gramStart"/>
      <w:r w:rsidRPr="00655D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55DA9">
        <w:rPr>
          <w:rFonts w:ascii="Times New Roman" w:hAnsi="Times New Roman"/>
          <w:color w:val="000000"/>
          <w:sz w:val="28"/>
          <w:lang w:val="ru-RU"/>
        </w:rPr>
        <w:t>;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655DA9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655DA9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55DA9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655DA9">
        <w:rPr>
          <w:rFonts w:ascii="Times New Roman" w:hAnsi="Times New Roman"/>
          <w:color w:val="000000"/>
          <w:sz w:val="28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</w:t>
      </w:r>
      <w:r w:rsidRPr="00655DA9">
        <w:rPr>
          <w:rFonts w:ascii="Times New Roman" w:hAnsi="Times New Roman"/>
          <w:color w:val="000000"/>
          <w:sz w:val="28"/>
          <w:lang w:val="ru-RU"/>
        </w:rPr>
        <w:lastRenderedPageBreak/>
        <w:t>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655DA9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</w:t>
      </w:r>
      <w:proofErr w:type="gramStart"/>
      <w:r w:rsidRPr="00655DA9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655DA9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655DA9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655DA9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655DA9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655DA9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</w:t>
      </w:r>
      <w:r w:rsidRPr="00655DA9">
        <w:rPr>
          <w:rFonts w:ascii="Times New Roman" w:hAnsi="Times New Roman"/>
          <w:color w:val="000000"/>
          <w:spacing w:val="-4"/>
          <w:sz w:val="28"/>
          <w:lang w:val="ru-RU"/>
        </w:rPr>
        <w:t>в художественно-творческой деятельности. Навыки исследовательской деятельности</w:t>
      </w:r>
      <w:r w:rsidRPr="00655DA9">
        <w:rPr>
          <w:rFonts w:ascii="Times New Roman" w:hAnsi="Times New Roman"/>
          <w:color w:val="000000"/>
          <w:sz w:val="28"/>
          <w:lang w:val="ru-RU"/>
        </w:rPr>
        <w:t xml:space="preserve"> развиваются при выполнении заданий культурно-исторической направленности.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655DA9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655DA9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655DA9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655DA9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655DA9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655DA9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5" w:name="_Toc124264881"/>
      <w:bookmarkEnd w:id="15"/>
    </w:p>
    <w:p w:rsidR="00D440EA" w:rsidRPr="00655DA9" w:rsidRDefault="00D440EA">
      <w:pPr>
        <w:spacing w:after="0"/>
        <w:ind w:left="120"/>
        <w:rPr>
          <w:lang w:val="ru-RU"/>
        </w:rPr>
      </w:pPr>
      <w:bookmarkStart w:id="16" w:name="_Toc141079013"/>
      <w:bookmarkEnd w:id="16"/>
    </w:p>
    <w:p w:rsidR="00D440EA" w:rsidRPr="00655DA9" w:rsidRDefault="00D440EA">
      <w:pPr>
        <w:spacing w:after="0"/>
        <w:ind w:left="120"/>
        <w:jc w:val="both"/>
        <w:rPr>
          <w:lang w:val="ru-RU"/>
        </w:rPr>
      </w:pPr>
    </w:p>
    <w:p w:rsidR="00D440EA" w:rsidRPr="00655DA9" w:rsidRDefault="00C44930">
      <w:pPr>
        <w:spacing w:after="0"/>
        <w:ind w:left="12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440EA" w:rsidRPr="00655DA9" w:rsidRDefault="00D440EA">
      <w:pPr>
        <w:spacing w:after="0"/>
        <w:ind w:left="120"/>
        <w:rPr>
          <w:lang w:val="ru-RU"/>
        </w:rPr>
      </w:pP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характеризовать форму предмета, конструкции;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D440EA" w:rsidRPr="00655DA9" w:rsidRDefault="00C44930">
      <w:pPr>
        <w:spacing w:after="0" w:line="264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D440EA" w:rsidRPr="00655DA9" w:rsidRDefault="00C44930">
      <w:pPr>
        <w:spacing w:after="0" w:line="264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D440EA" w:rsidRPr="00655DA9" w:rsidRDefault="00C44930">
      <w:pPr>
        <w:spacing w:after="0" w:line="264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D440EA" w:rsidRPr="00655DA9" w:rsidRDefault="00C44930">
      <w:pPr>
        <w:spacing w:after="0" w:line="264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обобщать форму составной конструкции;</w:t>
      </w:r>
    </w:p>
    <w:p w:rsidR="00D440EA" w:rsidRPr="00655DA9" w:rsidRDefault="00C44930">
      <w:pPr>
        <w:spacing w:after="0" w:line="264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D440EA" w:rsidRPr="00655DA9" w:rsidRDefault="00C44930">
      <w:pPr>
        <w:spacing w:after="0" w:line="264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 xml:space="preserve">передавать обобщенный образ реальности при построении плоской композиции; </w:t>
      </w:r>
    </w:p>
    <w:p w:rsidR="00D440EA" w:rsidRPr="00655DA9" w:rsidRDefault="00C44930">
      <w:pPr>
        <w:spacing w:after="0" w:line="264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D440EA" w:rsidRPr="00655DA9" w:rsidRDefault="00C44930">
      <w:pPr>
        <w:spacing w:after="0" w:line="264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D440EA" w:rsidRPr="00655DA9" w:rsidRDefault="00D440EA">
      <w:pPr>
        <w:spacing w:after="0" w:line="264" w:lineRule="auto"/>
        <w:ind w:left="120"/>
        <w:jc w:val="both"/>
        <w:rPr>
          <w:lang w:val="ru-RU"/>
        </w:rPr>
      </w:pPr>
    </w:p>
    <w:p w:rsidR="00D440EA" w:rsidRPr="00655DA9" w:rsidRDefault="00C44930">
      <w:pPr>
        <w:spacing w:after="0" w:line="264" w:lineRule="auto"/>
        <w:ind w:left="12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440EA" w:rsidRPr="00655DA9" w:rsidRDefault="00C44930">
      <w:pPr>
        <w:spacing w:after="0" w:line="264" w:lineRule="auto"/>
        <w:ind w:left="12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D440EA" w:rsidRPr="00655DA9" w:rsidRDefault="00C44930">
      <w:pPr>
        <w:spacing w:after="0" w:line="264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D440EA" w:rsidRPr="00655DA9" w:rsidRDefault="00C44930">
      <w:pPr>
        <w:spacing w:after="0" w:line="264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D440EA" w:rsidRPr="00655DA9" w:rsidRDefault="00C44930">
      <w:pPr>
        <w:spacing w:after="0" w:line="264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D440EA" w:rsidRPr="00655DA9" w:rsidRDefault="00C44930">
      <w:pPr>
        <w:spacing w:after="0" w:line="264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D440EA" w:rsidRPr="00655DA9" w:rsidRDefault="00C44930">
      <w:pPr>
        <w:spacing w:after="0" w:line="264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D440EA" w:rsidRPr="00655DA9" w:rsidRDefault="00C44930">
      <w:pPr>
        <w:spacing w:after="0" w:line="264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D440EA" w:rsidRPr="00655DA9" w:rsidRDefault="00C44930">
      <w:pPr>
        <w:spacing w:after="0" w:line="264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D440EA" w:rsidRPr="00655DA9" w:rsidRDefault="00C44930">
      <w:pPr>
        <w:spacing w:after="0" w:line="264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D440EA" w:rsidRPr="00655DA9" w:rsidRDefault="00C44930">
      <w:pPr>
        <w:spacing w:after="0" w:line="264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D440EA" w:rsidRPr="00655DA9" w:rsidRDefault="00C44930">
      <w:pPr>
        <w:spacing w:after="0" w:line="264" w:lineRule="auto"/>
        <w:ind w:left="12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440EA" w:rsidRPr="00655DA9" w:rsidRDefault="00C44930">
      <w:pPr>
        <w:spacing w:after="0" w:line="264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использовать электронные образовательные ресурсы;</w:t>
      </w:r>
    </w:p>
    <w:p w:rsidR="00D440EA" w:rsidRPr="00655DA9" w:rsidRDefault="00C44930">
      <w:pPr>
        <w:spacing w:after="0" w:line="264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работать с электронными учебниками и учебными пособиями;</w:t>
      </w:r>
    </w:p>
    <w:p w:rsidR="00D440EA" w:rsidRPr="00655DA9" w:rsidRDefault="00C44930">
      <w:pPr>
        <w:spacing w:after="0" w:line="252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D440EA" w:rsidRPr="00655DA9" w:rsidRDefault="00C44930">
      <w:pPr>
        <w:spacing w:after="0" w:line="252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D440EA" w:rsidRPr="00655DA9" w:rsidRDefault="00C44930">
      <w:pPr>
        <w:spacing w:after="0" w:line="252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D440EA" w:rsidRPr="00655DA9" w:rsidRDefault="00C44930">
      <w:pPr>
        <w:spacing w:after="0" w:line="252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655DA9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655DA9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D440EA" w:rsidRPr="00655DA9" w:rsidRDefault="00C44930">
      <w:pPr>
        <w:spacing w:after="0" w:line="252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D440EA" w:rsidRPr="00655DA9" w:rsidRDefault="00D440EA">
      <w:pPr>
        <w:spacing w:after="0" w:line="252" w:lineRule="auto"/>
        <w:ind w:left="120"/>
        <w:jc w:val="both"/>
        <w:rPr>
          <w:lang w:val="ru-RU"/>
        </w:rPr>
      </w:pPr>
    </w:p>
    <w:p w:rsidR="00D440EA" w:rsidRPr="00655DA9" w:rsidRDefault="00C44930">
      <w:pPr>
        <w:spacing w:after="0" w:line="252" w:lineRule="auto"/>
        <w:ind w:left="12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440EA" w:rsidRPr="00655DA9" w:rsidRDefault="00C44930">
      <w:pPr>
        <w:spacing w:after="0" w:line="252" w:lineRule="auto"/>
        <w:ind w:left="12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D440EA" w:rsidRPr="00655DA9" w:rsidRDefault="00C44930">
      <w:pPr>
        <w:spacing w:after="0" w:line="252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D440EA" w:rsidRPr="00655DA9" w:rsidRDefault="00C44930">
      <w:pPr>
        <w:spacing w:after="0" w:line="252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D440EA" w:rsidRPr="00655DA9" w:rsidRDefault="00C44930">
      <w:pPr>
        <w:spacing w:after="0" w:line="252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lastRenderedPageBreak/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D440EA" w:rsidRPr="00655DA9" w:rsidRDefault="00C44930">
      <w:pPr>
        <w:spacing w:after="0" w:line="252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pacing w:val="-4"/>
          <w:sz w:val="28"/>
          <w:lang w:val="ru-RU"/>
        </w:rPr>
        <w:t>демонстрировать и объяснять результаты своего творческого, художественного</w:t>
      </w:r>
      <w:r w:rsidRPr="00655DA9">
        <w:rPr>
          <w:rFonts w:ascii="Times New Roman" w:hAnsi="Times New Roman"/>
          <w:color w:val="000000"/>
          <w:sz w:val="28"/>
          <w:lang w:val="ru-RU"/>
        </w:rPr>
        <w:t xml:space="preserve"> или исследовательского опыта;</w:t>
      </w:r>
    </w:p>
    <w:p w:rsidR="00D440EA" w:rsidRPr="00655DA9" w:rsidRDefault="00C44930">
      <w:pPr>
        <w:spacing w:after="0" w:line="252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D440EA" w:rsidRPr="00655DA9" w:rsidRDefault="00C44930">
      <w:pPr>
        <w:spacing w:after="0" w:line="252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D440EA" w:rsidRPr="00655DA9" w:rsidRDefault="00C44930">
      <w:pPr>
        <w:spacing w:after="0" w:line="252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D440EA" w:rsidRPr="00655DA9" w:rsidRDefault="00D440EA">
      <w:pPr>
        <w:spacing w:after="0" w:line="252" w:lineRule="auto"/>
        <w:ind w:left="120"/>
        <w:jc w:val="both"/>
        <w:rPr>
          <w:lang w:val="ru-RU"/>
        </w:rPr>
      </w:pPr>
    </w:p>
    <w:p w:rsidR="00D440EA" w:rsidRPr="00655DA9" w:rsidRDefault="00C44930">
      <w:pPr>
        <w:spacing w:after="0" w:line="252" w:lineRule="auto"/>
        <w:ind w:left="12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440EA" w:rsidRPr="00655DA9" w:rsidRDefault="00C44930">
      <w:pPr>
        <w:spacing w:after="0" w:line="252" w:lineRule="auto"/>
        <w:ind w:left="12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D440EA" w:rsidRPr="00655DA9" w:rsidRDefault="00C44930">
      <w:pPr>
        <w:spacing w:after="0" w:line="252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D440EA" w:rsidRPr="00655DA9" w:rsidRDefault="00C44930">
      <w:pPr>
        <w:spacing w:after="0" w:line="252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D440EA" w:rsidRPr="00655DA9" w:rsidRDefault="00C44930">
      <w:pPr>
        <w:spacing w:after="0" w:line="252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 xml:space="preserve">соблюдать </w:t>
      </w:r>
      <w:proofErr w:type="gramStart"/>
      <w:r w:rsidRPr="00655DA9">
        <w:rPr>
          <w:rFonts w:ascii="Times New Roman" w:hAnsi="Times New Roman"/>
          <w:color w:val="000000"/>
          <w:sz w:val="28"/>
          <w:lang w:val="ru-RU"/>
        </w:rPr>
        <w:t>порядок в окружающем пространстве и бережно относясь</w:t>
      </w:r>
      <w:proofErr w:type="gramEnd"/>
      <w:r w:rsidRPr="00655DA9">
        <w:rPr>
          <w:rFonts w:ascii="Times New Roman" w:hAnsi="Times New Roman"/>
          <w:color w:val="000000"/>
          <w:sz w:val="28"/>
          <w:lang w:val="ru-RU"/>
        </w:rPr>
        <w:t xml:space="preserve"> к используемым материалам;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D440EA" w:rsidRPr="00655DA9" w:rsidRDefault="00D440EA">
      <w:pPr>
        <w:spacing w:after="0"/>
        <w:ind w:left="120"/>
        <w:rPr>
          <w:lang w:val="ru-RU"/>
        </w:rPr>
      </w:pPr>
      <w:bookmarkStart w:id="17" w:name="_Toc124264882"/>
      <w:bookmarkStart w:id="18" w:name="_Toc141079014"/>
      <w:bookmarkEnd w:id="17"/>
      <w:bookmarkEnd w:id="18"/>
    </w:p>
    <w:p w:rsidR="00D440EA" w:rsidRPr="00655DA9" w:rsidRDefault="00D440EA">
      <w:pPr>
        <w:spacing w:after="0"/>
        <w:ind w:left="120"/>
        <w:jc w:val="both"/>
        <w:rPr>
          <w:lang w:val="ru-RU"/>
        </w:rPr>
      </w:pPr>
    </w:p>
    <w:p w:rsidR="00D440EA" w:rsidRPr="00655DA9" w:rsidRDefault="00C44930">
      <w:pPr>
        <w:spacing w:after="0"/>
        <w:ind w:left="12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55DA9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655DA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55DA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55DA9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D440EA" w:rsidRPr="00655DA9" w:rsidRDefault="00C44930">
      <w:pPr>
        <w:spacing w:after="0"/>
        <w:ind w:left="12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</w:t>
      </w:r>
      <w:proofErr w:type="gramStart"/>
      <w:r w:rsidRPr="00655DA9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655DA9">
        <w:rPr>
          <w:rFonts w:ascii="Times New Roman" w:hAnsi="Times New Roman"/>
          <w:color w:val="000000"/>
          <w:sz w:val="28"/>
          <w:lang w:val="ru-RU"/>
        </w:rPr>
        <w:t>остых графических материалов в самостоятельной творческой работе в условиях урока.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создания рисунка простого (плоского) предмета с натуры.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Выбирать вертикальный или горизонтальный формат листа для выполнения соответствующих задач рисунка.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D440EA" w:rsidRPr="00655DA9" w:rsidRDefault="00C44930">
      <w:pPr>
        <w:spacing w:after="0"/>
        <w:ind w:left="12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Иметь представление о трёх основных цветах; обсуждать и называть ассоциативные представления, которые рождает каждый цвет.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формулировать своё мнение с использованием опыта жизненных ассоциаций.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использованием зрительных впечатлений, организованную педагогом.</w:t>
      </w:r>
    </w:p>
    <w:p w:rsidR="00D440EA" w:rsidRPr="00655DA9" w:rsidRDefault="00C44930">
      <w:pPr>
        <w:spacing w:after="0"/>
        <w:ind w:left="12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D440EA" w:rsidRPr="00655DA9" w:rsidRDefault="00C44930">
      <w:pPr>
        <w:spacing w:after="0" w:line="264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D440EA" w:rsidRPr="00655DA9" w:rsidRDefault="00C44930">
      <w:pPr>
        <w:spacing w:after="0" w:line="264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655DA9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655DA9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D440EA" w:rsidRPr="00655DA9" w:rsidRDefault="00C44930">
      <w:pPr>
        <w:spacing w:after="0" w:line="264" w:lineRule="auto"/>
        <w:ind w:left="12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440EA" w:rsidRPr="00655DA9" w:rsidRDefault="00C44930">
      <w:pPr>
        <w:spacing w:after="0" w:line="264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D440EA" w:rsidRPr="00655DA9" w:rsidRDefault="00C44930">
      <w:pPr>
        <w:spacing w:after="0" w:line="264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орнаментов по изобразительным мотивам: растительные, геометрические, анималистические.</w:t>
      </w:r>
    </w:p>
    <w:p w:rsidR="00D440EA" w:rsidRPr="00655DA9" w:rsidRDefault="00C44930">
      <w:pPr>
        <w:spacing w:after="0" w:line="264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D440EA" w:rsidRPr="00655DA9" w:rsidRDefault="00C44930">
      <w:pPr>
        <w:spacing w:after="0" w:line="264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D440EA" w:rsidRPr="00655DA9" w:rsidRDefault="00C44930">
      <w:pPr>
        <w:spacing w:after="0" w:line="264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D440EA" w:rsidRPr="00655DA9" w:rsidRDefault="00C44930">
      <w:pPr>
        <w:spacing w:after="0" w:line="264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655DA9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655DA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655DA9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655DA9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D440EA" w:rsidRPr="00655DA9" w:rsidRDefault="00C44930">
      <w:pPr>
        <w:spacing w:after="0" w:line="264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D440EA" w:rsidRPr="00655DA9" w:rsidRDefault="00C44930">
      <w:pPr>
        <w:spacing w:after="0" w:line="264" w:lineRule="auto"/>
        <w:ind w:left="12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D440EA" w:rsidRPr="00655DA9" w:rsidRDefault="00C44930">
      <w:pPr>
        <w:spacing w:after="0" w:line="264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D440EA" w:rsidRPr="00655DA9" w:rsidRDefault="00C44930">
      <w:pPr>
        <w:spacing w:after="0" w:line="264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D440EA" w:rsidRPr="00655DA9" w:rsidRDefault="00C44930">
      <w:pPr>
        <w:spacing w:after="0" w:line="264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pacing w:val="-4"/>
          <w:sz w:val="28"/>
          <w:lang w:val="ru-RU"/>
        </w:rPr>
        <w:t>Приобретать опыт пространственного макетирования (сказочный город) в форме</w:t>
      </w:r>
      <w:r w:rsidRPr="00655DA9">
        <w:rPr>
          <w:rFonts w:ascii="Times New Roman" w:hAnsi="Times New Roman"/>
          <w:color w:val="000000"/>
          <w:sz w:val="28"/>
          <w:lang w:val="ru-RU"/>
        </w:rPr>
        <w:t xml:space="preserve"> коллективной игровой деятельности.</w:t>
      </w:r>
    </w:p>
    <w:p w:rsidR="00D440EA" w:rsidRPr="00655DA9" w:rsidRDefault="00C44930">
      <w:pPr>
        <w:spacing w:after="0" w:line="264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D440EA" w:rsidRPr="00655DA9" w:rsidRDefault="00C44930">
      <w:pPr>
        <w:spacing w:after="0" w:line="264" w:lineRule="auto"/>
        <w:ind w:left="12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D440EA" w:rsidRPr="00655DA9" w:rsidRDefault="00C44930">
      <w:pPr>
        <w:spacing w:after="0" w:line="264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D440EA" w:rsidRPr="00655DA9" w:rsidRDefault="00C44930">
      <w:pPr>
        <w:spacing w:after="0" w:line="264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</w:t>
      </w:r>
      <w:r w:rsidRPr="00655D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D440EA" w:rsidRPr="00655DA9" w:rsidRDefault="00C44930">
      <w:pPr>
        <w:spacing w:after="0"/>
        <w:ind w:left="12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9" w:name="_TOC_250003"/>
      <w:bookmarkEnd w:id="19"/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655DA9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655DA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55DA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55DA9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D440EA" w:rsidRPr="00655DA9" w:rsidRDefault="00C44930">
      <w:pPr>
        <w:spacing w:after="0"/>
        <w:ind w:left="12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использованием зрительских впечатлений и анализа).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D440EA" w:rsidRPr="00655DA9" w:rsidRDefault="00C44930">
      <w:pPr>
        <w:spacing w:after="0"/>
        <w:ind w:left="12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655DA9">
        <w:rPr>
          <w:rFonts w:ascii="Times New Roman" w:hAnsi="Times New Roman"/>
          <w:color w:val="000000"/>
          <w:sz w:val="28"/>
          <w:lang w:val="ru-RU"/>
        </w:rPr>
        <w:t>белой</w:t>
      </w:r>
      <w:proofErr w:type="gramEnd"/>
      <w:r w:rsidRPr="00655DA9">
        <w:rPr>
          <w:rFonts w:ascii="Times New Roman" w:hAnsi="Times New Roman"/>
          <w:color w:val="000000"/>
          <w:sz w:val="28"/>
          <w:lang w:val="ru-RU"/>
        </w:rPr>
        <w:t xml:space="preserve"> и чёрной (для изменения их тона).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Иметь представление о делении цветов на тёплые и холодные; уметь различать и сравнивать тёплые и холодные оттенки цвета.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другие.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Уметь выразить в изображении сказочных персонажей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D440EA" w:rsidRPr="00655DA9" w:rsidRDefault="00C44930">
      <w:pPr>
        <w:spacing w:after="0"/>
        <w:ind w:left="12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655DA9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655DA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655DA9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655DA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655DA9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655DA9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Иметь представление об изменениях скульптурного образа при осмотре произведения с разных сторон.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D440EA" w:rsidRPr="00655DA9" w:rsidRDefault="00C44930">
      <w:pPr>
        <w:spacing w:after="0"/>
        <w:ind w:left="12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proofErr w:type="gramStart"/>
      <w:r w:rsidRPr="00655DA9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другие).</w:t>
      </w:r>
      <w:proofErr w:type="gramEnd"/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D440EA" w:rsidRPr="00655DA9" w:rsidRDefault="00C44930">
      <w:pPr>
        <w:spacing w:after="0" w:line="257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655DA9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655DA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655DA9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655DA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655DA9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655DA9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D440EA" w:rsidRPr="00655DA9" w:rsidRDefault="00C44930">
      <w:pPr>
        <w:spacing w:after="0" w:line="257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D440EA" w:rsidRPr="00655DA9" w:rsidRDefault="00C44930">
      <w:pPr>
        <w:spacing w:after="0" w:line="257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И.Я. </w:t>
      </w:r>
      <w:proofErr w:type="spellStart"/>
      <w:r w:rsidRPr="00655DA9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655DA9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D440EA" w:rsidRPr="00655DA9" w:rsidRDefault="00C44930">
      <w:pPr>
        <w:spacing w:after="0" w:line="257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D440EA" w:rsidRPr="00655DA9" w:rsidRDefault="00C44930">
      <w:pPr>
        <w:spacing w:after="0" w:line="257" w:lineRule="auto"/>
        <w:ind w:left="12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D440EA" w:rsidRPr="00655DA9" w:rsidRDefault="00C44930">
      <w:pPr>
        <w:spacing w:after="0" w:line="257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D440EA" w:rsidRPr="00655DA9" w:rsidRDefault="00C44930">
      <w:pPr>
        <w:spacing w:after="0" w:line="257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D440EA" w:rsidRPr="00655DA9" w:rsidRDefault="00C44930">
      <w:pPr>
        <w:spacing w:after="0" w:line="257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D440EA" w:rsidRPr="00655DA9" w:rsidRDefault="00C44930">
      <w:pPr>
        <w:spacing w:after="0" w:line="257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D440EA" w:rsidRPr="00655DA9" w:rsidRDefault="00C44930">
      <w:pPr>
        <w:spacing w:after="0" w:line="257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D440EA" w:rsidRPr="00655DA9" w:rsidRDefault="00C44930">
      <w:pPr>
        <w:spacing w:after="0" w:line="257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D440EA" w:rsidRPr="00655DA9" w:rsidRDefault="00C44930">
      <w:pPr>
        <w:spacing w:after="0" w:line="257" w:lineRule="auto"/>
        <w:ind w:left="12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D440EA" w:rsidRPr="00655DA9" w:rsidRDefault="00C44930">
      <w:pPr>
        <w:spacing w:after="0" w:line="257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D440EA" w:rsidRPr="00655DA9" w:rsidRDefault="00C44930">
      <w:pPr>
        <w:spacing w:after="0" w:line="257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D440EA" w:rsidRPr="00655DA9" w:rsidRDefault="00C44930">
      <w:pPr>
        <w:spacing w:after="0" w:line="257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D440EA" w:rsidRPr="00655DA9" w:rsidRDefault="00C44930">
      <w:pPr>
        <w:spacing w:after="0" w:line="257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(И.И. Левитана, И.И. Шишкина, И.К. Айвазовского, Н.П. Крымова и других по выбору учителя), а также художников-анималистов (В.В. </w:t>
      </w:r>
      <w:proofErr w:type="spellStart"/>
      <w:r w:rsidRPr="00655DA9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655DA9">
        <w:rPr>
          <w:rFonts w:ascii="Times New Roman" w:hAnsi="Times New Roman"/>
          <w:color w:val="000000"/>
          <w:sz w:val="28"/>
          <w:lang w:val="ru-RU"/>
        </w:rPr>
        <w:t xml:space="preserve">, Е.И. </w:t>
      </w:r>
      <w:proofErr w:type="spellStart"/>
      <w:r w:rsidRPr="00655DA9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655DA9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D440EA" w:rsidRPr="00655DA9" w:rsidRDefault="00C44930">
      <w:pPr>
        <w:spacing w:after="0" w:line="264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D440EA" w:rsidRPr="00655DA9" w:rsidRDefault="00C44930">
      <w:pPr>
        <w:spacing w:after="0" w:line="264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художников И.И. Левитана, И.И. Шишкина, И.К. Айвазовского, В.М. Васнецова, В.В. </w:t>
      </w:r>
      <w:proofErr w:type="spellStart"/>
      <w:r w:rsidRPr="00655DA9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655DA9">
        <w:rPr>
          <w:rFonts w:ascii="Times New Roman" w:hAnsi="Times New Roman"/>
          <w:color w:val="000000"/>
          <w:sz w:val="28"/>
          <w:lang w:val="ru-RU"/>
        </w:rPr>
        <w:t xml:space="preserve">, Е.И. </w:t>
      </w:r>
      <w:proofErr w:type="spellStart"/>
      <w:r w:rsidRPr="00655DA9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655DA9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D440EA" w:rsidRPr="00655DA9" w:rsidRDefault="00C44930">
      <w:pPr>
        <w:spacing w:after="0" w:line="264" w:lineRule="auto"/>
        <w:ind w:left="12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D440EA" w:rsidRPr="00655DA9" w:rsidRDefault="00C44930">
      <w:pPr>
        <w:spacing w:after="0" w:line="264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55DA9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D440EA" w:rsidRPr="00655DA9" w:rsidRDefault="00C44930">
      <w:pPr>
        <w:spacing w:after="0" w:line="264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55DA9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D440EA" w:rsidRPr="00655DA9" w:rsidRDefault="00C44930">
      <w:pPr>
        <w:spacing w:after="0" w:line="264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655DA9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D440EA" w:rsidRPr="00655DA9" w:rsidRDefault="00C44930">
      <w:pPr>
        <w:spacing w:after="0" w:line="264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20" w:name="_TOC_250002"/>
      <w:bookmarkEnd w:id="20"/>
    </w:p>
    <w:p w:rsidR="00D440EA" w:rsidRPr="00655DA9" w:rsidRDefault="00C44930">
      <w:pPr>
        <w:spacing w:after="0" w:line="264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655DA9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655DA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55DA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55DA9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D440EA" w:rsidRPr="00655DA9" w:rsidRDefault="00C44930">
      <w:pPr>
        <w:spacing w:after="0" w:line="264" w:lineRule="auto"/>
        <w:ind w:left="12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D440EA" w:rsidRPr="00655DA9" w:rsidRDefault="00C44930">
      <w:pPr>
        <w:spacing w:after="0" w:line="264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D440EA" w:rsidRPr="00655DA9" w:rsidRDefault="00C44930">
      <w:pPr>
        <w:spacing w:after="0" w:line="264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иллюстраций на развороте.</w:t>
      </w:r>
    </w:p>
    <w:p w:rsidR="00D440EA" w:rsidRPr="00655DA9" w:rsidRDefault="00C44930">
      <w:pPr>
        <w:spacing w:after="0" w:line="264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D440EA" w:rsidRPr="00655DA9" w:rsidRDefault="00C44930">
      <w:pPr>
        <w:spacing w:after="0" w:line="264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D440EA" w:rsidRPr="00655DA9" w:rsidRDefault="00C44930">
      <w:pPr>
        <w:spacing w:after="0" w:line="264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D440EA" w:rsidRPr="00655DA9" w:rsidRDefault="00C44930">
      <w:pPr>
        <w:spacing w:after="0" w:line="264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D440EA" w:rsidRPr="00655DA9" w:rsidRDefault="00C44930">
      <w:pPr>
        <w:spacing w:after="0" w:line="264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D440EA" w:rsidRPr="00655DA9" w:rsidRDefault="00C44930">
      <w:pPr>
        <w:spacing w:after="0" w:line="264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lastRenderedPageBreak/>
        <w:t>Создавать маску сказочного персонажа с ярко выраженным характером лица (для карнавала или спектакля).</w:t>
      </w:r>
    </w:p>
    <w:p w:rsidR="00D440EA" w:rsidRPr="00655DA9" w:rsidRDefault="00C44930">
      <w:pPr>
        <w:spacing w:after="0"/>
        <w:ind w:left="12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использованием натуры или представлению.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D440EA" w:rsidRPr="00655DA9" w:rsidRDefault="00C44930">
      <w:pPr>
        <w:spacing w:after="0"/>
        <w:ind w:left="12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655DA9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655DA9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для «одушевления образа».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D440EA" w:rsidRPr="00655DA9" w:rsidRDefault="00C44930">
      <w:pPr>
        <w:spacing w:after="0"/>
        <w:ind w:left="12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lastRenderedPageBreak/>
        <w:t>Узнавать о сетчатых видах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D440EA" w:rsidRPr="00655DA9" w:rsidRDefault="00C44930">
      <w:pPr>
        <w:spacing w:after="0"/>
        <w:ind w:left="12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 xml:space="preserve">Создать в виде рисунков или объёмных аппликаций из цветной бумаги эскизы </w:t>
      </w:r>
      <w:r w:rsidRPr="00655DA9">
        <w:rPr>
          <w:rFonts w:ascii="Times New Roman" w:hAnsi="Times New Roman"/>
          <w:color w:val="000000"/>
          <w:spacing w:val="-4"/>
          <w:sz w:val="28"/>
          <w:lang w:val="ru-RU"/>
        </w:rPr>
        <w:t>разнообразных малых архитектурных форм, наполняющих городское пространство.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655DA9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655DA9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D440EA" w:rsidRPr="00655DA9" w:rsidRDefault="00C44930">
      <w:pPr>
        <w:spacing w:after="0"/>
        <w:ind w:left="12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proofErr w:type="gramStart"/>
      <w:r w:rsidRPr="00655DA9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proofErr w:type="gramStart"/>
      <w:r w:rsidRPr="00655DA9">
        <w:rPr>
          <w:rFonts w:ascii="Times New Roman" w:hAnsi="Times New Roman"/>
          <w:color w:val="000000"/>
          <w:sz w:val="28"/>
          <w:lang w:val="ru-RU"/>
        </w:rPr>
        <w:t>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  <w:proofErr w:type="gramEnd"/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lastRenderedPageBreak/>
        <w:t>Называть основные жанры живописи, графики и скульптуры, определяемые предметом изображения.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именах крупнейших отечественных художников-пейзажистов: И.И. Шишкина, И.И. Левитана, А.К. </w:t>
      </w:r>
      <w:proofErr w:type="spellStart"/>
      <w:r w:rsidRPr="00655DA9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655DA9">
        <w:rPr>
          <w:rFonts w:ascii="Times New Roman" w:hAnsi="Times New Roman"/>
          <w:color w:val="000000"/>
          <w:sz w:val="28"/>
          <w:lang w:val="ru-RU"/>
        </w:rPr>
        <w:t>, В.Д. Поленова, И.К. Айвазовского и других (по выбору учителя), приобретать представления об их произведениях.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proofErr w:type="gramStart"/>
      <w:r w:rsidRPr="00655DA9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655DA9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655DA9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  <w:proofErr w:type="gramEnd"/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</w:r>
    </w:p>
    <w:p w:rsidR="00D440EA" w:rsidRPr="00655DA9" w:rsidRDefault="00C44930">
      <w:pPr>
        <w:spacing w:after="0" w:line="264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 xml:space="preserve">Понимать значения музеев и называть, указывать, где находятся и чему </w:t>
      </w:r>
      <w:r w:rsidRPr="00655DA9">
        <w:rPr>
          <w:rFonts w:ascii="Times New Roman" w:hAnsi="Times New Roman"/>
          <w:color w:val="000000"/>
          <w:spacing w:val="-4"/>
          <w:sz w:val="28"/>
          <w:lang w:val="ru-RU"/>
        </w:rPr>
        <w:t>посвящены их коллекции: Государственная Третьяковская галерея, Государственный</w:t>
      </w:r>
      <w:r w:rsidRPr="00655DA9">
        <w:rPr>
          <w:rFonts w:ascii="Times New Roman" w:hAnsi="Times New Roman"/>
          <w:color w:val="000000"/>
          <w:sz w:val="28"/>
          <w:lang w:val="ru-RU"/>
        </w:rPr>
        <w:t xml:space="preserve"> Эрмитаж, Государственный Русский музей, Государственный музей изобразительных искусств имени А.С. Пушкина.</w:t>
      </w:r>
    </w:p>
    <w:p w:rsidR="00D440EA" w:rsidRPr="00655DA9" w:rsidRDefault="00C44930">
      <w:pPr>
        <w:spacing w:after="0" w:line="264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Иметь представление о замечательных художественных музеях России, о коллекциях своих региональных музеев.</w:t>
      </w:r>
    </w:p>
    <w:p w:rsidR="00D440EA" w:rsidRPr="00655DA9" w:rsidRDefault="00C44930">
      <w:pPr>
        <w:spacing w:after="0" w:line="264" w:lineRule="auto"/>
        <w:ind w:left="12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D440EA" w:rsidRPr="00655DA9" w:rsidRDefault="00C44930">
      <w:pPr>
        <w:spacing w:after="0" w:line="264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D440EA" w:rsidRPr="00655DA9" w:rsidRDefault="00C44930">
      <w:pPr>
        <w:spacing w:after="0" w:line="264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D440EA" w:rsidRPr="00655DA9" w:rsidRDefault="00C44930">
      <w:pPr>
        <w:spacing w:after="0" w:line="264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D440EA" w:rsidRPr="00655DA9" w:rsidRDefault="00C44930">
      <w:pPr>
        <w:spacing w:after="0" w:line="264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D440EA" w:rsidRPr="00655DA9" w:rsidRDefault="00C44930">
      <w:pPr>
        <w:spacing w:after="0" w:line="264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 xml:space="preserve">Осваивать приёмы редактирования цифровых фотографий с помощью компьютерной программы </w:t>
      </w:r>
      <w:r>
        <w:rPr>
          <w:rFonts w:ascii="Times New Roman" w:hAnsi="Times New Roman"/>
          <w:color w:val="000000"/>
          <w:sz w:val="28"/>
        </w:rPr>
        <w:t>Picture</w:t>
      </w:r>
      <w:r w:rsidRPr="00655D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655DA9">
        <w:rPr>
          <w:rFonts w:ascii="Times New Roman" w:hAnsi="Times New Roman"/>
          <w:color w:val="000000"/>
          <w:sz w:val="28"/>
          <w:lang w:val="ru-RU"/>
        </w:rPr>
        <w:t xml:space="preserve"> (или другой): изменение яркости, контраста и насыщенности цвета, обрезка изображения, поворот, отражение.</w:t>
      </w:r>
    </w:p>
    <w:p w:rsidR="00D440EA" w:rsidRPr="00655DA9" w:rsidRDefault="00C44930">
      <w:pPr>
        <w:spacing w:after="0" w:line="264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</w:t>
      </w:r>
      <w:proofErr w:type="spellStart"/>
      <w:r w:rsidRPr="00655DA9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655DA9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D440EA" w:rsidRPr="00655DA9" w:rsidRDefault="00C44930">
      <w:pPr>
        <w:spacing w:after="0" w:line="264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655DA9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655DA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55DA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55DA9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D440EA" w:rsidRPr="00655DA9" w:rsidRDefault="00C44930">
      <w:pPr>
        <w:spacing w:after="0" w:line="264" w:lineRule="auto"/>
        <w:ind w:left="12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D440EA" w:rsidRPr="00655DA9" w:rsidRDefault="00C44930">
      <w:pPr>
        <w:spacing w:after="0" w:line="264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D440EA" w:rsidRPr="00655DA9" w:rsidRDefault="00C44930">
      <w:pPr>
        <w:spacing w:after="0" w:line="264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D440EA" w:rsidRPr="00655DA9" w:rsidRDefault="00C44930">
      <w:pPr>
        <w:spacing w:after="0" w:line="264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D440EA" w:rsidRPr="00655DA9" w:rsidRDefault="00C44930">
      <w:pPr>
        <w:spacing w:after="0"/>
        <w:ind w:left="12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D440EA" w:rsidRPr="00655DA9" w:rsidRDefault="00C44930">
      <w:pPr>
        <w:spacing w:after="0"/>
        <w:ind w:left="12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:rsidR="00D440EA" w:rsidRPr="00655DA9" w:rsidRDefault="00C44930">
      <w:pPr>
        <w:spacing w:after="0"/>
        <w:ind w:left="12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lastRenderedPageBreak/>
        <w:t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proofErr w:type="gramStart"/>
      <w:r w:rsidRPr="00655DA9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D440EA" w:rsidRPr="00655DA9" w:rsidRDefault="00C44930">
      <w:pPr>
        <w:spacing w:after="0"/>
        <w:ind w:left="12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D440EA" w:rsidRPr="00655DA9" w:rsidRDefault="00C44930">
      <w:pPr>
        <w:spacing w:after="0" w:line="252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D440EA" w:rsidRPr="00655DA9" w:rsidRDefault="00C44930">
      <w:pPr>
        <w:spacing w:after="0" w:line="252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Уметь объяснять и изображать традиционную конструкцию здания каменного древнерусского храма, иметь представление о наиболее значительных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Иметь представление об 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</w:r>
    </w:p>
    <w:p w:rsidR="00D440EA" w:rsidRPr="00655DA9" w:rsidRDefault="00C44930">
      <w:pPr>
        <w:spacing w:after="0" w:line="252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D440EA" w:rsidRPr="00655DA9" w:rsidRDefault="00C44930">
      <w:pPr>
        <w:spacing w:after="0" w:line="252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Понимать и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D440EA" w:rsidRPr="00655DA9" w:rsidRDefault="00C44930">
      <w:pPr>
        <w:spacing w:after="0" w:line="252" w:lineRule="auto"/>
        <w:ind w:left="12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«Восприятие произведений искусства»</w:t>
      </w:r>
    </w:p>
    <w:p w:rsidR="00D440EA" w:rsidRPr="00655DA9" w:rsidRDefault="00C44930">
      <w:pPr>
        <w:spacing w:after="0" w:line="252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В.М. Васнецова, А.М. Васнецова, Б.М. </w:t>
      </w:r>
      <w:proofErr w:type="spellStart"/>
      <w:r w:rsidRPr="00655DA9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655DA9">
        <w:rPr>
          <w:rFonts w:ascii="Times New Roman" w:hAnsi="Times New Roman"/>
          <w:color w:val="000000"/>
          <w:sz w:val="28"/>
          <w:lang w:val="ru-RU"/>
        </w:rPr>
        <w:t xml:space="preserve">, В.И. Сурикова, К.А. Коровина, А.Г. Венецианова, А.П. Рябушкина, И.Я. </w:t>
      </w:r>
      <w:proofErr w:type="spellStart"/>
      <w:r w:rsidRPr="00655DA9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655DA9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D440EA" w:rsidRPr="00655DA9" w:rsidRDefault="00C44930">
      <w:pPr>
        <w:spacing w:after="0" w:line="252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655DA9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655DA9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D440EA" w:rsidRPr="00655DA9" w:rsidRDefault="00C44930">
      <w:pPr>
        <w:spacing w:after="0" w:line="252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D440EA" w:rsidRPr="00655DA9" w:rsidRDefault="00C44930">
      <w:pPr>
        <w:spacing w:after="0" w:line="252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 xml:space="preserve">Называть и объяснять содержание памятника К. Минину и Д. Пожарскому скульптора И.П. </w:t>
      </w:r>
      <w:proofErr w:type="spellStart"/>
      <w:r w:rsidRPr="00655DA9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655DA9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D440EA" w:rsidRPr="00655DA9" w:rsidRDefault="00C44930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655DA9">
        <w:rPr>
          <w:rFonts w:ascii="Times New Roman" w:hAnsi="Times New Roman"/>
          <w:color w:val="000000"/>
          <w:sz w:val="28"/>
          <w:lang w:val="ru-RU"/>
        </w:rPr>
        <w:t>Различать основные памятники наиболее значимых мемориальных ансамблей и объяснять их особое значение в жизни людей (мемориальные ансамбли:</w:t>
      </w:r>
      <w:proofErr w:type="gramEnd"/>
      <w:r w:rsidRPr="00655DA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55DA9">
        <w:rPr>
          <w:rFonts w:ascii="Times New Roman" w:hAnsi="Times New Roman"/>
          <w:color w:val="000000"/>
          <w:sz w:val="28"/>
          <w:lang w:val="ru-RU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655DA9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655DA9">
        <w:rPr>
          <w:rFonts w:ascii="Times New Roman" w:hAnsi="Times New Roman"/>
          <w:color w:val="000000"/>
          <w:sz w:val="28"/>
          <w:lang w:val="ru-RU"/>
        </w:rPr>
        <w:t>-парке, Пискаревский мемориал в Санкт-Петербурге и другие по выбору учителя), иметь представление о правилах поведения при посещении мемориальных памятников.</w:t>
      </w:r>
      <w:proofErr w:type="gramEnd"/>
    </w:p>
    <w:p w:rsidR="00D440EA" w:rsidRPr="00655DA9" w:rsidRDefault="00C44930">
      <w:pPr>
        <w:spacing w:after="0" w:line="252" w:lineRule="auto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Различать общий вид и представлять 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D440EA" w:rsidRPr="00655DA9" w:rsidRDefault="00C44930">
      <w:pPr>
        <w:spacing w:after="0"/>
        <w:ind w:left="120"/>
        <w:jc w:val="both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55DA9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 xml:space="preserve"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 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655DA9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655DA9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выполнять шрифтовые надписи наиболее важных определений, названий, положений, которые надо помнить и знать.</w:t>
      </w:r>
    </w:p>
    <w:p w:rsidR="00D440EA" w:rsidRPr="00655DA9" w:rsidRDefault="00C44930">
      <w:pPr>
        <w:spacing w:after="0"/>
        <w:ind w:firstLine="600"/>
        <w:jc w:val="both"/>
        <w:rPr>
          <w:lang w:val="ru-RU"/>
        </w:rPr>
      </w:pPr>
      <w:r w:rsidRPr="00655DA9">
        <w:rPr>
          <w:rFonts w:ascii="Times New Roman" w:hAnsi="Times New Roman"/>
          <w:color w:val="000000"/>
          <w:sz w:val="28"/>
          <w:lang w:val="ru-RU"/>
        </w:rPr>
        <w:t>Совершать виртуальные тематические путешествия по художественным музеям мира.</w:t>
      </w:r>
    </w:p>
    <w:p w:rsidR="00D440EA" w:rsidRPr="00655DA9" w:rsidRDefault="00D440EA">
      <w:pPr>
        <w:rPr>
          <w:lang w:val="ru-RU"/>
        </w:rPr>
        <w:sectPr w:rsidR="00D440EA" w:rsidRPr="00655DA9">
          <w:pgSz w:w="11906" w:h="16383"/>
          <w:pgMar w:top="1134" w:right="850" w:bottom="1134" w:left="1701" w:header="720" w:footer="720" w:gutter="0"/>
          <w:cols w:space="720"/>
        </w:sectPr>
      </w:pPr>
    </w:p>
    <w:p w:rsidR="00D440EA" w:rsidRDefault="00C44930">
      <w:pPr>
        <w:spacing w:after="0"/>
        <w:ind w:left="120"/>
      </w:pPr>
      <w:bookmarkStart w:id="21" w:name="block-77425527"/>
      <w:bookmarkEnd w:id="14"/>
      <w:r w:rsidRPr="00655DA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440EA" w:rsidRDefault="00C449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D440E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40EA" w:rsidRDefault="00D440E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40EA" w:rsidRDefault="00D440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0EA" w:rsidRDefault="00D440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0EA" w:rsidRDefault="00D440E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40EA" w:rsidRDefault="00D440E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40EA" w:rsidRDefault="00D440E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40EA" w:rsidRDefault="00D440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0EA" w:rsidRDefault="00D440EA"/>
        </w:tc>
      </w:tr>
      <w:tr w:rsidR="00D440E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440EA" w:rsidRDefault="00D440EA"/>
        </w:tc>
      </w:tr>
    </w:tbl>
    <w:p w:rsidR="00D440EA" w:rsidRDefault="00D440EA">
      <w:pPr>
        <w:sectPr w:rsidR="00D440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40EA" w:rsidRDefault="00C449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D440E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40EA" w:rsidRDefault="00D440E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40EA" w:rsidRDefault="00D440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0EA" w:rsidRDefault="00D440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0EA" w:rsidRDefault="00D440E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40EA" w:rsidRDefault="00D440E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40EA" w:rsidRDefault="00D440E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40EA" w:rsidRDefault="00D440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0EA" w:rsidRDefault="00D440EA"/>
        </w:tc>
      </w:tr>
      <w:tr w:rsidR="00D440E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440EA" w:rsidRDefault="00D440EA"/>
        </w:tc>
      </w:tr>
    </w:tbl>
    <w:p w:rsidR="00D440EA" w:rsidRDefault="00D440EA">
      <w:pPr>
        <w:sectPr w:rsidR="00D440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40EA" w:rsidRDefault="00C449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D440E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40EA" w:rsidRDefault="00D440E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40EA" w:rsidRDefault="00D440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0EA" w:rsidRDefault="00D440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0EA" w:rsidRDefault="00D440E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40EA" w:rsidRDefault="00D440E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40EA" w:rsidRDefault="00D440E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40EA" w:rsidRDefault="00D440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0EA" w:rsidRDefault="00D440EA"/>
        </w:tc>
      </w:tr>
      <w:tr w:rsidR="00D440EA" w:rsidRPr="007A2B9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D440EA" w:rsidRPr="007A2B9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D440EA" w:rsidRPr="007A2B9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D440EA" w:rsidRPr="007A2B9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D440EA" w:rsidRPr="007A2B9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D440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440EA" w:rsidRDefault="00D440EA"/>
        </w:tc>
      </w:tr>
    </w:tbl>
    <w:p w:rsidR="00D440EA" w:rsidRDefault="00D440EA">
      <w:pPr>
        <w:sectPr w:rsidR="00D440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40EA" w:rsidRDefault="00C449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D440E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40EA" w:rsidRDefault="00D440E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40EA" w:rsidRDefault="00D440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0EA" w:rsidRDefault="00D440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0EA" w:rsidRDefault="00D440E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40EA" w:rsidRDefault="00D440E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40EA" w:rsidRDefault="00D440E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40EA" w:rsidRDefault="00D440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0EA" w:rsidRDefault="00D440EA"/>
        </w:tc>
      </w:tr>
      <w:tr w:rsidR="00D440EA" w:rsidRPr="007A2B9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D440EA" w:rsidRPr="007A2B9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D440EA" w:rsidRPr="007A2B9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D440EA" w:rsidRPr="007A2B9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D440EA" w:rsidRPr="007A2B9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D440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440EA" w:rsidRDefault="00D440EA"/>
        </w:tc>
      </w:tr>
    </w:tbl>
    <w:p w:rsidR="00D440EA" w:rsidRDefault="00D440EA">
      <w:pPr>
        <w:sectPr w:rsidR="00D440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40EA" w:rsidRDefault="00D440EA">
      <w:pPr>
        <w:sectPr w:rsidR="00D440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40EA" w:rsidRDefault="00C44930">
      <w:pPr>
        <w:spacing w:after="0"/>
        <w:ind w:left="120"/>
      </w:pPr>
      <w:bookmarkStart w:id="22" w:name="block-77425530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440EA" w:rsidRDefault="00C449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4"/>
        <w:gridCol w:w="4435"/>
        <w:gridCol w:w="1282"/>
        <w:gridCol w:w="1841"/>
        <w:gridCol w:w="1910"/>
        <w:gridCol w:w="1347"/>
        <w:gridCol w:w="2221"/>
      </w:tblGrid>
      <w:tr w:rsidR="00D440EA">
        <w:trPr>
          <w:trHeight w:val="144"/>
          <w:tblCellSpacing w:w="20" w:type="nil"/>
        </w:trPr>
        <w:tc>
          <w:tcPr>
            <w:tcW w:w="3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40EA" w:rsidRDefault="00D440EA">
            <w:pPr>
              <w:spacing w:after="0"/>
              <w:ind w:left="135"/>
            </w:pPr>
          </w:p>
        </w:tc>
        <w:tc>
          <w:tcPr>
            <w:tcW w:w="30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40EA" w:rsidRDefault="00D440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40EA" w:rsidRDefault="00D440EA">
            <w:pPr>
              <w:spacing w:after="0"/>
              <w:ind w:left="135"/>
            </w:pPr>
          </w:p>
        </w:tc>
        <w:tc>
          <w:tcPr>
            <w:tcW w:w="19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0EA" w:rsidRDefault="00D440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0EA" w:rsidRDefault="00D440EA"/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40EA" w:rsidRDefault="00D440EA">
            <w:pPr>
              <w:spacing w:after="0"/>
              <w:ind w:left="135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40EA" w:rsidRDefault="00D440EA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40EA" w:rsidRDefault="00D440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0EA" w:rsidRDefault="00D440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0EA" w:rsidRDefault="00D440EA"/>
        </w:tc>
      </w:tr>
      <w:tr w:rsidR="00D440E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Дети любят рисовать. Восприятие произведений детского изобразительного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«Изображения всюду вокруг нас».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«Мастер Изображения учит видеть». (Простая геометрическая форма в основе рисунка)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proofErr w:type="gramStart"/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</w:t>
            </w:r>
            <w:proofErr w:type="gramEnd"/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длинное – пропорции». (Превращения при изменении пропорций)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пятном». (Зрительная метафора и учимся видеть «целое»)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в объёме». Лепка.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Целостность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линией». Линия-рассказчица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Выразительные свойства цвета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и то, что невидимо (настроение)».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«Художники и зрители». Учимся смотреть картины. Великие художники-сказочники и их произведения в музеях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«Мир полон украшений». «Цветы» Художественное восприятие окружающей действительности: узоры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наклейками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«Узоры на крыльях». «Бабочки». Художественное восприятие окружающей действительности: узоры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«Красивые рыбы» Узоры в природе. Графические художественные материалы и техники.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Монотипия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«Украшения птиц». Выразительные средства объёмной аппликации.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«Узоры, которые создали люди». Орнамент в архитектуре, одежде и предметах быта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«Нарядные узоры на глиняных игрушках».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промыслы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«Как украшает себя человек». Узнаем персонажа по его украшениям: знаково-символическая роль украшений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«Мастер Украшения помогает сделать праздник». Техники и материалы декоративно-прикладного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«Постройки в нашей жизни».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«Дома бывают разными». Структура и элементы здания.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печатками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«Снаружи и внутри». Конструктивная связь внешней формы и ее внутреннего пространства.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домиков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город». Коллективная работа. Макетирование из бумаги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«Всё имеет своё строение». Геометрическая форма как основа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вещи». Художественное конструирование предмета (упаковка)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«Город, в котором мы живём». Коллективное панно: объемная </w:t>
            </w: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аппликация и графическое изображение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«Три Брата-Мастера всегда трудятся вместе»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«Праздник птиц». Техники и материалы декоративно-прикладного творчества.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«Разноцветные жуки». Выразительные средства объёмного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редакторы. Инструменты графического 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Рисунок в графическом редакторе. Осваиваем инструменты цифрового 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«Времена года». Каждое время года имеет свой цвет.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 в творчестве художников. Образ лета в творчестве отечественных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действительности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Сюжетная композиция живописными материалами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0EA" w:rsidRDefault="00D440EA"/>
        </w:tc>
      </w:tr>
    </w:tbl>
    <w:p w:rsidR="00D440EA" w:rsidRDefault="00D440EA">
      <w:pPr>
        <w:sectPr w:rsidR="00D440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40EA" w:rsidRDefault="00C449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D440EA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40EA" w:rsidRDefault="00D440E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40EA" w:rsidRDefault="00D440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40EA" w:rsidRDefault="00D440EA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0EA" w:rsidRDefault="00D440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0EA" w:rsidRDefault="00D440EA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40EA" w:rsidRDefault="00D440EA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40EA" w:rsidRDefault="00D440EA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40EA" w:rsidRDefault="00D440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0EA" w:rsidRDefault="00D440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0EA" w:rsidRDefault="00D440EA"/>
        </w:tc>
      </w:tr>
      <w:tr w:rsidR="00D44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художник. Графические и живописные художественные материалы и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Три основных цвета – жёлтый, красный, синий. Цвета основные и дополнительные. Смешение красок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Три цвета + белая и чёрная краски. Темное и светлое. Выразительные свойства цвета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Пастель, восковые мелки или акварель.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аппликация? Ритм пятен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линия? Выразительные возможности графических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Инструменты графических редакторов. Выразительные средства линии.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экране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пластилин? Лепка. Скульптурные материалы и инструменты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Бумага, ножницы, клей. Конструирование из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реальность. Изображение реальных 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фантазия. Фантастические мифологические животные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и реальность. Узоры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Украшение и фантазия. Природные мотивы в декоративных украшениях.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Кружево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реальность. Постройки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фантазия. Конструируем из бумаги подводный мир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Постройка и фантазия. Строим из бумаги сказочный город.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постройки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состояниях. Образ моря в разных состояниях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изобразить характер персонажа. Добрые и злые сказочные персонажи.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и роли персонажа. Добрый и злой мужской образ в сказках и былинах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скульптуре. Передача движения и статики в скульптуре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украшения добрых и злых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чем говорят украшения: праздничный флот (царя </w:t>
            </w:r>
            <w:proofErr w:type="spellStart"/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Салтана</w:t>
            </w:r>
            <w:proofErr w:type="spellEnd"/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) и угрожающие знаки-украшения флота пиратов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здания. Кто в каком доме живет. Изображения построек для разных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Цвет теплый и холодный. Цветовой контраст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звонкий, яркий и цвет тихий, мягкий.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ритм линий. Графические художественные материалы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линий. Выразительные средства графики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пятен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птиц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пропорции. Сочетание объемов в пространстве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Ритм линий и пятен на экране компьютера. Основы цифрового рисунка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GIF</w:t>
            </w: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-анимация простого изображения. Анимация простого изображения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Весна. Коллективная работа. Обобщение материала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0EA" w:rsidRDefault="00D440EA"/>
        </w:tc>
      </w:tr>
    </w:tbl>
    <w:p w:rsidR="00D440EA" w:rsidRDefault="00D440EA">
      <w:pPr>
        <w:sectPr w:rsidR="00D440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40EA" w:rsidRDefault="00C449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0"/>
        <w:gridCol w:w="3883"/>
        <w:gridCol w:w="1228"/>
        <w:gridCol w:w="1841"/>
        <w:gridCol w:w="1910"/>
        <w:gridCol w:w="1347"/>
        <w:gridCol w:w="2861"/>
      </w:tblGrid>
      <w:tr w:rsidR="00D440EA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40EA" w:rsidRDefault="00D440EA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40EA" w:rsidRDefault="00D440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0EA" w:rsidRDefault="00D440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0EA" w:rsidRDefault="00D440EA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40EA" w:rsidRDefault="00D440EA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40EA" w:rsidRDefault="00D440EA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40EA" w:rsidRDefault="00D440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0EA" w:rsidRDefault="00D440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0EA" w:rsidRDefault="00D440EA"/>
        </w:tc>
      </w:tr>
      <w:tr w:rsidR="00D440E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изображения, постройки и украшения.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действительности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 w:rsidRPr="007A2B9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Твои игрушки. Игрушки создает художник.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Одушевление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неожиданных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D440E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Игрушки художественных промыслов. Художественные промыслы России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 w:rsidRPr="007A2B9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дома. Декор предметов быта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40EA" w:rsidRPr="007A2B9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Обои и шторы у тебя дома.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D440EA" w:rsidRPr="007A2B9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Мамин платок. Орнамент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D440EA" w:rsidRPr="007A2B9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книжки. Дизайн и иллюстрации детской книжки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D440EA" w:rsidRPr="007A2B9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Поздравительная открытка. </w:t>
            </w: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Создание поздравительной открытки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40E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 твоем доме.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 w:rsidRPr="007A2B9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архитектуры. Образ архитектурной постройки.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Художник-архитектор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D440E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Дом на экране компьютера. Моделирование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 w:rsidRPr="007A2B9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Парки, скверы, бульвары. </w:t>
            </w:r>
            <w:proofErr w:type="gramStart"/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Художник-ландшафтный</w:t>
            </w:r>
            <w:proofErr w:type="gramEnd"/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архитектор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40E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 w:rsidRPr="007A2B9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440E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Витрины. Декоративно-прикладное искусство в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 w:rsidRPr="007A2B9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транспорт. Фантазийный рисунок или </w:t>
            </w:r>
            <w:proofErr w:type="spellStart"/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40EA" w:rsidRPr="007A2B9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 (села). Панно. Коллективная работа.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D440EA" w:rsidRPr="007A2B9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цирке. Сюжетный рисунок по представлению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40EA" w:rsidRPr="007A2B9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40E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Театр на столе. Декорация.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 w:rsidRPr="007A2B9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кукол. Выразительные средства объёмного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440EA" w:rsidRPr="007A2B9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Маски. Графика или аппликация. Мимика в изображении лица маски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40EA" w:rsidRPr="007A2B9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Афиша и плакат. Изображение и текст.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плаката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40E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карнавал. Конструкция одежды и декор карнавального персонажа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 w:rsidRPr="007A2B9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городе. Декоративно-прикладное искусство в жизни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D440EA" w:rsidRPr="007A2B9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города. Художественные музеи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D440EA" w:rsidRPr="007A2B9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мир. Картина – особый мир. Жанры живописи. Великие художники-живописцы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40EA" w:rsidRPr="007A2B9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Картина-пейзаж. Настроение в пейзаже.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пейзажистов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D440EA" w:rsidRPr="007A2B9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Картин</w:t>
            </w:r>
            <w:proofErr w:type="gramStart"/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а-</w:t>
            </w:r>
            <w:proofErr w:type="gramEnd"/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портрет. Картины великих русских портретистов. Образ, характер человека в его художественном портрете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440EA" w:rsidRPr="007A2B9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Картина-натюрморт. Натюрморты известных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</w:tr>
      <w:tr w:rsidR="00D440E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исторические. Сюжетный рисунок-композиция, </w:t>
            </w:r>
            <w:proofErr w:type="gramStart"/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посвященная</w:t>
            </w:r>
            <w:proofErr w:type="gramEnd"/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знаменательному событию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бытовые. Сюжетная композиция на бытовую тему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 w:rsidRPr="007A2B9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улице. Виды скульптуры. Памятник и парковая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  <w:proofErr w:type="spellEnd"/>
            </w:hyperlink>
          </w:p>
        </w:tc>
      </w:tr>
      <w:tr w:rsidR="00D440E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0EA" w:rsidRDefault="00D440EA"/>
        </w:tc>
      </w:tr>
    </w:tbl>
    <w:p w:rsidR="00D440EA" w:rsidRDefault="00D440EA">
      <w:pPr>
        <w:sectPr w:rsidR="00D440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40EA" w:rsidRDefault="00C449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7"/>
        <w:gridCol w:w="3889"/>
        <w:gridCol w:w="1225"/>
        <w:gridCol w:w="1841"/>
        <w:gridCol w:w="1910"/>
        <w:gridCol w:w="1347"/>
        <w:gridCol w:w="2861"/>
      </w:tblGrid>
      <w:tr w:rsidR="00D440EA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40EA" w:rsidRDefault="00D440EA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40EA" w:rsidRDefault="00D440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0EA" w:rsidRDefault="00D440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0EA" w:rsidRDefault="00D440EA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40EA" w:rsidRDefault="00D440EA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40EA" w:rsidRDefault="00D440EA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40EA" w:rsidRDefault="00D440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0EA" w:rsidRDefault="00D440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0EA" w:rsidRDefault="00D440EA"/>
        </w:tc>
      </w:tr>
      <w:tr w:rsidR="00D440EA" w:rsidRPr="007A2B9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природного ландшафта России. Горы и степи в пейзажной живописи.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горизонта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40EA" w:rsidRPr="007A2B9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родной земли. Красота среднерусской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440EA" w:rsidRPr="007A2B9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Деревня – деревянный мир. Конструкция и декор избы.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  <w:proofErr w:type="spellEnd"/>
            </w:hyperlink>
          </w:p>
        </w:tc>
      </w:tr>
      <w:tr w:rsidR="00D440EA" w:rsidRPr="007A2B9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Деревня – деревянный мир: русское деревянное зодчество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D440E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традиционная красота женского образа в отечественном искусстве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 w:rsidRPr="007A2B9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традиционная красота мужского образа.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Добрый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молодец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40EA" w:rsidRPr="007A2B9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 - образ радости и счастливой жизни.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D440EA" w:rsidRPr="007A2B9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изображает. Традиционный образ сельской жизни. Роль природных условий в характере традиционной культуры народа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D440EA" w:rsidRPr="007A2B9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угол. Образ древнерусского города-крепости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</w:tr>
      <w:tr w:rsidR="00D440EA" w:rsidRPr="007A2B9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соборы. Конструкция и символика древнерусского каменного храма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D440E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Русской земли. Конструкция древнего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 w:rsidRPr="007A2B9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земли. Общее в конструкции и особый характер в образе каждого древнего города. Особенности архитектуры Великого Новгорода, Пскова, Суздали, Москвы и других исторических городов нашей Родины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D440EA" w:rsidRPr="007A2B9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теремов. Интерьеры теремных палат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40E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Наряды в царско-княжеских палатах. Декор предметов быта и одежды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Пир в теремных палатах. </w:t>
            </w: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Коллективное панно.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 w:rsidRPr="007A2B9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Народы гор и степей. Пейзаж и традиционное жилище. Сакля.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постройке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D440E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форма бытовых предметов. Знаки, мотивы и символы орнаментов у народов степей и гор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человека в природе гор и степей. Красота пейзажа с традиционными постройками.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народов мира. Образ природы в японской культуре.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Пагода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 w:rsidRPr="007A2B9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человека в японском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панно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D440E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Архитектура народов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Мечеть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Символические знаки и особенности орнаментов декоративно-прикладного </w:t>
            </w: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искусства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 w:rsidRPr="007A2B9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Эллада. Древнегреческий храм и древнегреческая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40EA" w:rsidRPr="007A2B9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Древнегреческая вазопись. Изображение движения человека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D440E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Панно «Олимпийские игры в Древней Греции».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 w:rsidRPr="007A2B9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Европейские средневековые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собор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440E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Панно-аппликация «Площадь средневекового города»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 w:rsidRPr="007A2B9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Урок-обобщение: многообразие художественных культур в мире. Построение на экране </w:t>
            </w:r>
            <w:proofErr w:type="gramStart"/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компьютера конструкции зданий храмов разных религий</w:t>
            </w:r>
            <w:proofErr w:type="gram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440EA" w:rsidRPr="007A2B9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объединяет народы. Тема материнства в искусстве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40E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Тема в искусстве «Мудрость старости». 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«Сопереживания». Тема сострадания и утверждения доброты в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 w:rsidRPr="007A2B9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«Герои и защитники» в искусстве. Скульптурные памятники и мемориальные комплексы.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Лепка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эскиза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героям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5D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40E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«Юности и надежды» в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Изображение, украшение и постройка в жизни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Урок-обобщение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40EA" w:rsidRDefault="00D440EA">
            <w:pPr>
              <w:spacing w:after="0"/>
              <w:ind w:left="135"/>
            </w:pPr>
          </w:p>
        </w:tc>
      </w:tr>
      <w:tr w:rsidR="00D440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0EA" w:rsidRPr="00655DA9" w:rsidRDefault="00C44930">
            <w:pPr>
              <w:spacing w:after="0"/>
              <w:ind w:left="135"/>
              <w:rPr>
                <w:lang w:val="ru-RU"/>
              </w:rPr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 w:rsidRPr="00655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40EA" w:rsidRDefault="00C44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0EA" w:rsidRDefault="00D440EA"/>
        </w:tc>
      </w:tr>
    </w:tbl>
    <w:p w:rsidR="00D440EA" w:rsidRDefault="00D440EA">
      <w:pPr>
        <w:sectPr w:rsidR="00D440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40EA" w:rsidRDefault="00D440EA">
      <w:pPr>
        <w:sectPr w:rsidR="00D440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40EA" w:rsidRDefault="00C44930">
      <w:pPr>
        <w:spacing w:after="0"/>
        <w:ind w:left="120"/>
      </w:pPr>
      <w:bookmarkStart w:id="23" w:name="block-77425531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440EA" w:rsidRDefault="00C4493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440EA" w:rsidRDefault="00D440EA">
      <w:pPr>
        <w:spacing w:after="0" w:line="480" w:lineRule="auto"/>
        <w:ind w:left="120"/>
      </w:pPr>
    </w:p>
    <w:p w:rsidR="00D440EA" w:rsidRDefault="00D440EA">
      <w:pPr>
        <w:spacing w:after="0" w:line="480" w:lineRule="auto"/>
        <w:ind w:left="120"/>
      </w:pPr>
    </w:p>
    <w:p w:rsidR="00D440EA" w:rsidRDefault="00D440EA">
      <w:pPr>
        <w:spacing w:after="0"/>
        <w:ind w:left="120"/>
      </w:pPr>
    </w:p>
    <w:p w:rsidR="00D440EA" w:rsidRDefault="00C4493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440EA" w:rsidRDefault="00D440EA">
      <w:pPr>
        <w:spacing w:after="0" w:line="480" w:lineRule="auto"/>
        <w:ind w:left="120"/>
      </w:pPr>
    </w:p>
    <w:p w:rsidR="00D440EA" w:rsidRDefault="00D440EA">
      <w:pPr>
        <w:spacing w:after="0"/>
        <w:ind w:left="120"/>
      </w:pPr>
    </w:p>
    <w:p w:rsidR="00D440EA" w:rsidRPr="00655DA9" w:rsidRDefault="00C44930">
      <w:pPr>
        <w:spacing w:after="0" w:line="480" w:lineRule="auto"/>
        <w:ind w:left="120"/>
        <w:rPr>
          <w:lang w:val="ru-RU"/>
        </w:rPr>
      </w:pPr>
      <w:r w:rsidRPr="00655DA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440EA" w:rsidRPr="00655DA9" w:rsidRDefault="00D440EA">
      <w:pPr>
        <w:spacing w:after="0" w:line="480" w:lineRule="auto"/>
        <w:ind w:left="120"/>
        <w:rPr>
          <w:lang w:val="ru-RU"/>
        </w:rPr>
      </w:pPr>
    </w:p>
    <w:p w:rsidR="00D440EA" w:rsidRPr="00655DA9" w:rsidRDefault="00D440EA">
      <w:pPr>
        <w:rPr>
          <w:lang w:val="ru-RU"/>
        </w:rPr>
        <w:sectPr w:rsidR="00D440EA" w:rsidRPr="00655DA9">
          <w:pgSz w:w="11906" w:h="16383"/>
          <w:pgMar w:top="1134" w:right="850" w:bottom="1134" w:left="1701" w:header="720" w:footer="720" w:gutter="0"/>
          <w:cols w:space="720"/>
        </w:sectPr>
      </w:pPr>
    </w:p>
    <w:bookmarkEnd w:id="23"/>
    <w:p w:rsidR="00C44930" w:rsidRPr="00655DA9" w:rsidRDefault="00C44930">
      <w:pPr>
        <w:rPr>
          <w:lang w:val="ru-RU"/>
        </w:rPr>
      </w:pPr>
    </w:p>
    <w:sectPr w:rsidR="00C44930" w:rsidRPr="00655DA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440EA"/>
    <w:rsid w:val="00133261"/>
    <w:rsid w:val="001925AC"/>
    <w:rsid w:val="00307239"/>
    <w:rsid w:val="00655DA9"/>
    <w:rsid w:val="007A2B95"/>
    <w:rsid w:val="008D44E7"/>
    <w:rsid w:val="00B7604F"/>
    <w:rsid w:val="00C44930"/>
    <w:rsid w:val="00D35AB5"/>
    <w:rsid w:val="00D440EA"/>
    <w:rsid w:val="00D82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76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760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a932" TargetMode="External"/><Relationship Id="rId26" Type="http://schemas.openxmlformats.org/officeDocument/2006/relationships/hyperlink" Target="https://m.edsoo.ru/8a14929e" TargetMode="External"/><Relationship Id="rId39" Type="http://schemas.openxmlformats.org/officeDocument/2006/relationships/hyperlink" Target="https://m.edsoo.ru/8a14d0d8" TargetMode="External"/><Relationship Id="rId21" Type="http://schemas.openxmlformats.org/officeDocument/2006/relationships/hyperlink" Target="https://m.edsoo.ru/8a14b2c4" TargetMode="External"/><Relationship Id="rId34" Type="http://schemas.openxmlformats.org/officeDocument/2006/relationships/hyperlink" Target="https://m.edsoo.ru/8a14a45a" TargetMode="External"/><Relationship Id="rId42" Type="http://schemas.openxmlformats.org/officeDocument/2006/relationships/hyperlink" Target="https://m.edsoo.ru/8a149c3a" TargetMode="External"/><Relationship Id="rId47" Type="http://schemas.openxmlformats.org/officeDocument/2006/relationships/hyperlink" Target="https://m.edsoo.ru/8a14dd4e" TargetMode="External"/><Relationship Id="rId50" Type="http://schemas.openxmlformats.org/officeDocument/2006/relationships/hyperlink" Target="https://m.edsoo.ru/8a14f630" TargetMode="External"/><Relationship Id="rId55" Type="http://schemas.openxmlformats.org/officeDocument/2006/relationships/hyperlink" Target="https://m.edsoo.ru/8a14e302" TargetMode="External"/><Relationship Id="rId63" Type="http://schemas.openxmlformats.org/officeDocument/2006/relationships/hyperlink" Target="https://m.edsoo.ru/8a15074c" TargetMode="External"/><Relationship Id="rId68" Type="http://schemas.openxmlformats.org/officeDocument/2006/relationships/hyperlink" Target="https://m.edsoo.ru/8a151318" TargetMode="External"/><Relationship Id="rId7" Type="http://schemas.openxmlformats.org/officeDocument/2006/relationships/image" Target="media/image3.png"/><Relationship Id="rId71" Type="http://schemas.openxmlformats.org/officeDocument/2006/relationships/hyperlink" Target="https://m.edsoo.ru/8a150cb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29ea" TargetMode="External"/><Relationship Id="rId29" Type="http://schemas.openxmlformats.org/officeDocument/2006/relationships/hyperlink" Target="https://m.edsoo.ru/8a14b6e8" TargetMode="External"/><Relationship Id="rId11" Type="http://schemas.openxmlformats.org/officeDocument/2006/relationships/hyperlink" Target="https://m.edsoo.ru/7f411892" TargetMode="External"/><Relationship Id="rId24" Type="http://schemas.openxmlformats.org/officeDocument/2006/relationships/hyperlink" Target="https://m.edsoo.ru/8a14c0e8" TargetMode="External"/><Relationship Id="rId32" Type="http://schemas.openxmlformats.org/officeDocument/2006/relationships/hyperlink" Target="https://m.edsoo.ru/8a14bd46" TargetMode="External"/><Relationship Id="rId37" Type="http://schemas.openxmlformats.org/officeDocument/2006/relationships/hyperlink" Target="https://m.edsoo.ru/8a14982a" TargetMode="External"/><Relationship Id="rId40" Type="http://schemas.openxmlformats.org/officeDocument/2006/relationships/hyperlink" Target="https://m.edsoo.ru/8a14ca48" TargetMode="External"/><Relationship Id="rId45" Type="http://schemas.openxmlformats.org/officeDocument/2006/relationships/hyperlink" Target="https://m.edsoo.ru/8a149abe" TargetMode="External"/><Relationship Id="rId53" Type="http://schemas.openxmlformats.org/officeDocument/2006/relationships/hyperlink" Target="https://m.edsoo.ru/8a14ede8" TargetMode="External"/><Relationship Id="rId58" Type="http://schemas.openxmlformats.org/officeDocument/2006/relationships/hyperlink" Target="https://m.edsoo.ru/8a14f838" TargetMode="External"/><Relationship Id="rId66" Type="http://schemas.openxmlformats.org/officeDocument/2006/relationships/hyperlink" Target="https://m.edsoo.ru/8a14faa4" TargetMode="External"/><Relationship Id="rId7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s://m.edsoo.ru/7f4129ea" TargetMode="External"/><Relationship Id="rId23" Type="http://schemas.openxmlformats.org/officeDocument/2006/relationships/hyperlink" Target="https://m.edsoo.ru/8a1494d8" TargetMode="External"/><Relationship Id="rId28" Type="http://schemas.openxmlformats.org/officeDocument/2006/relationships/hyperlink" Target="https://m.edsoo.ru/8a14b490" TargetMode="External"/><Relationship Id="rId36" Type="http://schemas.openxmlformats.org/officeDocument/2006/relationships/hyperlink" Target="https://m.edsoo.ru/8a14996a" TargetMode="External"/><Relationship Id="rId49" Type="http://schemas.openxmlformats.org/officeDocument/2006/relationships/hyperlink" Target="https://m.edsoo.ru/8a150e90" TargetMode="External"/><Relationship Id="rId57" Type="http://schemas.openxmlformats.org/officeDocument/2006/relationships/hyperlink" Target="https://m.edsoo.ru/8a14fcca" TargetMode="External"/><Relationship Id="rId61" Type="http://schemas.openxmlformats.org/officeDocument/2006/relationships/hyperlink" Target="https://m.edsoo.ru/8a14f270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8a14af2c" TargetMode="External"/><Relationship Id="rId31" Type="http://schemas.openxmlformats.org/officeDocument/2006/relationships/hyperlink" Target="https://m.edsoo.ru/8a14ba1c" TargetMode="External"/><Relationship Id="rId44" Type="http://schemas.openxmlformats.org/officeDocument/2006/relationships/hyperlink" Target="https://m.edsoo.ru/8a149eb0" TargetMode="External"/><Relationship Id="rId52" Type="http://schemas.openxmlformats.org/officeDocument/2006/relationships/hyperlink" Target="https://m.edsoo.ru/8a151070" TargetMode="External"/><Relationship Id="rId60" Type="http://schemas.openxmlformats.org/officeDocument/2006/relationships/hyperlink" Target="https://m.edsoo.ru/8a14ec6c" TargetMode="External"/><Relationship Id="rId65" Type="http://schemas.openxmlformats.org/officeDocument/2006/relationships/hyperlink" Target="https://m.edsoo.ru/8a15088c" TargetMode="External"/><Relationship Id="rId73" Type="http://schemas.openxmlformats.org/officeDocument/2006/relationships/hyperlink" Target="https://m.edsoo.ru/8a14e6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b166" TargetMode="External"/><Relationship Id="rId27" Type="http://schemas.openxmlformats.org/officeDocument/2006/relationships/hyperlink" Target="https://m.edsoo.ru/8a14c35e" TargetMode="External"/><Relationship Id="rId30" Type="http://schemas.openxmlformats.org/officeDocument/2006/relationships/hyperlink" Target="https://m.edsoo.ru/8a14b8e6" TargetMode="External"/><Relationship Id="rId35" Type="http://schemas.openxmlformats.org/officeDocument/2006/relationships/hyperlink" Target="https://m.edsoo.ru/8a14a7f2" TargetMode="External"/><Relationship Id="rId43" Type="http://schemas.openxmlformats.org/officeDocument/2006/relationships/hyperlink" Target="https://m.edsoo.ru/8a14c890" TargetMode="External"/><Relationship Id="rId48" Type="http://schemas.openxmlformats.org/officeDocument/2006/relationships/hyperlink" Target="https://m.edsoo.ru/8a14d4ca" TargetMode="External"/><Relationship Id="rId56" Type="http://schemas.openxmlformats.org/officeDocument/2006/relationships/hyperlink" Target="https://m.edsoo.ru/8a14e938" TargetMode="External"/><Relationship Id="rId64" Type="http://schemas.openxmlformats.org/officeDocument/2006/relationships/hyperlink" Target="https://m.edsoo.ru/8a151584" TargetMode="External"/><Relationship Id="rId69" Type="http://schemas.openxmlformats.org/officeDocument/2006/relationships/hyperlink" Target="https://m.edsoo.ru/8a150a80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eafa" TargetMode="External"/><Relationship Id="rId72" Type="http://schemas.openxmlformats.org/officeDocument/2006/relationships/hyperlink" Target="https://m.edsoo.ru/8a14e4c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892" TargetMode="External"/><Relationship Id="rId17" Type="http://schemas.openxmlformats.org/officeDocument/2006/relationships/hyperlink" Target="https://m.edsoo.ru/7f4129ea" TargetMode="External"/><Relationship Id="rId25" Type="http://schemas.openxmlformats.org/officeDocument/2006/relationships/hyperlink" Target="https://m.edsoo.ru/8a1496ae" TargetMode="External"/><Relationship Id="rId33" Type="http://schemas.openxmlformats.org/officeDocument/2006/relationships/hyperlink" Target="https://m.edsoo.ru/8a14a19e" TargetMode="External"/><Relationship Id="rId38" Type="http://schemas.openxmlformats.org/officeDocument/2006/relationships/hyperlink" Target="https://m.edsoo.ru/8a14a626" TargetMode="External"/><Relationship Id="rId46" Type="http://schemas.openxmlformats.org/officeDocument/2006/relationships/hyperlink" Target="https://m.edsoo.ru/8a14acca" TargetMode="External"/><Relationship Id="rId59" Type="http://schemas.openxmlformats.org/officeDocument/2006/relationships/hyperlink" Target="https://m.edsoo.ru/8a14db64" TargetMode="External"/><Relationship Id="rId67" Type="http://schemas.openxmlformats.org/officeDocument/2006/relationships/hyperlink" Target="https://m.edsoo.ru/8a151a7a" TargetMode="External"/><Relationship Id="rId20" Type="http://schemas.openxmlformats.org/officeDocument/2006/relationships/hyperlink" Target="https://m.edsoo.ru/8a14cd18" TargetMode="External"/><Relationship Id="rId41" Type="http://schemas.openxmlformats.org/officeDocument/2006/relationships/hyperlink" Target="https://m.edsoo.ru/8a14c71e" TargetMode="External"/><Relationship Id="rId54" Type="http://schemas.openxmlformats.org/officeDocument/2006/relationships/hyperlink" Target="https://m.edsoo.ru/8a14d7b8" TargetMode="External"/><Relationship Id="rId62" Type="http://schemas.openxmlformats.org/officeDocument/2006/relationships/hyperlink" Target="https://m.edsoo.ru/8a14f036" TargetMode="External"/><Relationship Id="rId70" Type="http://schemas.openxmlformats.org/officeDocument/2006/relationships/hyperlink" Target="https://m.edsoo.ru/8a15006c" TargetMode="External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59</Pages>
  <Words>12554</Words>
  <Characters>71561</Characters>
  <Application>Microsoft Office Word</Application>
  <DocSecurity>0</DocSecurity>
  <Lines>596</Lines>
  <Paragraphs>167</Paragraphs>
  <ScaleCrop>false</ScaleCrop>
  <Company/>
  <LinksUpToDate>false</LinksUpToDate>
  <CharactersWithSpaces>83948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10</cp:revision>
  <dcterms:created xsi:type="dcterms:W3CDTF">2025-10-16T12:51:00Z</dcterms:created>
  <dcterms:modified xsi:type="dcterms:W3CDTF">2025-11-18T19:49:00Z</dcterms:modified>
</cp:coreProperties>
</file>