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40" w:rsidRPr="0059636A" w:rsidRDefault="005A4B40" w:rsidP="005963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31690" w:rsidRPr="00B31690" w:rsidRDefault="00B31690" w:rsidP="00B316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г</w:t>
      </w:r>
      <w:r w:rsidRPr="00B31690">
        <w:rPr>
          <w:rFonts w:ascii="Times New Roman" w:hAnsi="Times New Roman" w:cs="Times New Roman"/>
          <w:b/>
          <w:sz w:val="24"/>
          <w:szCs w:val="24"/>
        </w:rPr>
        <w:t>ородского проекта «Новый Взгляд»</w:t>
      </w:r>
    </w:p>
    <w:p w:rsidR="00B31690" w:rsidRPr="00B31690" w:rsidRDefault="00B31690" w:rsidP="00B31690">
      <w:pPr>
        <w:pStyle w:val="21"/>
        <w:numPr>
          <w:ilvl w:val="0"/>
          <w:numId w:val="9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jc w:val="center"/>
        <w:rPr>
          <w:b/>
          <w:szCs w:val="24"/>
        </w:rPr>
      </w:pPr>
      <w:r w:rsidRPr="00B31690">
        <w:rPr>
          <w:b/>
          <w:szCs w:val="24"/>
        </w:rPr>
        <w:t>Общие положения</w:t>
      </w:r>
    </w:p>
    <w:p w:rsidR="00B31690" w:rsidRPr="00B31690" w:rsidRDefault="00B31690" w:rsidP="00B31690">
      <w:pPr>
        <w:pStyle w:val="21"/>
        <w:numPr>
          <w:ilvl w:val="1"/>
          <w:numId w:val="6"/>
        </w:numPr>
        <w:tabs>
          <w:tab w:val="left" w:pos="426"/>
        </w:tabs>
        <w:spacing w:line="360" w:lineRule="auto"/>
        <w:ind w:left="0" w:firstLine="709"/>
        <w:rPr>
          <w:rStyle w:val="a5"/>
          <w:b/>
          <w:szCs w:val="24"/>
          <w:lang w:val="ru-RU"/>
        </w:rPr>
      </w:pPr>
      <w:r w:rsidRPr="00B31690">
        <w:rPr>
          <w:szCs w:val="24"/>
        </w:rPr>
        <w:t xml:space="preserve">Настоящее Положение устанавливает статус городского проекта </w:t>
      </w:r>
      <w:bookmarkStart w:id="1" w:name="OLE_LINK1"/>
      <w:r w:rsidRPr="00B31690">
        <w:rPr>
          <w:bCs/>
          <w:szCs w:val="24"/>
        </w:rPr>
        <w:t>«Новый Взгляд»</w:t>
      </w:r>
      <w:bookmarkEnd w:id="1"/>
      <w:r w:rsidRPr="00B31690">
        <w:rPr>
          <w:bCs/>
          <w:szCs w:val="24"/>
        </w:rPr>
        <w:t xml:space="preserve"> (далее – проект), </w:t>
      </w:r>
      <w:r w:rsidRPr="00B31690">
        <w:rPr>
          <w:szCs w:val="24"/>
        </w:rPr>
        <w:t xml:space="preserve">требования к участникам Проекта (далее — участники) и представленным участниками работам, порядок представления работ, сроки реализации проекта. </w:t>
      </w:r>
    </w:p>
    <w:p w:rsidR="00B31690" w:rsidRPr="00B31690" w:rsidRDefault="00B31690" w:rsidP="00B31690">
      <w:pPr>
        <w:widowControl/>
        <w:numPr>
          <w:ilvl w:val="1"/>
          <w:numId w:val="6"/>
        </w:numPr>
        <w:tabs>
          <w:tab w:val="left" w:pos="0"/>
          <w:tab w:val="left" w:pos="426"/>
          <w:tab w:val="left" w:pos="1276"/>
        </w:tabs>
        <w:autoSpaceDN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Организатором проекта  выступает Управление образования Исполнительного комитета муниципального образования г.Казани.</w:t>
      </w:r>
    </w:p>
    <w:p w:rsidR="00B31690" w:rsidRPr="00B31690" w:rsidRDefault="00B31690" w:rsidP="00B31690">
      <w:pPr>
        <w:widowControl/>
        <w:numPr>
          <w:ilvl w:val="1"/>
          <w:numId w:val="6"/>
        </w:numPr>
        <w:tabs>
          <w:tab w:val="left" w:pos="0"/>
          <w:tab w:val="left" w:pos="426"/>
          <w:tab w:val="left" w:pos="1276"/>
        </w:tabs>
        <w:autoSpaceDN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Целью проекта является привлечение внимания школьников к социально значимым проблемам общества и воспитание социальной ответственности и активной гражданской позиции.</w:t>
      </w:r>
    </w:p>
    <w:p w:rsidR="00B31690" w:rsidRPr="00B31690" w:rsidRDefault="00B31690" w:rsidP="00B31690">
      <w:pPr>
        <w:pStyle w:val="1"/>
        <w:keepLines w:val="0"/>
        <w:numPr>
          <w:ilvl w:val="0"/>
          <w:numId w:val="9"/>
        </w:numPr>
        <w:tabs>
          <w:tab w:val="left" w:pos="1134"/>
          <w:tab w:val="left" w:pos="1276"/>
        </w:tabs>
        <w:suppressAutoHyphens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31690">
        <w:rPr>
          <w:rFonts w:ascii="Times New Roman" w:hAnsi="Times New Roman" w:cs="Times New Roman"/>
          <w:color w:val="auto"/>
          <w:sz w:val="24"/>
          <w:szCs w:val="24"/>
        </w:rPr>
        <w:t>Условия участия в Конкурсе</w:t>
      </w:r>
    </w:p>
    <w:p w:rsidR="00B31690" w:rsidRPr="00B31690" w:rsidRDefault="00B31690" w:rsidP="00B31690">
      <w:pPr>
        <w:pStyle w:val="a4"/>
        <w:widowControl/>
        <w:numPr>
          <w:ilvl w:val="1"/>
          <w:numId w:val="3"/>
        </w:numPr>
        <w:tabs>
          <w:tab w:val="left" w:pos="426"/>
          <w:tab w:val="left" w:pos="1134"/>
        </w:tabs>
        <w:autoSpaceDN/>
        <w:spacing w:after="0" w:line="360" w:lineRule="auto"/>
        <w:ind w:left="0" w:firstLine="709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 xml:space="preserve">В проекте принимают  участие общеобразовательные учреждения и              </w:t>
      </w:r>
    </w:p>
    <w:p w:rsidR="00B31690" w:rsidRPr="00B31690" w:rsidRDefault="00B31690" w:rsidP="00B31690">
      <w:pPr>
        <w:tabs>
          <w:tab w:val="left" w:pos="851"/>
        </w:tabs>
        <w:spacing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 xml:space="preserve">        учреждения дополнительного образования.</w:t>
      </w:r>
    </w:p>
    <w:p w:rsidR="00B31690" w:rsidRPr="00B31690" w:rsidRDefault="00B31690" w:rsidP="00B31690">
      <w:pPr>
        <w:pStyle w:val="a4"/>
        <w:widowControl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autoSpaceDN/>
        <w:spacing w:after="0" w:line="360" w:lineRule="auto"/>
        <w:ind w:left="0" w:firstLine="709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Участие в проекте является бесплатным.</w:t>
      </w:r>
    </w:p>
    <w:p w:rsidR="00B31690" w:rsidRPr="00B31690" w:rsidRDefault="00B31690" w:rsidP="00B31690">
      <w:pPr>
        <w:pStyle w:val="a4"/>
        <w:widowControl/>
        <w:numPr>
          <w:ilvl w:val="1"/>
          <w:numId w:val="3"/>
        </w:numPr>
        <w:tabs>
          <w:tab w:val="left" w:pos="0"/>
          <w:tab w:val="left" w:pos="426"/>
          <w:tab w:val="left" w:pos="1134"/>
        </w:tabs>
        <w:autoSpaceDN/>
        <w:spacing w:after="0" w:line="360" w:lineRule="auto"/>
        <w:ind w:left="0" w:firstLine="709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Для участия необходимо подготовить рекламный материал социального характера по номинации- социальный плакат;</w:t>
      </w:r>
    </w:p>
    <w:p w:rsidR="00B31690" w:rsidRPr="00B31690" w:rsidRDefault="00B31690" w:rsidP="00B3169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</w:tabs>
        <w:autoSpaceDN/>
        <w:spacing w:after="0" w:line="360" w:lineRule="auto"/>
        <w:ind w:left="0" w:firstLine="709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Работа Участника должна отражать одну из тем, приуроченных к году экологии:</w:t>
      </w:r>
    </w:p>
    <w:p w:rsidR="00B31690" w:rsidRPr="00B31690" w:rsidRDefault="00B31690" w:rsidP="00B31690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36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«Наш дом-Земля»</w:t>
      </w:r>
    </w:p>
    <w:p w:rsidR="00B31690" w:rsidRPr="00B31690" w:rsidRDefault="00B31690" w:rsidP="00B31690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36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«Сохраним природу вокруг нас»</w:t>
      </w:r>
    </w:p>
    <w:p w:rsidR="00B31690" w:rsidRPr="00B31690" w:rsidRDefault="00B31690" w:rsidP="00B31690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36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«Экологическая культура»</w:t>
      </w:r>
    </w:p>
    <w:p w:rsidR="00B31690" w:rsidRPr="00B31690" w:rsidRDefault="00B31690" w:rsidP="00B31690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36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>« Зеленые технологии глазами молодых»</w:t>
      </w:r>
    </w:p>
    <w:p w:rsidR="00B31690" w:rsidRPr="00B31690" w:rsidRDefault="00B31690" w:rsidP="00B31690">
      <w:pPr>
        <w:pStyle w:val="a4"/>
        <w:widowControl/>
        <w:numPr>
          <w:ilvl w:val="1"/>
          <w:numId w:val="4"/>
        </w:numPr>
        <w:tabs>
          <w:tab w:val="left" w:pos="1134"/>
          <w:tab w:val="left" w:pos="1276"/>
        </w:tabs>
        <w:autoSpaceDN/>
        <w:spacing w:after="0" w:line="360" w:lineRule="auto"/>
        <w:ind w:left="0" w:firstLine="709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 xml:space="preserve">  Технические требования к работам Участников.</w:t>
      </w:r>
    </w:p>
    <w:p w:rsidR="00B31690" w:rsidRPr="00B31690" w:rsidRDefault="00B31690" w:rsidP="00B31690">
      <w:pPr>
        <w:pStyle w:val="a4"/>
        <w:numPr>
          <w:ilvl w:val="0"/>
          <w:numId w:val="11"/>
        </w:numPr>
        <w:tabs>
          <w:tab w:val="left" w:pos="1134"/>
          <w:tab w:val="left" w:pos="1276"/>
        </w:tabs>
        <w:autoSpaceDN/>
        <w:spacing w:after="0" w:line="360" w:lineRule="auto"/>
        <w:ind w:left="567" w:firstLine="142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 xml:space="preserve">Социальный плакат – авторский плакат, который должен сопровождаться слоганом, лозунгом или иным авторским текстом. </w:t>
      </w:r>
    </w:p>
    <w:p w:rsidR="00B31690" w:rsidRPr="00B31690" w:rsidRDefault="00B31690" w:rsidP="00B31690">
      <w:pPr>
        <w:tabs>
          <w:tab w:val="left" w:pos="1134"/>
          <w:tab w:val="left" w:pos="1276"/>
        </w:tabs>
        <w:spacing w:after="0"/>
        <w:ind w:left="1069" w:hanging="10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690">
        <w:rPr>
          <w:rFonts w:ascii="Times New Roman" w:hAnsi="Times New Roman" w:cs="Times New Roman"/>
          <w:sz w:val="24"/>
          <w:szCs w:val="24"/>
          <w:u w:val="single"/>
        </w:rPr>
        <w:t>В нижнем правом углу плакат должен содержать информацию об авторе:</w:t>
      </w:r>
    </w:p>
    <w:p w:rsidR="00B31690" w:rsidRPr="00B31690" w:rsidRDefault="00B31690" w:rsidP="00B31690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690">
        <w:rPr>
          <w:rFonts w:ascii="Times New Roman" w:hAnsi="Times New Roman" w:cs="Times New Roman"/>
          <w:sz w:val="24"/>
          <w:szCs w:val="24"/>
          <w:u w:val="single"/>
        </w:rPr>
        <w:t>Фамилия и имя автора, или название авторского коллектива (шрифт-</w:t>
      </w:r>
      <w:r w:rsidRPr="00B31690">
        <w:rPr>
          <w:rFonts w:ascii="Times New Roman" w:hAnsi="Times New Roman" w:cs="Times New Roman"/>
          <w:sz w:val="24"/>
          <w:szCs w:val="24"/>
          <w:u w:val="single"/>
          <w:lang w:val="en-US"/>
        </w:rPr>
        <w:t>Arial</w:t>
      </w:r>
      <w:r w:rsidRPr="00B31690">
        <w:rPr>
          <w:rFonts w:ascii="Times New Roman" w:hAnsi="Times New Roman" w:cs="Times New Roman"/>
          <w:sz w:val="24"/>
          <w:szCs w:val="24"/>
          <w:u w:val="single"/>
        </w:rPr>
        <w:t>, размер-14)</w:t>
      </w:r>
    </w:p>
    <w:p w:rsidR="00B31690" w:rsidRPr="00B31690" w:rsidRDefault="00B31690" w:rsidP="00B31690">
      <w:pPr>
        <w:tabs>
          <w:tab w:val="left" w:pos="284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Требования к плакату: плакат может быть выполнен в любом техническом жанре.</w:t>
      </w:r>
    </w:p>
    <w:p w:rsidR="00B31690" w:rsidRPr="00B31690" w:rsidRDefault="00B31690" w:rsidP="00B31690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690">
        <w:rPr>
          <w:rFonts w:ascii="Times New Roman" w:hAnsi="Times New Roman" w:cs="Times New Roman"/>
          <w:sz w:val="24"/>
          <w:szCs w:val="24"/>
          <w:u w:val="single"/>
        </w:rPr>
        <w:t>Конкурсные работы предоставляются в формате *.</w:t>
      </w:r>
      <w:r w:rsidRPr="00B31690">
        <w:rPr>
          <w:rFonts w:ascii="Times New Roman" w:hAnsi="Times New Roman" w:cs="Times New Roman"/>
          <w:sz w:val="24"/>
          <w:szCs w:val="24"/>
          <w:u w:val="single"/>
          <w:lang w:val="en-US"/>
        </w:rPr>
        <w:t>jpg</w:t>
      </w:r>
      <w:r w:rsidRPr="00B31690">
        <w:rPr>
          <w:rFonts w:ascii="Times New Roman" w:hAnsi="Times New Roman" w:cs="Times New Roman"/>
          <w:sz w:val="24"/>
          <w:szCs w:val="24"/>
          <w:u w:val="single"/>
        </w:rPr>
        <w:t xml:space="preserve">, *. </w:t>
      </w:r>
      <w:r w:rsidRPr="00B31690">
        <w:rPr>
          <w:rFonts w:ascii="Times New Roman" w:hAnsi="Times New Roman" w:cs="Times New Roman"/>
          <w:sz w:val="24"/>
          <w:szCs w:val="24"/>
          <w:u w:val="single"/>
          <w:lang w:val="en-US"/>
        </w:rPr>
        <w:t>Gif</w:t>
      </w:r>
      <w:r w:rsidRPr="00B31690">
        <w:rPr>
          <w:rFonts w:ascii="Times New Roman" w:hAnsi="Times New Roman" w:cs="Times New Roman"/>
          <w:sz w:val="24"/>
          <w:szCs w:val="24"/>
          <w:u w:val="single"/>
        </w:rPr>
        <w:t xml:space="preserve"> с минимальными размерами 1920рх по большей стороне.</w:t>
      </w:r>
    </w:p>
    <w:p w:rsidR="00B31690" w:rsidRPr="00B31690" w:rsidRDefault="00B31690" w:rsidP="00B31690">
      <w:pPr>
        <w:pStyle w:val="a4"/>
        <w:tabs>
          <w:tab w:val="left" w:pos="1134"/>
          <w:tab w:val="left" w:pos="1276"/>
        </w:tabs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31690">
        <w:rPr>
          <w:rFonts w:ascii="Times New Roman" w:hAnsi="Times New Roman"/>
          <w:sz w:val="24"/>
          <w:szCs w:val="24"/>
        </w:rPr>
        <w:t xml:space="preserve">Работа должна отвечать следующим требованиям при создании социальной рекламы: </w:t>
      </w:r>
    </w:p>
    <w:p w:rsidR="00B31690" w:rsidRPr="00B31690" w:rsidRDefault="00B31690" w:rsidP="00B31690">
      <w:pPr>
        <w:widowControl/>
        <w:numPr>
          <w:ilvl w:val="0"/>
          <w:numId w:val="8"/>
        </w:numPr>
        <w:tabs>
          <w:tab w:val="left" w:pos="1134"/>
          <w:tab w:val="left" w:pos="1276"/>
        </w:tabs>
        <w:autoSpaceDN/>
        <w:spacing w:after="0" w:line="360" w:lineRule="auto"/>
        <w:ind w:left="709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текст рекламы должен быть кратким, лаконичным, оригинальным;</w:t>
      </w:r>
    </w:p>
    <w:p w:rsidR="00B31690" w:rsidRPr="00B31690" w:rsidRDefault="00B31690" w:rsidP="00B31690">
      <w:pPr>
        <w:widowControl/>
        <w:numPr>
          <w:ilvl w:val="0"/>
          <w:numId w:val="8"/>
        </w:numPr>
        <w:tabs>
          <w:tab w:val="left" w:pos="1134"/>
          <w:tab w:val="left" w:pos="1276"/>
        </w:tabs>
        <w:autoSpaceDN/>
        <w:spacing w:after="0" w:line="360" w:lineRule="auto"/>
        <w:ind w:left="709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lastRenderedPageBreak/>
        <w:t xml:space="preserve">наличие в рекламе эмоциональной окраски, носителями которой являются цвет, свет, шрифт, рисунок, графические элементы, интонация и т.п.; </w:t>
      </w:r>
    </w:p>
    <w:p w:rsidR="00B31690" w:rsidRPr="00B31690" w:rsidRDefault="00B31690" w:rsidP="00B31690">
      <w:pPr>
        <w:widowControl/>
        <w:numPr>
          <w:ilvl w:val="0"/>
          <w:numId w:val="8"/>
        </w:numPr>
        <w:tabs>
          <w:tab w:val="left" w:pos="1134"/>
          <w:tab w:val="left" w:pos="1276"/>
        </w:tabs>
        <w:autoSpaceDN/>
        <w:spacing w:after="0" w:line="360" w:lineRule="auto"/>
        <w:ind w:left="709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отсутствие в рекламе сведений, не соответствующих действительности (недостоверных сведений);</w:t>
      </w:r>
    </w:p>
    <w:p w:rsidR="00B31690" w:rsidRPr="00B31690" w:rsidRDefault="00B31690" w:rsidP="00B31690">
      <w:pPr>
        <w:widowControl/>
        <w:numPr>
          <w:ilvl w:val="0"/>
          <w:numId w:val="8"/>
        </w:numPr>
        <w:tabs>
          <w:tab w:val="clear" w:pos="720"/>
          <w:tab w:val="num" w:pos="0"/>
          <w:tab w:val="left" w:pos="1134"/>
          <w:tab w:val="left" w:pos="1276"/>
        </w:tabs>
        <w:autoSpaceDN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 xml:space="preserve">работа, ее содержание, сюжет, действие сценических лиц и персонажей не должны противоречить законодательству Российской Федерации, в </w:t>
      </w:r>
      <w:proofErr w:type="spellStart"/>
      <w:r w:rsidRPr="00B316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31690">
        <w:rPr>
          <w:rFonts w:ascii="Times New Roman" w:hAnsi="Times New Roman" w:cs="Times New Roman"/>
          <w:sz w:val="24"/>
          <w:szCs w:val="24"/>
        </w:rPr>
        <w:t>. нормам Гражданского кодекса Российской Федерации, Федерального закона «О защите детей от информации, причиняющей вред их здоровью и развитию» №436-ФЗ от 29.12.2010, Федерального закона «О рекламе» №38-ФЗ от 13.03.2006;</w:t>
      </w:r>
    </w:p>
    <w:p w:rsidR="00B31690" w:rsidRPr="00B31690" w:rsidRDefault="00B31690" w:rsidP="00B31690">
      <w:pPr>
        <w:widowControl/>
        <w:numPr>
          <w:ilvl w:val="0"/>
          <w:numId w:val="12"/>
        </w:numPr>
        <w:tabs>
          <w:tab w:val="left" w:pos="709"/>
          <w:tab w:val="left" w:pos="1134"/>
          <w:tab w:val="left" w:pos="1276"/>
        </w:tabs>
        <w:autoSpaceDN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 xml:space="preserve">Рекламный материал не должен содержать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процесса употребления алкогольных и наркотических средств, других психотропных веществ. </w:t>
      </w:r>
    </w:p>
    <w:p w:rsidR="00B31690" w:rsidRPr="00B31690" w:rsidRDefault="00B31690" w:rsidP="00B31690">
      <w:pPr>
        <w:pStyle w:val="a4"/>
        <w:numPr>
          <w:ilvl w:val="0"/>
          <w:numId w:val="9"/>
        </w:numPr>
        <w:tabs>
          <w:tab w:val="left" w:pos="1134"/>
          <w:tab w:val="left" w:pos="1276"/>
        </w:tabs>
        <w:autoSpaceDN/>
        <w:spacing w:after="0" w:line="360" w:lineRule="auto"/>
        <w:contextualSpacing w:val="0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B31690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B31690" w:rsidRPr="00B31690" w:rsidRDefault="00B31690" w:rsidP="00B31690">
      <w:pPr>
        <w:pStyle w:val="11"/>
        <w:numPr>
          <w:ilvl w:val="1"/>
          <w:numId w:val="10"/>
        </w:numPr>
        <w:tabs>
          <w:tab w:val="left" w:pos="-567"/>
          <w:tab w:val="left" w:pos="1134"/>
          <w:tab w:val="left" w:pos="1276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B31690">
        <w:rPr>
          <w:sz w:val="24"/>
          <w:szCs w:val="24"/>
        </w:rPr>
        <w:t xml:space="preserve"> качество исполнения работы;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отсутствие заимствований (плагиата) в работе;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отсутствие нарушений авторских прав;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отсутствие скрытой коммерческой рекламы в работе;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креативность и новизна авторской идеи;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эффективность работы как инструмента решения социальной проблемы;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лаконичность и доступность рекламного сообщения для целевой аудитории.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аргументированность и глубина раскрытия содержания темы работы;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грамотность, профессионализм решения, эффективность рекламных и социальных методик и технологий;</w:t>
      </w:r>
    </w:p>
    <w:p w:rsidR="00B31690" w:rsidRP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социальная значимость, позитивность и креативность (новизна идеи, оригинальность) конкурсной работы;</w:t>
      </w:r>
    </w:p>
    <w:p w:rsidR="00B31690" w:rsidRDefault="00B31690" w:rsidP="00B31690">
      <w:pPr>
        <w:widowControl/>
        <w:numPr>
          <w:ilvl w:val="0"/>
          <w:numId w:val="7"/>
        </w:numPr>
        <w:tabs>
          <w:tab w:val="left" w:pos="1134"/>
          <w:tab w:val="left" w:pos="1276"/>
        </w:tabs>
        <w:autoSpaceDN/>
        <w:spacing w:after="0" w:line="360" w:lineRule="auto"/>
        <w:ind w:left="463" w:hangingChars="193" w:hanging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31690">
        <w:rPr>
          <w:rFonts w:ascii="Times New Roman" w:hAnsi="Times New Roman" w:cs="Times New Roman"/>
          <w:sz w:val="24"/>
          <w:szCs w:val="24"/>
        </w:rPr>
        <w:t>точность и доходчивость языка и стиля изложения.</w:t>
      </w:r>
    </w:p>
    <w:p w:rsidR="00B31690" w:rsidRDefault="00B31690" w:rsidP="00B31690">
      <w:pPr>
        <w:widowControl/>
        <w:tabs>
          <w:tab w:val="left" w:pos="1134"/>
          <w:tab w:val="left" w:pos="1276"/>
        </w:tabs>
        <w:autoSpaceDN/>
        <w:spacing w:after="0" w:line="360" w:lineRule="auto"/>
        <w:ind w:left="46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B31690" w:rsidRDefault="00B31690" w:rsidP="00B31690">
      <w:pPr>
        <w:widowControl/>
        <w:tabs>
          <w:tab w:val="left" w:pos="1134"/>
          <w:tab w:val="left" w:pos="1276"/>
        </w:tabs>
        <w:autoSpaceDN/>
        <w:spacing w:after="0" w:line="360" w:lineRule="auto"/>
        <w:ind w:left="463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B31690">
        <w:rPr>
          <w:rFonts w:ascii="Times New Roman" w:hAnsi="Times New Roman" w:cs="Times New Roman"/>
          <w:b/>
          <w:sz w:val="24"/>
          <w:szCs w:val="24"/>
        </w:rPr>
        <w:t>Заявка на участие в районном этапе городского проекта «Новый взгляд»</w:t>
      </w:r>
    </w:p>
    <w:tbl>
      <w:tblPr>
        <w:tblStyle w:val="a6"/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2480"/>
        <w:gridCol w:w="2410"/>
        <w:gridCol w:w="1701"/>
        <w:gridCol w:w="1984"/>
      </w:tblGrid>
      <w:tr w:rsidR="00292915" w:rsidTr="00292915">
        <w:tc>
          <w:tcPr>
            <w:tcW w:w="2480" w:type="dxa"/>
          </w:tcPr>
          <w:p w:rsidR="00292915" w:rsidRDefault="00292915" w:rsidP="00292915">
            <w:pPr>
              <w:widowControl/>
              <w:tabs>
                <w:tab w:val="left" w:pos="1134"/>
                <w:tab w:val="left" w:pos="1276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2410" w:type="dxa"/>
          </w:tcPr>
          <w:p w:rsidR="00292915" w:rsidRDefault="00292915" w:rsidP="00292915">
            <w:pPr>
              <w:widowControl/>
              <w:tabs>
                <w:tab w:val="left" w:pos="1134"/>
                <w:tab w:val="left" w:pos="1276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92915" w:rsidRDefault="00292915" w:rsidP="00292915">
            <w:pPr>
              <w:widowControl/>
              <w:tabs>
                <w:tab w:val="left" w:pos="1134"/>
                <w:tab w:val="left" w:pos="1276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Возраст/Класс </w:t>
            </w:r>
          </w:p>
        </w:tc>
        <w:tc>
          <w:tcPr>
            <w:tcW w:w="1984" w:type="dxa"/>
          </w:tcPr>
          <w:p w:rsidR="00292915" w:rsidRDefault="00292915" w:rsidP="00292915">
            <w:pPr>
              <w:widowControl/>
              <w:tabs>
                <w:tab w:val="left" w:pos="1134"/>
                <w:tab w:val="left" w:pos="1276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292915" w:rsidTr="00292915">
        <w:tc>
          <w:tcPr>
            <w:tcW w:w="2480" w:type="dxa"/>
          </w:tcPr>
          <w:p w:rsidR="00292915" w:rsidRDefault="00292915" w:rsidP="00B31690">
            <w:pPr>
              <w:widowControl/>
              <w:tabs>
                <w:tab w:val="left" w:pos="1134"/>
                <w:tab w:val="left" w:pos="1276"/>
              </w:tabs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92915" w:rsidRDefault="00292915" w:rsidP="00B31690">
            <w:pPr>
              <w:widowControl/>
              <w:tabs>
                <w:tab w:val="left" w:pos="1134"/>
                <w:tab w:val="left" w:pos="1276"/>
              </w:tabs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915" w:rsidRDefault="00292915" w:rsidP="00B31690">
            <w:pPr>
              <w:widowControl/>
              <w:tabs>
                <w:tab w:val="left" w:pos="1134"/>
                <w:tab w:val="left" w:pos="1276"/>
              </w:tabs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915" w:rsidRDefault="00292915" w:rsidP="00B31690">
            <w:pPr>
              <w:widowControl/>
              <w:tabs>
                <w:tab w:val="left" w:pos="1134"/>
                <w:tab w:val="left" w:pos="1276"/>
              </w:tabs>
              <w:autoSpaceDN/>
              <w:spacing w:line="360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690" w:rsidRPr="00B31690" w:rsidRDefault="00B31690" w:rsidP="00B31690">
      <w:pPr>
        <w:widowControl/>
        <w:tabs>
          <w:tab w:val="left" w:pos="1134"/>
          <w:tab w:val="left" w:pos="1276"/>
        </w:tabs>
        <w:autoSpaceDN/>
        <w:spacing w:after="0" w:line="360" w:lineRule="auto"/>
        <w:ind w:left="463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sectPr w:rsidR="00B31690" w:rsidRPr="00B3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ADD8BFA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1133" w:hanging="1133"/>
      </w:pPr>
      <w:rPr>
        <w:rFonts w:ascii="Times New Roman" w:hAnsi="Times New Roman" w:cs="Times New Roman"/>
        <w:b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E5164"/>
    <w:multiLevelType w:val="multilevel"/>
    <w:tmpl w:val="2168D7E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eastAsia="Times New Roman" w:hint="default"/>
      </w:rPr>
    </w:lvl>
  </w:abstractNum>
  <w:abstractNum w:abstractNumId="5" w15:restartNumberingAfterBreak="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0E6A2A96"/>
    <w:multiLevelType w:val="multilevel"/>
    <w:tmpl w:val="56625D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4"/>
      </w:rPr>
    </w:lvl>
  </w:abstractNum>
  <w:abstractNum w:abstractNumId="7" w15:restartNumberingAfterBreak="0">
    <w:nsid w:val="19810DA6"/>
    <w:multiLevelType w:val="hybridMultilevel"/>
    <w:tmpl w:val="A4942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B83161"/>
    <w:multiLevelType w:val="hybridMultilevel"/>
    <w:tmpl w:val="0D90AAC2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97"/>
    <w:rsid w:val="00292915"/>
    <w:rsid w:val="002A2673"/>
    <w:rsid w:val="0059636A"/>
    <w:rsid w:val="005A4B40"/>
    <w:rsid w:val="005F4C97"/>
    <w:rsid w:val="00AC3A47"/>
    <w:rsid w:val="00B31690"/>
    <w:rsid w:val="00D2620B"/>
    <w:rsid w:val="00E00772"/>
    <w:rsid w:val="00E6541C"/>
    <w:rsid w:val="00F8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4F095-F73C-4696-B9A9-5ACBA650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4B40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1690"/>
    <w:pPr>
      <w:keepNext/>
      <w:keepLines/>
      <w:widowControl/>
      <w:suppressAutoHyphens w:val="0"/>
      <w:autoSpaceDN/>
      <w:spacing w:before="480" w:after="0" w:line="240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4B40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5A4B40"/>
    <w:rPr>
      <w:color w:val="0000FF"/>
      <w:u w:val="single"/>
    </w:rPr>
  </w:style>
  <w:style w:type="paragraph" w:styleId="a4">
    <w:name w:val="List Paragraph"/>
    <w:basedOn w:val="a"/>
    <w:qFormat/>
    <w:rsid w:val="005A4B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1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Знак Знак Знак Знак Знак"/>
    <w:rsid w:val="00B31690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B31690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B31690"/>
    <w:pPr>
      <w:widowControl/>
      <w:autoSpaceDN/>
      <w:spacing w:after="0" w:line="240" w:lineRule="auto"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zh-CN"/>
    </w:rPr>
  </w:style>
  <w:style w:type="table" w:styleId="a6">
    <w:name w:val="Table Grid"/>
    <w:basedOn w:val="a1"/>
    <w:uiPriority w:val="59"/>
    <w:rsid w:val="00B31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Яна</cp:lastModifiedBy>
  <cp:revision>2</cp:revision>
  <dcterms:created xsi:type="dcterms:W3CDTF">2017-04-26T08:43:00Z</dcterms:created>
  <dcterms:modified xsi:type="dcterms:W3CDTF">2017-04-26T08:43:00Z</dcterms:modified>
</cp:coreProperties>
</file>