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AC8" w:rsidRDefault="001D3AC8">
      <w:pPr>
        <w:autoSpaceDE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noProof/>
          <w:sz w:val="28"/>
          <w:szCs w:val="28"/>
          <w:lang w:eastAsia="ru-RU"/>
        </w:rPr>
        <w:drawing>
          <wp:inline distT="0" distB="0" distL="0" distR="0">
            <wp:extent cx="6159114" cy="851701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59135" cy="8517042"/>
                    </a:xfrm>
                    <a:prstGeom prst="rect">
                      <a:avLst/>
                    </a:prstGeom>
                    <a:noFill/>
                    <a:ln w="9525">
                      <a:noFill/>
                      <a:miter lim="800000"/>
                      <a:headEnd/>
                      <a:tailEnd/>
                    </a:ln>
                  </pic:spPr>
                </pic:pic>
              </a:graphicData>
            </a:graphic>
          </wp:inline>
        </w:drawing>
      </w:r>
    </w:p>
    <w:p w:rsidR="001D3AC8" w:rsidRDefault="001D3AC8">
      <w:pPr>
        <w:autoSpaceDE w:val="0"/>
        <w:adjustRightInd w:val="0"/>
        <w:spacing w:after="0" w:line="240" w:lineRule="auto"/>
        <w:jc w:val="center"/>
        <w:rPr>
          <w:rFonts w:ascii="Times New Roman" w:hAnsi="Times New Roman" w:cs="Times New Roman"/>
          <w:b/>
          <w:bCs/>
          <w:color w:val="000000"/>
          <w:sz w:val="24"/>
          <w:szCs w:val="24"/>
        </w:rPr>
      </w:pPr>
    </w:p>
    <w:p w:rsidR="001D3AC8" w:rsidRDefault="001D3AC8">
      <w:pPr>
        <w:autoSpaceDE w:val="0"/>
        <w:adjustRightInd w:val="0"/>
        <w:spacing w:after="0" w:line="240" w:lineRule="auto"/>
        <w:jc w:val="center"/>
        <w:rPr>
          <w:rFonts w:ascii="Times New Roman" w:hAnsi="Times New Roman" w:cs="Times New Roman"/>
          <w:b/>
          <w:bCs/>
          <w:color w:val="000000"/>
          <w:sz w:val="24"/>
          <w:szCs w:val="24"/>
        </w:rPr>
      </w:pPr>
    </w:p>
    <w:p w:rsidR="001D3AC8" w:rsidRDefault="001D3AC8">
      <w:pPr>
        <w:autoSpaceDE w:val="0"/>
        <w:adjustRightInd w:val="0"/>
        <w:spacing w:after="0" w:line="240" w:lineRule="auto"/>
        <w:jc w:val="center"/>
        <w:rPr>
          <w:rFonts w:ascii="Times New Roman" w:hAnsi="Times New Roman" w:cs="Times New Roman"/>
          <w:b/>
          <w:bCs/>
          <w:color w:val="000000"/>
          <w:sz w:val="24"/>
          <w:szCs w:val="24"/>
        </w:rPr>
      </w:pPr>
    </w:p>
    <w:p w:rsidR="001D3AC8" w:rsidRDefault="001D3AC8">
      <w:pPr>
        <w:autoSpaceDE w:val="0"/>
        <w:adjustRightInd w:val="0"/>
        <w:spacing w:after="0" w:line="240" w:lineRule="auto"/>
        <w:jc w:val="center"/>
        <w:rPr>
          <w:rFonts w:ascii="Times New Roman" w:hAnsi="Times New Roman" w:cs="Times New Roman"/>
          <w:b/>
          <w:bCs/>
          <w:color w:val="000000"/>
          <w:sz w:val="24"/>
          <w:szCs w:val="24"/>
        </w:rPr>
      </w:pPr>
    </w:p>
    <w:p w:rsidR="0054367F" w:rsidRDefault="0092522D">
      <w:pPr>
        <w:autoSpaceDE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Структура программы учебного предмета</w:t>
      </w:r>
    </w:p>
    <w:p w:rsidR="0054367F" w:rsidRDefault="0054367F">
      <w:pPr>
        <w:autoSpaceDE w:val="0"/>
        <w:adjustRightInd w:val="0"/>
        <w:spacing w:after="0" w:line="240" w:lineRule="auto"/>
        <w:ind w:firstLine="567"/>
        <w:jc w:val="center"/>
        <w:rPr>
          <w:rFonts w:ascii="Times New Roman" w:hAnsi="Times New Roman" w:cs="Times New Roman"/>
          <w:b/>
          <w:bCs/>
          <w:color w:val="000000"/>
          <w:sz w:val="24"/>
          <w:szCs w:val="24"/>
        </w:rPr>
      </w:pPr>
    </w:p>
    <w:p w:rsidR="0054367F" w:rsidRDefault="0092522D">
      <w:pPr>
        <w:autoSpaceDE w:val="0"/>
        <w:adjustRightInd w:val="0"/>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 Пояснительная записка</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Характеристика учебного предмета, его место и роль в образовательном процессе;</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Срок реализации учебного предмета;</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Форма проведения учебных аудиторных занятий;</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Цели и задачи учебного предмета;</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Обоснование структуры программы учебного предмета;</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Методы обучения;</w:t>
      </w:r>
    </w:p>
    <w:p w:rsidR="0054367F" w:rsidRDefault="0092522D">
      <w:pPr>
        <w:pStyle w:val="af6"/>
        <w:numPr>
          <w:ilvl w:val="0"/>
          <w:numId w:val="1"/>
        </w:numPr>
        <w:autoSpaceDE w:val="0"/>
        <w:adjustRightInd w:val="0"/>
        <w:spacing w:after="0" w:line="240" w:lineRule="auto"/>
        <w:ind w:left="0" w:firstLine="567"/>
        <w:jc w:val="both"/>
        <w:rPr>
          <w:i/>
          <w:iCs/>
          <w:color w:val="000000"/>
          <w:sz w:val="24"/>
          <w:szCs w:val="24"/>
        </w:rPr>
      </w:pPr>
      <w:r>
        <w:rPr>
          <w:i/>
          <w:iCs/>
          <w:color w:val="000000"/>
          <w:sz w:val="24"/>
          <w:szCs w:val="24"/>
        </w:rPr>
        <w:t>Описание материально-технических условий реализации учебного предмета.</w:t>
      </w:r>
    </w:p>
    <w:p w:rsidR="0054367F" w:rsidRDefault="0054367F">
      <w:pPr>
        <w:autoSpaceDE w:val="0"/>
        <w:adjustRightInd w:val="0"/>
        <w:spacing w:after="0" w:line="240" w:lineRule="auto"/>
        <w:ind w:firstLine="567"/>
        <w:jc w:val="both"/>
        <w:rPr>
          <w:rFonts w:ascii="Times New Roman" w:hAnsi="Times New Roman" w:cs="Times New Roman"/>
          <w:b/>
          <w:bCs/>
          <w:color w:val="000000"/>
          <w:sz w:val="24"/>
          <w:szCs w:val="24"/>
        </w:rPr>
      </w:pPr>
    </w:p>
    <w:p w:rsidR="0054367F" w:rsidRDefault="0092522D">
      <w:pPr>
        <w:autoSpaceDE w:val="0"/>
        <w:adjustRightInd w:val="0"/>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 Содержание учебного предмета</w:t>
      </w:r>
    </w:p>
    <w:p w:rsidR="0054367F" w:rsidRDefault="0092522D">
      <w:pPr>
        <w:pStyle w:val="af6"/>
        <w:numPr>
          <w:ilvl w:val="0"/>
          <w:numId w:val="2"/>
        </w:numPr>
        <w:tabs>
          <w:tab w:val="left" w:pos="567"/>
        </w:tabs>
        <w:autoSpaceDE w:val="0"/>
        <w:adjustRightInd w:val="0"/>
        <w:spacing w:after="0" w:line="240" w:lineRule="auto"/>
        <w:ind w:left="0" w:firstLine="567"/>
        <w:jc w:val="both"/>
        <w:rPr>
          <w:i/>
          <w:iCs/>
          <w:color w:val="000000"/>
          <w:sz w:val="24"/>
          <w:szCs w:val="24"/>
        </w:rPr>
      </w:pPr>
      <w:r>
        <w:rPr>
          <w:i/>
          <w:iCs/>
          <w:color w:val="000000"/>
          <w:sz w:val="24"/>
          <w:szCs w:val="24"/>
        </w:rPr>
        <w:t>Сведения о затратах учебного времени;</w:t>
      </w:r>
    </w:p>
    <w:p w:rsidR="0054367F" w:rsidRDefault="0092522D">
      <w:pPr>
        <w:pStyle w:val="af6"/>
        <w:numPr>
          <w:ilvl w:val="0"/>
          <w:numId w:val="2"/>
        </w:numPr>
        <w:tabs>
          <w:tab w:val="left" w:pos="567"/>
        </w:tabs>
        <w:autoSpaceDE w:val="0"/>
        <w:adjustRightInd w:val="0"/>
        <w:spacing w:after="0" w:line="240" w:lineRule="auto"/>
        <w:ind w:left="0" w:firstLine="567"/>
        <w:jc w:val="both"/>
        <w:rPr>
          <w:i/>
          <w:iCs/>
          <w:color w:val="000000"/>
          <w:sz w:val="24"/>
          <w:szCs w:val="24"/>
        </w:rPr>
      </w:pPr>
      <w:r>
        <w:rPr>
          <w:i/>
          <w:iCs/>
          <w:color w:val="000000"/>
          <w:sz w:val="24"/>
          <w:szCs w:val="24"/>
        </w:rPr>
        <w:t>Годовые требования по класса.</w:t>
      </w:r>
    </w:p>
    <w:p w:rsidR="0054367F" w:rsidRDefault="0054367F">
      <w:pPr>
        <w:autoSpaceDE w:val="0"/>
        <w:adjustRightInd w:val="0"/>
        <w:spacing w:after="0" w:line="240" w:lineRule="auto"/>
        <w:ind w:firstLine="567"/>
        <w:jc w:val="both"/>
        <w:rPr>
          <w:rFonts w:ascii="Times New Roman" w:hAnsi="Times New Roman" w:cs="Times New Roman"/>
          <w:b/>
          <w:bCs/>
          <w:color w:val="000000"/>
          <w:sz w:val="24"/>
          <w:szCs w:val="24"/>
        </w:rPr>
      </w:pPr>
    </w:p>
    <w:p w:rsidR="0054367F" w:rsidRDefault="0092522D">
      <w:pPr>
        <w:autoSpaceDE w:val="0"/>
        <w:adjustRightInd w:val="0"/>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III. Требования к уровню подготовки обучающихся</w:t>
      </w:r>
    </w:p>
    <w:p w:rsidR="0054367F" w:rsidRDefault="0054367F">
      <w:pPr>
        <w:autoSpaceDE w:val="0"/>
        <w:adjustRightInd w:val="0"/>
        <w:spacing w:after="0" w:line="240" w:lineRule="auto"/>
        <w:ind w:firstLine="567"/>
        <w:jc w:val="both"/>
        <w:rPr>
          <w:rFonts w:ascii="Times New Roman" w:hAnsi="Times New Roman" w:cs="Times New Roman"/>
          <w:b/>
          <w:bCs/>
          <w:color w:val="000000"/>
          <w:sz w:val="24"/>
          <w:szCs w:val="24"/>
        </w:rPr>
      </w:pPr>
    </w:p>
    <w:p w:rsidR="0054367F" w:rsidRDefault="0092522D">
      <w:pPr>
        <w:autoSpaceDE w:val="0"/>
        <w:adjustRightInd w:val="0"/>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IV. Формы и методы контроля, система оценок</w:t>
      </w:r>
    </w:p>
    <w:p w:rsidR="0054367F" w:rsidRDefault="0092522D">
      <w:pPr>
        <w:pStyle w:val="af6"/>
        <w:numPr>
          <w:ilvl w:val="0"/>
          <w:numId w:val="3"/>
        </w:numPr>
        <w:autoSpaceDE w:val="0"/>
        <w:adjustRightInd w:val="0"/>
        <w:spacing w:after="0" w:line="240" w:lineRule="auto"/>
        <w:ind w:left="0" w:firstLine="567"/>
        <w:jc w:val="both"/>
        <w:rPr>
          <w:i/>
          <w:iCs/>
          <w:color w:val="000000"/>
          <w:sz w:val="24"/>
          <w:szCs w:val="24"/>
        </w:rPr>
      </w:pPr>
      <w:r>
        <w:rPr>
          <w:i/>
          <w:iCs/>
          <w:color w:val="000000"/>
          <w:sz w:val="24"/>
          <w:szCs w:val="24"/>
        </w:rPr>
        <w:t>Аттестация: цели, виды, форма, содержание;</w:t>
      </w:r>
    </w:p>
    <w:p w:rsidR="0054367F" w:rsidRDefault="0092522D">
      <w:pPr>
        <w:pStyle w:val="af6"/>
        <w:numPr>
          <w:ilvl w:val="0"/>
          <w:numId w:val="3"/>
        </w:numPr>
        <w:autoSpaceDE w:val="0"/>
        <w:adjustRightInd w:val="0"/>
        <w:spacing w:after="0" w:line="240" w:lineRule="auto"/>
        <w:ind w:left="0" w:firstLine="567"/>
        <w:jc w:val="both"/>
        <w:rPr>
          <w:i/>
          <w:iCs/>
          <w:color w:val="000000"/>
          <w:sz w:val="24"/>
          <w:szCs w:val="24"/>
        </w:rPr>
      </w:pPr>
      <w:r>
        <w:rPr>
          <w:i/>
          <w:iCs/>
          <w:color w:val="000000"/>
          <w:sz w:val="24"/>
          <w:szCs w:val="24"/>
        </w:rPr>
        <w:t>Критерии оценки.</w:t>
      </w:r>
    </w:p>
    <w:p w:rsidR="0054367F" w:rsidRDefault="0054367F">
      <w:pPr>
        <w:autoSpaceDE w:val="0"/>
        <w:adjustRightInd w:val="0"/>
        <w:spacing w:after="0" w:line="240" w:lineRule="auto"/>
        <w:ind w:firstLine="567"/>
        <w:jc w:val="both"/>
        <w:rPr>
          <w:rFonts w:ascii="Times New Roman" w:hAnsi="Times New Roman" w:cs="Times New Roman"/>
          <w:b/>
          <w:bCs/>
          <w:color w:val="000000"/>
          <w:sz w:val="24"/>
          <w:szCs w:val="24"/>
        </w:rPr>
      </w:pPr>
    </w:p>
    <w:p w:rsidR="0054367F" w:rsidRDefault="0092522D">
      <w:pPr>
        <w:autoSpaceDE w:val="0"/>
        <w:adjustRightInd w:val="0"/>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 Методическое обеспечение учебного процесса</w:t>
      </w:r>
    </w:p>
    <w:p w:rsidR="0054367F" w:rsidRDefault="0092522D">
      <w:pPr>
        <w:pStyle w:val="af6"/>
        <w:numPr>
          <w:ilvl w:val="0"/>
          <w:numId w:val="4"/>
        </w:numPr>
        <w:autoSpaceDE w:val="0"/>
        <w:adjustRightInd w:val="0"/>
        <w:spacing w:after="0" w:line="240" w:lineRule="auto"/>
        <w:ind w:left="0" w:firstLine="567"/>
        <w:jc w:val="both"/>
        <w:rPr>
          <w:i/>
          <w:iCs/>
          <w:color w:val="000000"/>
          <w:sz w:val="24"/>
          <w:szCs w:val="24"/>
        </w:rPr>
      </w:pPr>
      <w:r>
        <w:rPr>
          <w:i/>
          <w:iCs/>
          <w:color w:val="000000"/>
          <w:sz w:val="24"/>
          <w:szCs w:val="24"/>
        </w:rPr>
        <w:t>Методические рекомендации педагогическим работникам;</w:t>
      </w:r>
    </w:p>
    <w:p w:rsidR="0054367F" w:rsidRDefault="0092522D">
      <w:pPr>
        <w:pStyle w:val="af6"/>
        <w:numPr>
          <w:ilvl w:val="0"/>
          <w:numId w:val="4"/>
        </w:numPr>
        <w:autoSpaceDE w:val="0"/>
        <w:adjustRightInd w:val="0"/>
        <w:spacing w:after="0" w:line="240" w:lineRule="auto"/>
        <w:ind w:left="0" w:firstLine="567"/>
        <w:jc w:val="both"/>
        <w:rPr>
          <w:color w:val="000000"/>
          <w:sz w:val="24"/>
          <w:szCs w:val="24"/>
        </w:rPr>
      </w:pPr>
      <w:r>
        <w:rPr>
          <w:i/>
          <w:iCs/>
          <w:color w:val="000000"/>
          <w:sz w:val="24"/>
          <w:szCs w:val="24"/>
        </w:rPr>
        <w:t>Рекомендации по организации самостоятельной работы обучающихся</w:t>
      </w:r>
      <w:r>
        <w:rPr>
          <w:color w:val="000000"/>
          <w:sz w:val="24"/>
          <w:szCs w:val="24"/>
        </w:rPr>
        <w:t>.</w:t>
      </w:r>
    </w:p>
    <w:p w:rsidR="0054367F" w:rsidRDefault="0054367F">
      <w:pPr>
        <w:autoSpaceDE w:val="0"/>
        <w:adjustRightInd w:val="0"/>
        <w:spacing w:after="0" w:line="240" w:lineRule="auto"/>
        <w:ind w:firstLine="567"/>
        <w:jc w:val="both"/>
        <w:rPr>
          <w:rFonts w:ascii="Times New Roman" w:hAnsi="Times New Roman" w:cs="Times New Roman"/>
          <w:b/>
          <w:bCs/>
          <w:color w:val="000000"/>
          <w:sz w:val="24"/>
          <w:szCs w:val="24"/>
        </w:rPr>
      </w:pPr>
    </w:p>
    <w:p w:rsidR="0054367F" w:rsidRDefault="0092522D">
      <w:pPr>
        <w:autoSpaceDE w:val="0"/>
        <w:adjustRightInd w:val="0"/>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VI. Списки рекомендуемой нотной и методической литературы</w:t>
      </w:r>
    </w:p>
    <w:p w:rsidR="0054367F" w:rsidRDefault="0092522D">
      <w:pPr>
        <w:pStyle w:val="af6"/>
        <w:numPr>
          <w:ilvl w:val="0"/>
          <w:numId w:val="5"/>
        </w:numPr>
        <w:tabs>
          <w:tab w:val="left" w:pos="1276"/>
        </w:tabs>
        <w:autoSpaceDE w:val="0"/>
        <w:adjustRightInd w:val="0"/>
        <w:spacing w:after="0" w:line="240" w:lineRule="auto"/>
        <w:ind w:left="0" w:firstLine="567"/>
        <w:jc w:val="both"/>
        <w:rPr>
          <w:i/>
          <w:iCs/>
          <w:color w:val="000000"/>
          <w:sz w:val="24"/>
          <w:szCs w:val="24"/>
        </w:rPr>
      </w:pPr>
      <w:r>
        <w:rPr>
          <w:i/>
          <w:iCs/>
          <w:color w:val="000000"/>
          <w:sz w:val="24"/>
          <w:szCs w:val="24"/>
        </w:rPr>
        <w:t>Список рекомендуемой нотной литературы;</w:t>
      </w:r>
    </w:p>
    <w:p w:rsidR="0054367F" w:rsidRDefault="0092522D">
      <w:pPr>
        <w:pStyle w:val="af6"/>
        <w:numPr>
          <w:ilvl w:val="0"/>
          <w:numId w:val="5"/>
        </w:numPr>
        <w:tabs>
          <w:tab w:val="left" w:pos="1276"/>
        </w:tabs>
        <w:autoSpaceDE w:val="0"/>
        <w:adjustRightInd w:val="0"/>
        <w:spacing w:after="0" w:line="240" w:lineRule="auto"/>
        <w:ind w:left="0" w:firstLine="567"/>
        <w:jc w:val="both"/>
        <w:rPr>
          <w:i/>
          <w:iCs/>
          <w:color w:val="000000"/>
          <w:sz w:val="24"/>
          <w:szCs w:val="24"/>
        </w:rPr>
      </w:pPr>
      <w:r>
        <w:rPr>
          <w:i/>
          <w:iCs/>
          <w:color w:val="000000"/>
          <w:sz w:val="24"/>
          <w:szCs w:val="24"/>
        </w:rPr>
        <w:t>Список рекомендуемой методической литературы.</w:t>
      </w:r>
    </w:p>
    <w:p w:rsidR="0054367F" w:rsidRDefault="0054367F">
      <w:pPr>
        <w:tabs>
          <w:tab w:val="left" w:pos="1276"/>
        </w:tabs>
        <w:autoSpaceDE w:val="0"/>
        <w:adjustRightInd w:val="0"/>
        <w:spacing w:line="240" w:lineRule="auto"/>
        <w:ind w:left="1276" w:hanging="283"/>
        <w:rPr>
          <w:rFonts w:ascii="Times New Roman" w:hAnsi="Times New Roman" w:cs="Times New Roman"/>
          <w:b/>
          <w:bCs/>
          <w:color w:val="000000"/>
          <w:sz w:val="24"/>
          <w:szCs w:val="24"/>
        </w:rPr>
      </w:pPr>
    </w:p>
    <w:p w:rsidR="0054367F" w:rsidRDefault="0054367F">
      <w:pPr>
        <w:autoSpaceDE w:val="0"/>
        <w:adjustRightInd w:val="0"/>
        <w:spacing w:line="240" w:lineRule="auto"/>
        <w:ind w:firstLine="567"/>
        <w:rPr>
          <w:rFonts w:ascii="Times New Roman" w:hAnsi="Times New Roman" w:cs="Times New Roman"/>
          <w:b/>
          <w:bCs/>
          <w:color w:val="000000"/>
          <w:sz w:val="24"/>
          <w:szCs w:val="24"/>
        </w:rPr>
      </w:pPr>
    </w:p>
    <w:p w:rsidR="0054367F" w:rsidRDefault="0054367F">
      <w:pPr>
        <w:autoSpaceDE w:val="0"/>
        <w:adjustRightInd w:val="0"/>
        <w:spacing w:line="240" w:lineRule="auto"/>
        <w:ind w:firstLine="567"/>
        <w:rPr>
          <w:rFonts w:ascii="Times New Roman" w:hAnsi="Times New Roman" w:cs="Times New Roman"/>
          <w:b/>
          <w:bCs/>
          <w:color w:val="000000"/>
          <w:sz w:val="24"/>
          <w:szCs w:val="24"/>
        </w:rPr>
      </w:pPr>
    </w:p>
    <w:p w:rsidR="0054367F" w:rsidRDefault="0054367F">
      <w:pPr>
        <w:autoSpaceDE w:val="0"/>
        <w:adjustRightInd w:val="0"/>
        <w:ind w:firstLine="567"/>
        <w:rPr>
          <w:rFonts w:ascii="Times New Roman" w:hAnsi="Times New Roman" w:cs="Times New Roman"/>
          <w:b/>
          <w:bCs/>
          <w:color w:val="000000"/>
          <w:sz w:val="24"/>
          <w:szCs w:val="24"/>
        </w:rPr>
      </w:pPr>
    </w:p>
    <w:p w:rsidR="0054367F" w:rsidRDefault="0054367F">
      <w:pPr>
        <w:autoSpaceDE w:val="0"/>
        <w:adjustRightInd w:val="0"/>
        <w:ind w:firstLine="567"/>
        <w:rPr>
          <w:rFonts w:ascii="Times New Roman" w:hAnsi="Times New Roman" w:cs="Times New Roman"/>
          <w:b/>
          <w:bCs/>
          <w:color w:val="000000"/>
          <w:sz w:val="24"/>
          <w:szCs w:val="24"/>
        </w:rPr>
      </w:pPr>
    </w:p>
    <w:p w:rsidR="0054367F" w:rsidRDefault="0054367F">
      <w:pPr>
        <w:autoSpaceDE w:val="0"/>
        <w:adjustRightInd w:val="0"/>
        <w:ind w:firstLine="567"/>
        <w:rPr>
          <w:rFonts w:ascii="Times New Roman" w:hAnsi="Times New Roman" w:cs="Times New Roman"/>
          <w:b/>
          <w:bCs/>
          <w:color w:val="000000"/>
          <w:sz w:val="24"/>
          <w:szCs w:val="24"/>
        </w:rPr>
      </w:pPr>
    </w:p>
    <w:p w:rsidR="0054367F" w:rsidRDefault="0054367F">
      <w:pPr>
        <w:autoSpaceDE w:val="0"/>
        <w:adjustRightInd w:val="0"/>
        <w:ind w:firstLine="567"/>
        <w:rPr>
          <w:rFonts w:ascii="Times New Roman" w:hAnsi="Times New Roman" w:cs="Times New Roman"/>
          <w:b/>
          <w:bCs/>
          <w:color w:val="000000"/>
          <w:sz w:val="24"/>
          <w:szCs w:val="24"/>
        </w:rPr>
      </w:pPr>
    </w:p>
    <w:p w:rsidR="0054367F" w:rsidRDefault="0054367F">
      <w:pPr>
        <w:autoSpaceDE w:val="0"/>
        <w:adjustRightInd w:val="0"/>
        <w:ind w:firstLine="567"/>
        <w:rPr>
          <w:rFonts w:ascii="Times New Roman" w:hAnsi="Times New Roman" w:cs="Times New Roman"/>
          <w:b/>
          <w:bCs/>
          <w:color w:val="000000"/>
          <w:sz w:val="24"/>
          <w:szCs w:val="24"/>
        </w:rPr>
      </w:pPr>
    </w:p>
    <w:p w:rsidR="0054367F" w:rsidRDefault="0054367F">
      <w:pPr>
        <w:autoSpaceDE w:val="0"/>
        <w:adjustRightInd w:val="0"/>
        <w:ind w:firstLine="567"/>
        <w:rPr>
          <w:rFonts w:ascii="Times New Roman" w:hAnsi="Times New Roman" w:cs="Times New Roman"/>
          <w:b/>
          <w:bCs/>
          <w:color w:val="000000"/>
          <w:sz w:val="24"/>
          <w:szCs w:val="24"/>
        </w:rPr>
      </w:pPr>
    </w:p>
    <w:p w:rsidR="0054367F" w:rsidRDefault="0054367F">
      <w:pPr>
        <w:autoSpaceDE w:val="0"/>
        <w:adjustRightInd w:val="0"/>
        <w:ind w:firstLine="567"/>
        <w:rPr>
          <w:rFonts w:ascii="Times New Roman" w:hAnsi="Times New Roman" w:cs="Times New Roman"/>
          <w:b/>
          <w:bCs/>
          <w:color w:val="000000"/>
          <w:sz w:val="24"/>
          <w:szCs w:val="24"/>
        </w:rPr>
      </w:pPr>
    </w:p>
    <w:p w:rsidR="0054367F" w:rsidRDefault="0054367F">
      <w:pPr>
        <w:autoSpaceDE w:val="0"/>
        <w:adjustRightInd w:val="0"/>
        <w:spacing w:after="0" w:line="240" w:lineRule="auto"/>
        <w:jc w:val="center"/>
        <w:rPr>
          <w:rFonts w:ascii="Times New Roman" w:hAnsi="Times New Roman" w:cs="Times New Roman"/>
          <w:b/>
          <w:bCs/>
          <w:color w:val="000000"/>
          <w:sz w:val="24"/>
          <w:szCs w:val="24"/>
        </w:rPr>
      </w:pPr>
    </w:p>
    <w:p w:rsidR="0054367F" w:rsidRDefault="0054367F">
      <w:pPr>
        <w:autoSpaceDE w:val="0"/>
        <w:adjustRightInd w:val="0"/>
        <w:spacing w:after="0" w:line="240" w:lineRule="auto"/>
        <w:jc w:val="center"/>
        <w:rPr>
          <w:rFonts w:ascii="Times New Roman" w:hAnsi="Times New Roman" w:cs="Times New Roman"/>
          <w:b/>
          <w:bCs/>
          <w:color w:val="000000"/>
          <w:sz w:val="24"/>
          <w:szCs w:val="24"/>
        </w:rPr>
      </w:pPr>
    </w:p>
    <w:p w:rsidR="0054367F" w:rsidRDefault="0092522D">
      <w:pPr>
        <w:pStyle w:val="af6"/>
        <w:numPr>
          <w:ilvl w:val="0"/>
          <w:numId w:val="6"/>
        </w:numPr>
        <w:autoSpaceDE w:val="0"/>
        <w:adjustRightInd w:val="0"/>
        <w:spacing w:after="0" w:line="240" w:lineRule="auto"/>
        <w:ind w:left="0" w:firstLine="0"/>
        <w:jc w:val="center"/>
        <w:rPr>
          <w:b/>
          <w:bCs/>
          <w:color w:val="000000"/>
          <w:sz w:val="24"/>
          <w:szCs w:val="24"/>
        </w:rPr>
      </w:pPr>
      <w:r>
        <w:rPr>
          <w:b/>
          <w:bCs/>
          <w:color w:val="000000"/>
          <w:sz w:val="24"/>
          <w:szCs w:val="24"/>
        </w:rPr>
        <w:lastRenderedPageBreak/>
        <w:t>ПОЯСНИТЕЛЬНАЯ ЗАПИСКА</w:t>
      </w:r>
    </w:p>
    <w:p w:rsidR="0054367F" w:rsidRDefault="0092522D">
      <w:pPr>
        <w:autoSpaceDE w:val="0"/>
        <w:adjustRightInd w:val="0"/>
        <w:spacing w:after="0" w:line="240" w:lineRule="auto"/>
        <w:ind w:firstLine="709"/>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1. Характеристика учебного предмета, его место и роль в образовательном процессе</w:t>
      </w:r>
    </w:p>
    <w:p w:rsidR="0054367F" w:rsidRDefault="0092522D">
      <w:pPr>
        <w:autoSpaceDE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54367F" w:rsidRDefault="0092522D">
      <w:pPr>
        <w:autoSpaceDE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54367F" w:rsidRDefault="0092522D">
      <w:pPr>
        <w:autoSpaceDE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color w:val="000000"/>
          <w:sz w:val="24"/>
          <w:szCs w:val="24"/>
        </w:rPr>
        <w:t>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Срок реализации учебного предмета «Специальность и чтение с листа»</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color w:val="000000"/>
          <w:sz w:val="24"/>
          <w:szCs w:val="24"/>
        </w:rPr>
        <w:t>Срок освоения программы для детей, поступивших в ДМШ им. Дж.Файзи в 1-й класс в возрасте с шести лет шести месяцев до девяти лет, составляет 8 лет. Для поступающих в образовательные организации, реализующие основные профессиональные образовательные программы в области музыкального искусства, срок обучения может быть увеличен на 1 год.</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b/>
          <w:bCs/>
          <w:i/>
          <w:iCs/>
          <w:color w:val="00000A"/>
          <w:sz w:val="24"/>
          <w:szCs w:val="24"/>
        </w:rPr>
        <w:t xml:space="preserve">3. Объем учебного времени, </w:t>
      </w:r>
      <w:r>
        <w:rPr>
          <w:rFonts w:ascii="Times New Roman" w:hAnsi="Times New Roman" w:cs="Times New Roman"/>
          <w:color w:val="00000A"/>
          <w:sz w:val="24"/>
          <w:szCs w:val="24"/>
        </w:rPr>
        <w:t>предусмотренный учебным планом образовательного учреждения на реализацию предмета «Специальность и чтение с листа»:</w:t>
      </w:r>
    </w:p>
    <w:p w:rsidR="0054367F" w:rsidRDefault="0092522D">
      <w:pPr>
        <w:autoSpaceDE w:val="0"/>
        <w:adjustRightInd w:val="0"/>
        <w:spacing w:after="0" w:line="240" w:lineRule="auto"/>
        <w:ind w:firstLine="567"/>
        <w:jc w:val="right"/>
        <w:rPr>
          <w:rFonts w:ascii="Times New Roman" w:hAnsi="Times New Roman" w:cs="Times New Roman"/>
          <w:b/>
          <w:i/>
          <w:color w:val="000000"/>
          <w:sz w:val="24"/>
          <w:szCs w:val="24"/>
        </w:rPr>
      </w:pPr>
      <w:r>
        <w:rPr>
          <w:rFonts w:ascii="Times New Roman" w:hAnsi="Times New Roman" w:cs="Times New Roman"/>
          <w:b/>
          <w:i/>
          <w:color w:val="000000"/>
          <w:sz w:val="24"/>
          <w:szCs w:val="24"/>
        </w:rPr>
        <w:t>Срок обучения – 8 лет</w:t>
      </w:r>
    </w:p>
    <w:tbl>
      <w:tblPr>
        <w:tblStyle w:val="af5"/>
        <w:tblW w:w="0" w:type="auto"/>
        <w:tblLook w:val="04A0"/>
      </w:tblPr>
      <w:tblGrid>
        <w:gridCol w:w="7089"/>
        <w:gridCol w:w="1104"/>
        <w:gridCol w:w="1378"/>
      </w:tblGrid>
      <w:tr w:rsidR="0054367F">
        <w:tc>
          <w:tcPr>
            <w:tcW w:w="7621" w:type="dxa"/>
          </w:tcPr>
          <w:p w:rsidR="0054367F" w:rsidRDefault="0092522D">
            <w:pPr>
              <w:autoSpaceDE w:val="0"/>
              <w:adjustRightInd w:val="0"/>
              <w:spacing w:after="0" w:line="240" w:lineRule="auto"/>
              <w:ind w:firstLine="567"/>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color w:val="000000"/>
                <w:sz w:val="24"/>
                <w:szCs w:val="24"/>
                <w:lang w:eastAsia="ru-RU"/>
              </w:rPr>
              <w:t>Содержание</w:t>
            </w:r>
          </w:p>
        </w:tc>
        <w:tc>
          <w:tcPr>
            <w:tcW w:w="1134" w:type="dxa"/>
          </w:tcPr>
          <w:p w:rsidR="0054367F" w:rsidRDefault="0092522D">
            <w:pPr>
              <w:autoSpaceDE w:val="0"/>
              <w:adjustRightInd w:val="0"/>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color w:val="000000"/>
                <w:sz w:val="24"/>
                <w:szCs w:val="24"/>
                <w:lang w:eastAsia="ru-RU"/>
              </w:rPr>
              <w:t>1 класс</w:t>
            </w:r>
          </w:p>
        </w:tc>
        <w:tc>
          <w:tcPr>
            <w:tcW w:w="1418" w:type="dxa"/>
          </w:tcPr>
          <w:p w:rsidR="0054367F" w:rsidRDefault="0092522D">
            <w:pPr>
              <w:autoSpaceDE w:val="0"/>
              <w:adjustRightInd w:val="0"/>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color w:val="000000"/>
                <w:sz w:val="24"/>
                <w:szCs w:val="24"/>
                <w:lang w:eastAsia="ru-RU"/>
              </w:rPr>
              <w:t>2-8 классы</w:t>
            </w:r>
          </w:p>
        </w:tc>
      </w:tr>
      <w:tr w:rsidR="0054367F">
        <w:tc>
          <w:tcPr>
            <w:tcW w:w="7621" w:type="dxa"/>
          </w:tcPr>
          <w:p w:rsidR="0054367F" w:rsidRDefault="0092522D">
            <w:pPr>
              <w:autoSpaceDE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Максимальная учебная нагрузка в часах </w:t>
            </w:r>
            <w:r>
              <w:rPr>
                <w:rFonts w:ascii="Times New Roman" w:eastAsia="Times New Roman" w:hAnsi="Times New Roman" w:cs="Times New Roman"/>
                <w:i/>
                <w:color w:val="000000"/>
                <w:sz w:val="24"/>
                <w:szCs w:val="24"/>
                <w:lang w:eastAsia="ru-RU"/>
              </w:rPr>
              <w:t>(обязательная часть)</w:t>
            </w:r>
          </w:p>
        </w:tc>
        <w:tc>
          <w:tcPr>
            <w:tcW w:w="2552" w:type="dxa"/>
            <w:gridSpan w:val="2"/>
          </w:tcPr>
          <w:p w:rsidR="0054367F" w:rsidRDefault="0092522D">
            <w:pPr>
              <w:autoSpaceDE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A"/>
                <w:sz w:val="24"/>
                <w:szCs w:val="24"/>
                <w:lang w:eastAsia="ru-RU"/>
              </w:rPr>
              <w:t>1727,5</w:t>
            </w:r>
          </w:p>
        </w:tc>
      </w:tr>
      <w:tr w:rsidR="0054367F">
        <w:tc>
          <w:tcPr>
            <w:tcW w:w="7621" w:type="dxa"/>
          </w:tcPr>
          <w:p w:rsidR="0054367F" w:rsidRDefault="0092522D">
            <w:pPr>
              <w:autoSpaceDE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Количество часов на </w:t>
            </w:r>
            <w:r>
              <w:rPr>
                <w:rFonts w:ascii="Times New Roman" w:eastAsia="Times New Roman" w:hAnsi="Times New Roman" w:cs="Times New Roman"/>
                <w:b/>
                <w:bCs/>
                <w:color w:val="000000"/>
                <w:sz w:val="24"/>
                <w:szCs w:val="24"/>
                <w:lang w:eastAsia="ru-RU"/>
              </w:rPr>
              <w:t xml:space="preserve">аудиторные </w:t>
            </w:r>
            <w:r>
              <w:rPr>
                <w:rFonts w:ascii="Times New Roman" w:eastAsia="Times New Roman" w:hAnsi="Times New Roman" w:cs="Times New Roman"/>
                <w:color w:val="000000"/>
                <w:sz w:val="24"/>
                <w:szCs w:val="24"/>
                <w:lang w:eastAsia="ru-RU"/>
              </w:rPr>
              <w:t xml:space="preserve">занятия </w:t>
            </w:r>
            <w:r>
              <w:rPr>
                <w:rFonts w:ascii="Times New Roman" w:eastAsia="Times New Roman" w:hAnsi="Times New Roman" w:cs="Times New Roman"/>
                <w:i/>
                <w:color w:val="000000"/>
                <w:sz w:val="24"/>
                <w:szCs w:val="24"/>
                <w:lang w:eastAsia="ru-RU"/>
              </w:rPr>
              <w:t>(обязательная часть)</w:t>
            </w:r>
          </w:p>
        </w:tc>
        <w:tc>
          <w:tcPr>
            <w:tcW w:w="2552" w:type="dxa"/>
            <w:gridSpan w:val="2"/>
          </w:tcPr>
          <w:p w:rsidR="0054367F" w:rsidRDefault="0092522D">
            <w:pPr>
              <w:autoSpaceDE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526,5</w:t>
            </w:r>
          </w:p>
        </w:tc>
      </w:tr>
      <w:tr w:rsidR="0054367F">
        <w:tc>
          <w:tcPr>
            <w:tcW w:w="7621" w:type="dxa"/>
          </w:tcPr>
          <w:p w:rsidR="0054367F" w:rsidRDefault="0092522D">
            <w:pPr>
              <w:autoSpaceDE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Количество часов на </w:t>
            </w:r>
            <w:r>
              <w:rPr>
                <w:rFonts w:ascii="Times New Roman" w:eastAsia="Times New Roman" w:hAnsi="Times New Roman" w:cs="Times New Roman"/>
                <w:b/>
                <w:bCs/>
                <w:color w:val="000000"/>
                <w:sz w:val="24"/>
                <w:szCs w:val="24"/>
                <w:lang w:eastAsia="ru-RU"/>
              </w:rPr>
              <w:t xml:space="preserve">аудиторные </w:t>
            </w:r>
            <w:r>
              <w:rPr>
                <w:rFonts w:ascii="Times New Roman" w:eastAsia="Times New Roman" w:hAnsi="Times New Roman" w:cs="Times New Roman"/>
                <w:color w:val="000000"/>
                <w:sz w:val="24"/>
                <w:szCs w:val="24"/>
                <w:lang w:eastAsia="ru-RU"/>
              </w:rPr>
              <w:t xml:space="preserve">занятия </w:t>
            </w:r>
            <w:r>
              <w:rPr>
                <w:rFonts w:ascii="Times New Roman" w:eastAsia="Times New Roman" w:hAnsi="Times New Roman" w:cs="Times New Roman"/>
                <w:i/>
                <w:color w:val="000000"/>
                <w:sz w:val="24"/>
                <w:szCs w:val="24"/>
                <w:lang w:eastAsia="ru-RU"/>
              </w:rPr>
              <w:t>с учетом вариативной части</w:t>
            </w:r>
          </w:p>
        </w:tc>
        <w:tc>
          <w:tcPr>
            <w:tcW w:w="2552" w:type="dxa"/>
            <w:gridSpan w:val="2"/>
          </w:tcPr>
          <w:p w:rsidR="0054367F" w:rsidRDefault="0092522D">
            <w:pPr>
              <w:autoSpaceDE w:val="0"/>
              <w:adjustRightInd w:val="0"/>
              <w:spacing w:after="0" w:line="240" w:lineRule="auto"/>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542,5</w:t>
            </w:r>
          </w:p>
        </w:tc>
      </w:tr>
      <w:tr w:rsidR="0054367F">
        <w:tc>
          <w:tcPr>
            <w:tcW w:w="7621" w:type="dxa"/>
          </w:tcPr>
          <w:p w:rsidR="0054367F" w:rsidRDefault="0092522D">
            <w:pPr>
              <w:autoSpaceDE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Общее количество часов на </w:t>
            </w:r>
            <w:r>
              <w:rPr>
                <w:rFonts w:ascii="Times New Roman" w:eastAsia="Times New Roman" w:hAnsi="Times New Roman" w:cs="Times New Roman"/>
                <w:b/>
                <w:bCs/>
                <w:color w:val="000000"/>
                <w:sz w:val="24"/>
                <w:szCs w:val="24"/>
                <w:lang w:eastAsia="ru-RU"/>
              </w:rPr>
              <w:t xml:space="preserve">внеаудиторные </w:t>
            </w:r>
            <w:r>
              <w:rPr>
                <w:rFonts w:ascii="Times New Roman" w:eastAsia="Times New Roman" w:hAnsi="Times New Roman" w:cs="Times New Roman"/>
                <w:color w:val="000000"/>
                <w:sz w:val="24"/>
                <w:szCs w:val="24"/>
                <w:lang w:eastAsia="ru-RU"/>
              </w:rPr>
              <w:t>(самостоятельные) занятия</w:t>
            </w:r>
          </w:p>
        </w:tc>
        <w:tc>
          <w:tcPr>
            <w:tcW w:w="2552" w:type="dxa"/>
            <w:gridSpan w:val="2"/>
          </w:tcPr>
          <w:p w:rsidR="0054367F" w:rsidRDefault="0092522D">
            <w:pPr>
              <w:autoSpaceDE w:val="0"/>
              <w:adjustRightInd w:val="0"/>
              <w:spacing w:after="0" w:line="240" w:lineRule="auto"/>
              <w:ind w:firstLine="2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1185</w:t>
            </w:r>
          </w:p>
        </w:tc>
      </w:tr>
    </w:tbl>
    <w:p w:rsidR="0054367F" w:rsidRDefault="0092522D">
      <w:pPr>
        <w:autoSpaceDE w:val="0"/>
        <w:adjustRightInd w:val="0"/>
        <w:spacing w:after="0" w:line="240" w:lineRule="auto"/>
        <w:ind w:firstLine="709"/>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4. Форма проведения учебных аудиторных занятий: </w:t>
      </w:r>
      <w:r>
        <w:rPr>
          <w:rFonts w:ascii="Times New Roman" w:hAnsi="Times New Roman" w:cs="Times New Roman"/>
          <w:color w:val="000000"/>
          <w:sz w:val="24"/>
          <w:szCs w:val="24"/>
        </w:rPr>
        <w:t>индивидуальная, рекомендуемая продолжительность урока - 45 минут.Индивидуальная форма занятий позволяет преподавателю построить содержание программы в соответствии с особенностями развития каждого ученика.</w:t>
      </w:r>
    </w:p>
    <w:p w:rsidR="0054367F" w:rsidRDefault="0092522D">
      <w:pPr>
        <w:autoSpaceDE w:val="0"/>
        <w:adjustRightInd w:val="0"/>
        <w:spacing w:after="0" w:line="240" w:lineRule="auto"/>
        <w:ind w:firstLine="709"/>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5. Цели и задачи учебного предмета «Специальность и чтение с листа»</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b/>
          <w:bCs/>
          <w:color w:val="00000A"/>
          <w:sz w:val="24"/>
          <w:szCs w:val="24"/>
        </w:rPr>
        <w:t>Цели</w:t>
      </w:r>
      <w:r>
        <w:rPr>
          <w:rFonts w:ascii="Times New Roman" w:hAnsi="Times New Roman" w:cs="Times New Roman"/>
          <w:color w:val="00000A"/>
          <w:sz w:val="24"/>
          <w:szCs w:val="24"/>
        </w:rPr>
        <w:t>:</w:t>
      </w:r>
    </w:p>
    <w:p w:rsidR="0054367F" w:rsidRDefault="0092522D">
      <w:pPr>
        <w:pStyle w:val="af6"/>
        <w:numPr>
          <w:ilvl w:val="0"/>
          <w:numId w:val="7"/>
        </w:numPr>
        <w:autoSpaceDE w:val="0"/>
        <w:adjustRightInd w:val="0"/>
        <w:spacing w:after="0" w:line="240" w:lineRule="auto"/>
        <w:ind w:left="0" w:firstLine="709"/>
        <w:jc w:val="both"/>
        <w:rPr>
          <w:color w:val="00000A"/>
          <w:sz w:val="24"/>
          <w:szCs w:val="24"/>
        </w:rPr>
      </w:pPr>
      <w:r>
        <w:rPr>
          <w:color w:val="00000A"/>
          <w:sz w:val="24"/>
          <w:szCs w:val="24"/>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rsidR="0054367F" w:rsidRDefault="0092522D">
      <w:pPr>
        <w:pStyle w:val="af6"/>
        <w:numPr>
          <w:ilvl w:val="0"/>
          <w:numId w:val="7"/>
        </w:numPr>
        <w:autoSpaceDE w:val="0"/>
        <w:adjustRightInd w:val="0"/>
        <w:spacing w:after="0" w:line="240" w:lineRule="auto"/>
        <w:ind w:left="0" w:firstLine="709"/>
        <w:jc w:val="both"/>
        <w:rPr>
          <w:color w:val="00000A"/>
          <w:sz w:val="24"/>
          <w:szCs w:val="24"/>
        </w:rPr>
      </w:pPr>
      <w:r>
        <w:rPr>
          <w:color w:val="00000A"/>
          <w:sz w:val="24"/>
          <w:szCs w:val="24"/>
        </w:rPr>
        <w:t>выявление одаренных детей в области музыкального исполнительства на фортепиано и подготовки их к дальнейшему поступлению в образовательные организации, реализующие образовательные программы среднего профессионального образования.</w:t>
      </w:r>
    </w:p>
    <w:p w:rsidR="0054367F" w:rsidRDefault="0092522D">
      <w:pPr>
        <w:autoSpaceDE w:val="0"/>
        <w:adjustRightInd w:val="0"/>
        <w:spacing w:after="0" w:line="240" w:lineRule="auto"/>
        <w:ind w:firstLine="709"/>
        <w:jc w:val="both"/>
        <w:rPr>
          <w:rFonts w:ascii="Times New Roman" w:hAnsi="Times New Roman" w:cs="Times New Roman"/>
          <w:b/>
          <w:bCs/>
          <w:color w:val="00000A"/>
          <w:sz w:val="24"/>
          <w:szCs w:val="24"/>
        </w:rPr>
      </w:pPr>
      <w:r>
        <w:rPr>
          <w:rFonts w:ascii="Times New Roman" w:hAnsi="Times New Roman" w:cs="Times New Roman"/>
          <w:b/>
          <w:bCs/>
          <w:color w:val="00000A"/>
          <w:sz w:val="24"/>
          <w:szCs w:val="24"/>
        </w:rPr>
        <w:t>Задачи:</w:t>
      </w:r>
    </w:p>
    <w:p w:rsidR="0054367F" w:rsidRDefault="0092522D">
      <w:pPr>
        <w:pStyle w:val="af6"/>
        <w:numPr>
          <w:ilvl w:val="0"/>
          <w:numId w:val="8"/>
        </w:numPr>
        <w:autoSpaceDE w:val="0"/>
        <w:adjustRightInd w:val="0"/>
        <w:spacing w:after="0" w:line="240" w:lineRule="auto"/>
        <w:ind w:left="0" w:firstLine="709"/>
        <w:jc w:val="both"/>
        <w:rPr>
          <w:color w:val="00000A"/>
          <w:sz w:val="24"/>
          <w:szCs w:val="24"/>
        </w:rPr>
      </w:pPr>
      <w:r>
        <w:rPr>
          <w:color w:val="00000A"/>
          <w:sz w:val="24"/>
          <w:szCs w:val="24"/>
        </w:rPr>
        <w:t>развитие интереса к классической музыке и музыкальному творчеству;</w:t>
      </w:r>
    </w:p>
    <w:p w:rsidR="0054367F" w:rsidRDefault="0092522D">
      <w:pPr>
        <w:pStyle w:val="af6"/>
        <w:numPr>
          <w:ilvl w:val="0"/>
          <w:numId w:val="8"/>
        </w:numPr>
        <w:autoSpaceDE w:val="0"/>
        <w:adjustRightInd w:val="0"/>
        <w:spacing w:after="0" w:line="240" w:lineRule="auto"/>
        <w:ind w:left="0" w:firstLine="709"/>
        <w:jc w:val="both"/>
        <w:rPr>
          <w:color w:val="00000A"/>
          <w:sz w:val="24"/>
          <w:szCs w:val="24"/>
        </w:rPr>
      </w:pPr>
      <w:r>
        <w:rPr>
          <w:color w:val="00000A"/>
          <w:sz w:val="24"/>
          <w:szCs w:val="24"/>
        </w:rPr>
        <w:lastRenderedPageBreak/>
        <w:t>развитие музыкальных способностей: слуха, ритма, памяти, музыкальности и артистизма;</w:t>
      </w:r>
    </w:p>
    <w:p w:rsidR="0054367F" w:rsidRDefault="0092522D">
      <w:pPr>
        <w:pStyle w:val="af6"/>
        <w:numPr>
          <w:ilvl w:val="0"/>
          <w:numId w:val="8"/>
        </w:numPr>
        <w:autoSpaceDE w:val="0"/>
        <w:adjustRightInd w:val="0"/>
        <w:spacing w:after="0" w:line="240" w:lineRule="auto"/>
        <w:ind w:left="0" w:firstLine="709"/>
        <w:jc w:val="both"/>
        <w:rPr>
          <w:color w:val="00000A"/>
          <w:sz w:val="24"/>
          <w:szCs w:val="24"/>
        </w:rPr>
      </w:pPr>
      <w:r>
        <w:rPr>
          <w:color w:val="00000A"/>
          <w:sz w:val="24"/>
          <w:szCs w:val="24"/>
        </w:rPr>
        <w:t>освоение учащимися музыкальной грамоты, необходимой для владения инструментом в пределах программы учебного предмета;</w:t>
      </w:r>
    </w:p>
    <w:p w:rsidR="0054367F" w:rsidRDefault="0092522D">
      <w:pPr>
        <w:pStyle w:val="af6"/>
        <w:numPr>
          <w:ilvl w:val="0"/>
          <w:numId w:val="8"/>
        </w:numPr>
        <w:autoSpaceDE w:val="0"/>
        <w:adjustRightInd w:val="0"/>
        <w:spacing w:after="0" w:line="240" w:lineRule="auto"/>
        <w:ind w:left="0" w:firstLine="709"/>
        <w:jc w:val="both"/>
        <w:rPr>
          <w:color w:val="00000A"/>
          <w:sz w:val="24"/>
          <w:szCs w:val="24"/>
        </w:rPr>
      </w:pPr>
      <w:r>
        <w:rPr>
          <w:color w:val="00000A"/>
          <w:sz w:val="24"/>
          <w:szCs w:val="24"/>
        </w:rPr>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rsidR="0054367F" w:rsidRDefault="0092522D">
      <w:pPr>
        <w:pStyle w:val="af6"/>
        <w:numPr>
          <w:ilvl w:val="0"/>
          <w:numId w:val="8"/>
        </w:numPr>
        <w:autoSpaceDE w:val="0"/>
        <w:adjustRightInd w:val="0"/>
        <w:spacing w:after="0" w:line="240" w:lineRule="auto"/>
        <w:ind w:left="0" w:firstLine="709"/>
        <w:jc w:val="both"/>
        <w:rPr>
          <w:color w:val="00000A"/>
          <w:sz w:val="24"/>
          <w:szCs w:val="24"/>
        </w:rPr>
      </w:pPr>
      <w:r>
        <w:rPr>
          <w:color w:val="00000A"/>
          <w:sz w:val="24"/>
          <w:szCs w:val="24"/>
        </w:rPr>
        <w:t>обучение навыкам самостоятельной работы с музыкальным материалом и чтению нот с листа;</w:t>
      </w:r>
    </w:p>
    <w:p w:rsidR="0054367F" w:rsidRDefault="0092522D">
      <w:pPr>
        <w:pStyle w:val="af6"/>
        <w:numPr>
          <w:ilvl w:val="0"/>
          <w:numId w:val="8"/>
        </w:numPr>
        <w:autoSpaceDE w:val="0"/>
        <w:adjustRightInd w:val="0"/>
        <w:spacing w:after="0" w:line="240" w:lineRule="auto"/>
        <w:ind w:left="0" w:firstLine="709"/>
        <w:jc w:val="both"/>
        <w:rPr>
          <w:color w:val="00000A"/>
          <w:sz w:val="24"/>
          <w:szCs w:val="24"/>
        </w:rPr>
      </w:pPr>
      <w:r>
        <w:rPr>
          <w:color w:val="00000A"/>
          <w:sz w:val="24"/>
          <w:szCs w:val="24"/>
        </w:rPr>
        <w:t>приобретение обучающимися опыта творческой деятельности и публичных выступлений;</w:t>
      </w:r>
    </w:p>
    <w:p w:rsidR="0054367F" w:rsidRDefault="0092522D">
      <w:pPr>
        <w:pStyle w:val="af6"/>
        <w:numPr>
          <w:ilvl w:val="0"/>
          <w:numId w:val="8"/>
        </w:numPr>
        <w:autoSpaceDE w:val="0"/>
        <w:adjustRightInd w:val="0"/>
        <w:spacing w:after="0" w:line="240" w:lineRule="auto"/>
        <w:ind w:left="0" w:firstLine="709"/>
        <w:jc w:val="both"/>
        <w:rPr>
          <w:b/>
          <w:bCs/>
          <w:i/>
          <w:iCs/>
          <w:color w:val="00000A"/>
          <w:sz w:val="24"/>
          <w:szCs w:val="24"/>
        </w:rPr>
      </w:pPr>
      <w:r>
        <w:rPr>
          <w:color w:val="00000A"/>
          <w:sz w:val="24"/>
          <w:szCs w:val="24"/>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6. Обоснование структуры учебного предмета «Специальность и чтение с листа»</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Обоснованием структуры программы являются ФГТ, отражающие все аспекты работы преподавателя с учеником.</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Программа содержит следующие разделы:</w:t>
      </w:r>
    </w:p>
    <w:p w:rsidR="0054367F" w:rsidRDefault="0092522D">
      <w:pPr>
        <w:pStyle w:val="af6"/>
        <w:numPr>
          <w:ilvl w:val="0"/>
          <w:numId w:val="9"/>
        </w:numPr>
        <w:autoSpaceDE w:val="0"/>
        <w:adjustRightInd w:val="0"/>
        <w:spacing w:after="0" w:line="240" w:lineRule="auto"/>
        <w:ind w:left="0" w:firstLine="709"/>
        <w:jc w:val="both"/>
        <w:rPr>
          <w:color w:val="00000A"/>
          <w:sz w:val="24"/>
          <w:szCs w:val="24"/>
        </w:rPr>
      </w:pPr>
      <w:r>
        <w:rPr>
          <w:color w:val="00000A"/>
          <w:sz w:val="24"/>
          <w:szCs w:val="24"/>
        </w:rPr>
        <w:t>сведения о затратах учебного времени, предусмотренного на освоение учебного предмета;</w:t>
      </w:r>
    </w:p>
    <w:p w:rsidR="0054367F" w:rsidRDefault="0092522D">
      <w:pPr>
        <w:pStyle w:val="af6"/>
        <w:numPr>
          <w:ilvl w:val="0"/>
          <w:numId w:val="9"/>
        </w:numPr>
        <w:autoSpaceDE w:val="0"/>
        <w:adjustRightInd w:val="0"/>
        <w:spacing w:after="0" w:line="240" w:lineRule="auto"/>
        <w:ind w:left="0" w:firstLine="709"/>
        <w:jc w:val="both"/>
        <w:rPr>
          <w:color w:val="00000A"/>
          <w:sz w:val="24"/>
          <w:szCs w:val="24"/>
        </w:rPr>
      </w:pPr>
      <w:r>
        <w:rPr>
          <w:color w:val="00000A"/>
          <w:sz w:val="24"/>
          <w:szCs w:val="24"/>
        </w:rPr>
        <w:t>распределение учебного материала по годам обучения;</w:t>
      </w:r>
    </w:p>
    <w:p w:rsidR="0054367F" w:rsidRDefault="0092522D">
      <w:pPr>
        <w:pStyle w:val="af6"/>
        <w:numPr>
          <w:ilvl w:val="0"/>
          <w:numId w:val="9"/>
        </w:numPr>
        <w:autoSpaceDE w:val="0"/>
        <w:adjustRightInd w:val="0"/>
        <w:spacing w:after="0" w:line="240" w:lineRule="auto"/>
        <w:ind w:left="0" w:firstLine="709"/>
        <w:jc w:val="both"/>
        <w:rPr>
          <w:color w:val="00000A"/>
          <w:sz w:val="24"/>
          <w:szCs w:val="24"/>
        </w:rPr>
      </w:pPr>
      <w:r>
        <w:rPr>
          <w:color w:val="00000A"/>
          <w:sz w:val="24"/>
          <w:szCs w:val="24"/>
        </w:rPr>
        <w:t>описание дидактических единиц учебного предмета;</w:t>
      </w:r>
    </w:p>
    <w:p w:rsidR="0054367F" w:rsidRDefault="0092522D">
      <w:pPr>
        <w:pStyle w:val="af6"/>
        <w:numPr>
          <w:ilvl w:val="0"/>
          <w:numId w:val="9"/>
        </w:numPr>
        <w:autoSpaceDE w:val="0"/>
        <w:adjustRightInd w:val="0"/>
        <w:spacing w:after="0" w:line="240" w:lineRule="auto"/>
        <w:ind w:left="0" w:firstLine="709"/>
        <w:jc w:val="both"/>
        <w:rPr>
          <w:color w:val="00000A"/>
          <w:sz w:val="24"/>
          <w:szCs w:val="24"/>
        </w:rPr>
      </w:pPr>
      <w:r>
        <w:rPr>
          <w:color w:val="00000A"/>
          <w:sz w:val="24"/>
          <w:szCs w:val="24"/>
        </w:rPr>
        <w:t>требования к уровню подготовки обучающихся;</w:t>
      </w:r>
    </w:p>
    <w:p w:rsidR="0054367F" w:rsidRDefault="0092522D">
      <w:pPr>
        <w:pStyle w:val="af6"/>
        <w:numPr>
          <w:ilvl w:val="0"/>
          <w:numId w:val="9"/>
        </w:numPr>
        <w:autoSpaceDE w:val="0"/>
        <w:adjustRightInd w:val="0"/>
        <w:spacing w:after="0" w:line="240" w:lineRule="auto"/>
        <w:ind w:left="0" w:firstLine="709"/>
        <w:jc w:val="both"/>
        <w:rPr>
          <w:color w:val="00000A"/>
          <w:sz w:val="24"/>
          <w:szCs w:val="24"/>
        </w:rPr>
      </w:pPr>
      <w:r>
        <w:rPr>
          <w:color w:val="00000A"/>
          <w:sz w:val="24"/>
          <w:szCs w:val="24"/>
        </w:rPr>
        <w:t>формы и методы контроля, система оценок;</w:t>
      </w:r>
    </w:p>
    <w:p w:rsidR="0054367F" w:rsidRDefault="0092522D">
      <w:pPr>
        <w:pStyle w:val="af6"/>
        <w:numPr>
          <w:ilvl w:val="0"/>
          <w:numId w:val="9"/>
        </w:numPr>
        <w:autoSpaceDE w:val="0"/>
        <w:adjustRightInd w:val="0"/>
        <w:spacing w:after="0" w:line="240" w:lineRule="auto"/>
        <w:ind w:left="0" w:firstLine="709"/>
        <w:jc w:val="both"/>
        <w:rPr>
          <w:color w:val="00000A"/>
          <w:sz w:val="24"/>
          <w:szCs w:val="24"/>
        </w:rPr>
      </w:pPr>
      <w:r>
        <w:rPr>
          <w:color w:val="00000A"/>
          <w:sz w:val="24"/>
          <w:szCs w:val="24"/>
        </w:rPr>
        <w:t>методическое обеспечение учебного процесса.</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В соответствии с данными направлениями строится основной раздел программы «Содержание учебного предмета».</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7. Методы обучения</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w:t>
      </w:r>
    </w:p>
    <w:p w:rsidR="0054367F" w:rsidRDefault="0092522D">
      <w:pPr>
        <w:pStyle w:val="af6"/>
        <w:numPr>
          <w:ilvl w:val="0"/>
          <w:numId w:val="10"/>
        </w:numPr>
        <w:tabs>
          <w:tab w:val="left" w:pos="709"/>
        </w:tabs>
        <w:autoSpaceDE w:val="0"/>
        <w:adjustRightInd w:val="0"/>
        <w:spacing w:after="0" w:line="240" w:lineRule="auto"/>
        <w:ind w:left="0" w:firstLine="709"/>
        <w:jc w:val="both"/>
        <w:rPr>
          <w:color w:val="00000A"/>
          <w:sz w:val="24"/>
          <w:szCs w:val="24"/>
        </w:rPr>
      </w:pPr>
      <w:r>
        <w:rPr>
          <w:color w:val="00000A"/>
          <w:sz w:val="24"/>
          <w:szCs w:val="24"/>
        </w:rPr>
        <w:t>словесный (объяснение, беседа, рассказ);</w:t>
      </w:r>
    </w:p>
    <w:p w:rsidR="0054367F" w:rsidRDefault="0092522D">
      <w:pPr>
        <w:pStyle w:val="af6"/>
        <w:numPr>
          <w:ilvl w:val="0"/>
          <w:numId w:val="10"/>
        </w:numPr>
        <w:tabs>
          <w:tab w:val="left" w:pos="709"/>
        </w:tabs>
        <w:autoSpaceDE w:val="0"/>
        <w:adjustRightInd w:val="0"/>
        <w:spacing w:after="0" w:line="240" w:lineRule="auto"/>
        <w:ind w:left="0" w:firstLine="709"/>
        <w:jc w:val="both"/>
        <w:rPr>
          <w:color w:val="00000A"/>
          <w:sz w:val="24"/>
          <w:szCs w:val="24"/>
        </w:rPr>
      </w:pPr>
      <w:r>
        <w:rPr>
          <w:color w:val="00000A"/>
          <w:sz w:val="24"/>
          <w:szCs w:val="24"/>
        </w:rPr>
        <w:t>наглядно-слуховой (показ, наблюдение, демонстрация пианистических приемов);</w:t>
      </w:r>
    </w:p>
    <w:p w:rsidR="0054367F" w:rsidRDefault="0092522D">
      <w:pPr>
        <w:pStyle w:val="af6"/>
        <w:numPr>
          <w:ilvl w:val="0"/>
          <w:numId w:val="10"/>
        </w:numPr>
        <w:tabs>
          <w:tab w:val="left" w:pos="709"/>
        </w:tabs>
        <w:autoSpaceDE w:val="0"/>
        <w:adjustRightInd w:val="0"/>
        <w:spacing w:after="0" w:line="240" w:lineRule="auto"/>
        <w:ind w:left="0" w:firstLine="709"/>
        <w:jc w:val="both"/>
        <w:rPr>
          <w:color w:val="00000A"/>
          <w:sz w:val="24"/>
          <w:szCs w:val="24"/>
        </w:rPr>
      </w:pPr>
      <w:r>
        <w:rPr>
          <w:color w:val="00000A"/>
          <w:sz w:val="24"/>
          <w:szCs w:val="24"/>
        </w:rPr>
        <w:t>практический (работа на инструменте, упражнения);</w:t>
      </w:r>
    </w:p>
    <w:p w:rsidR="0054367F" w:rsidRDefault="0092522D">
      <w:pPr>
        <w:pStyle w:val="af6"/>
        <w:numPr>
          <w:ilvl w:val="0"/>
          <w:numId w:val="10"/>
        </w:numPr>
        <w:tabs>
          <w:tab w:val="left" w:pos="709"/>
        </w:tabs>
        <w:autoSpaceDE w:val="0"/>
        <w:adjustRightInd w:val="0"/>
        <w:spacing w:after="0" w:line="240" w:lineRule="auto"/>
        <w:ind w:left="0" w:firstLine="709"/>
        <w:jc w:val="both"/>
        <w:rPr>
          <w:color w:val="00000A"/>
          <w:sz w:val="24"/>
          <w:szCs w:val="24"/>
        </w:rPr>
      </w:pPr>
      <w:r>
        <w:rPr>
          <w:color w:val="00000A"/>
          <w:sz w:val="24"/>
          <w:szCs w:val="24"/>
        </w:rPr>
        <w:t>аналитический (сравнения и обобщения, развитие логического мышления);</w:t>
      </w:r>
    </w:p>
    <w:p w:rsidR="0054367F" w:rsidRDefault="0092522D">
      <w:pPr>
        <w:pStyle w:val="af6"/>
        <w:numPr>
          <w:ilvl w:val="0"/>
          <w:numId w:val="10"/>
        </w:numPr>
        <w:tabs>
          <w:tab w:val="left" w:pos="709"/>
        </w:tabs>
        <w:autoSpaceDE w:val="0"/>
        <w:adjustRightInd w:val="0"/>
        <w:spacing w:after="0" w:line="240" w:lineRule="auto"/>
        <w:ind w:left="0" w:firstLine="709"/>
        <w:jc w:val="both"/>
        <w:rPr>
          <w:color w:val="00000A"/>
          <w:sz w:val="24"/>
          <w:szCs w:val="24"/>
        </w:rPr>
      </w:pPr>
      <w:r>
        <w:rPr>
          <w:color w:val="00000A"/>
          <w:sz w:val="24"/>
          <w:szCs w:val="24"/>
        </w:rPr>
        <w:t>эмоциональный (подбор ассоциаций, образов, художественные впечатления).</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color w:val="00000A"/>
          <w:sz w:val="24"/>
          <w:szCs w:val="24"/>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 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8. Описание материально-технических условий реализации учебного предмета «Специальность и чтение с листа»</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Материально-техническая база школы соответствует санитарным и противопожарным нормам, нормам охраны труда. Учебные аудитории для занятий по предмету «Специальность и чтение с листа» оснащены пианино и имеют площадь не </w:t>
      </w:r>
      <w:r>
        <w:rPr>
          <w:rFonts w:ascii="Times New Roman" w:hAnsi="Times New Roman" w:cs="Times New Roman"/>
          <w:color w:val="00000A"/>
          <w:sz w:val="24"/>
          <w:szCs w:val="24"/>
        </w:rPr>
        <w:lastRenderedPageBreak/>
        <w:t>менее 6 кв. метров. Имеются концертный зал с концертным роялем, библиотека. Помещения имеют звукоизоляцию и своевременно ремонтируются. Музыкальные инструменты регулярно обслуживаются настройщиками (производится настройка, мелкий и капитальный ремонт).</w:t>
      </w:r>
    </w:p>
    <w:p w:rsidR="0054367F" w:rsidRDefault="0092522D">
      <w:pPr>
        <w:autoSpaceDE w:val="0"/>
        <w:adjustRightInd w:val="0"/>
        <w:spacing w:after="0" w:line="240" w:lineRule="auto"/>
        <w:ind w:firstLine="709"/>
        <w:jc w:val="both"/>
        <w:rPr>
          <w:rFonts w:ascii="Times New Roman" w:hAnsi="Times New Roman" w:cs="Times New Roman"/>
          <w:b/>
          <w:bCs/>
          <w:sz w:val="24"/>
          <w:szCs w:val="24"/>
        </w:rPr>
      </w:pPr>
      <w:r>
        <w:rPr>
          <w:rFonts w:ascii="Times New Roman" w:eastAsia="Calibri" w:hAnsi="Times New Roman" w:cs="Times New Roman"/>
          <w:b/>
          <w:bCs/>
          <w:sz w:val="24"/>
          <w:szCs w:val="24"/>
          <w:lang w:eastAsia="zh-CN"/>
        </w:rPr>
        <w:t xml:space="preserve">Дистанционное обучение(с использованием системы обмена текстовых сообщений «WhatsApp», программного обеспечения </w:t>
      </w:r>
      <w:r>
        <w:rPr>
          <w:rFonts w:ascii="Times New Roman" w:eastAsia="Calibri" w:hAnsi="Times New Roman" w:cs="Times New Roman"/>
          <w:b/>
          <w:bCs/>
          <w:sz w:val="24"/>
          <w:szCs w:val="24"/>
          <w:lang w:val="en-US" w:eastAsia="zh-CN"/>
        </w:rPr>
        <w:t>Skype</w:t>
      </w:r>
      <w:r>
        <w:rPr>
          <w:rFonts w:ascii="Times New Roman" w:eastAsia="Calibri" w:hAnsi="Times New Roman" w:cs="Times New Roman"/>
          <w:b/>
          <w:bCs/>
          <w:sz w:val="24"/>
          <w:szCs w:val="24"/>
          <w:lang w:eastAsia="zh-CN"/>
        </w:rPr>
        <w:t xml:space="preserve"> и облачной платформы «Zoom» для проведения онлайн видеоконференций и вебинаров, а также используются инструменты Яндекс.Формы и </w:t>
      </w:r>
      <w:r>
        <w:rPr>
          <w:rFonts w:ascii="Times New Roman" w:eastAsia="Calibri" w:hAnsi="Times New Roman" w:cs="Times New Roman"/>
          <w:b/>
          <w:bCs/>
          <w:sz w:val="24"/>
          <w:szCs w:val="24"/>
          <w:lang w:val="en-US" w:eastAsia="zh-CN"/>
        </w:rPr>
        <w:t>Telegram</w:t>
      </w:r>
      <w:r>
        <w:rPr>
          <w:rFonts w:ascii="Times New Roman" w:eastAsia="Calibri" w:hAnsi="Times New Roman" w:cs="Times New Roman"/>
          <w:b/>
          <w:bCs/>
          <w:sz w:val="24"/>
          <w:szCs w:val="24"/>
          <w:lang w:eastAsia="zh-CN"/>
        </w:rPr>
        <w:t>-бот (</w:t>
      </w:r>
      <w:r>
        <w:rPr>
          <w:rFonts w:ascii="Times New Roman" w:eastAsia="Calibri" w:hAnsi="Times New Roman" w:cs="Times New Roman"/>
          <w:b/>
          <w:bCs/>
          <w:sz w:val="24"/>
          <w:szCs w:val="24"/>
          <w:lang w:val="en-US" w:eastAsia="zh-CN"/>
        </w:rPr>
        <w:t>Quiz</w:t>
      </w:r>
      <w:r w:rsidRPr="000176CA">
        <w:rPr>
          <w:rFonts w:ascii="Times New Roman" w:eastAsia="Calibri" w:hAnsi="Times New Roman" w:cs="Times New Roman"/>
          <w:b/>
          <w:bCs/>
          <w:sz w:val="24"/>
          <w:szCs w:val="24"/>
          <w:lang w:eastAsia="zh-CN"/>
        </w:rPr>
        <w:t xml:space="preserve"> </w:t>
      </w:r>
      <w:r>
        <w:rPr>
          <w:rFonts w:ascii="Times New Roman" w:eastAsia="Calibri" w:hAnsi="Times New Roman" w:cs="Times New Roman"/>
          <w:b/>
          <w:bCs/>
          <w:sz w:val="24"/>
          <w:szCs w:val="24"/>
          <w:lang w:val="en-US" w:eastAsia="zh-CN"/>
        </w:rPr>
        <w:t>Bot</w:t>
      </w:r>
      <w:r>
        <w:rPr>
          <w:rFonts w:ascii="Times New Roman" w:eastAsia="Calibri" w:hAnsi="Times New Roman" w:cs="Times New Roman"/>
          <w:b/>
          <w:bCs/>
          <w:sz w:val="24"/>
          <w:szCs w:val="24"/>
          <w:lang w:eastAsia="zh-CN"/>
        </w:rPr>
        <w:t>) для промежуточного контроля).</w:t>
      </w:r>
    </w:p>
    <w:p w:rsidR="0054367F" w:rsidRDefault="0092522D">
      <w:pPr>
        <w:pStyle w:val="af2"/>
        <w:spacing w:after="0"/>
        <w:ind w:firstLine="700"/>
        <w:jc w:val="both"/>
        <w:rPr>
          <w:rFonts w:ascii="Times New Roman" w:eastAsia="Times New Roman" w:hAnsi="Times New Roman" w:cs="Times New Roman"/>
        </w:rPr>
      </w:pPr>
      <w:r>
        <w:rPr>
          <w:rFonts w:ascii="Times New Roman" w:eastAsia="Times New Roman" w:hAnsi="Times New Roman" w:cs="Times New Roman"/>
          <w:lang w:eastAsia="zh-CN"/>
        </w:rPr>
        <w:t>Дополнительная предпрофессиональная общеобразовательная программа в области музыкального искусства «</w:t>
      </w:r>
      <w:r>
        <w:rPr>
          <w:rFonts w:ascii="Times New Roman" w:eastAsia="Times New Roman" w:hAnsi="Times New Roman" w:cs="Times New Roman"/>
          <w:lang w:val="tt-RU" w:eastAsia="zh-CN"/>
        </w:rPr>
        <w:t>Фортепиано</w:t>
      </w:r>
      <w:r>
        <w:rPr>
          <w:rFonts w:ascii="Times New Roman" w:eastAsia="Times New Roman" w:hAnsi="Times New Roman" w:cs="Times New Roman"/>
          <w:lang w:eastAsia="zh-CN"/>
        </w:rPr>
        <w:t xml:space="preserve">» по предмету </w:t>
      </w:r>
      <w:bookmarkStart w:id="0" w:name="_GoBack"/>
      <w:bookmarkEnd w:id="0"/>
      <w:r>
        <w:rPr>
          <w:rFonts w:ascii="Times New Roman" w:eastAsia="Times New Roman" w:hAnsi="Times New Roman" w:cs="Times New Roman"/>
          <w:lang w:eastAsia="zh-CN"/>
        </w:rPr>
        <w:t>«</w:t>
      </w:r>
      <w:r>
        <w:rPr>
          <w:rFonts w:ascii="Times New Roman" w:eastAsia="Times New Roman" w:hAnsi="Times New Roman" w:cs="Times New Roman"/>
          <w:lang w:val="tt-RU" w:eastAsia="zh-CN"/>
        </w:rPr>
        <w:t>С</w:t>
      </w:r>
      <w:r>
        <w:rPr>
          <w:rFonts w:ascii="Times New Roman" w:eastAsia="Times New Roman" w:hAnsi="Times New Roman" w:cs="Times New Roman"/>
          <w:lang w:eastAsia="zh-CN"/>
        </w:rPr>
        <w:t>пециальность и чтение с листа» с применением электронного обучения и дистанционных образовательных технологий может быть применена только в особых случаях</w:t>
      </w:r>
      <w:r>
        <w:rPr>
          <w:rFonts w:ascii="Times New Roman" w:eastAsia="Times New Roman" w:hAnsi="Times New Roman" w:cs="Times New Roman"/>
          <w:vertAlign w:val="superscript"/>
          <w:lang w:eastAsia="zh-CN"/>
        </w:rPr>
        <w:footnoteReference w:id="2"/>
      </w:r>
      <w:r>
        <w:rPr>
          <w:rFonts w:ascii="Times New Roman" w:eastAsia="Times New Roman" w:hAnsi="Times New Roman" w:cs="Times New Roman"/>
        </w:rPr>
        <w:t xml:space="preserve"> по заявлению родителя (законного представителя) ребенка и по решению педагогического совета.</w:t>
      </w:r>
    </w:p>
    <w:p w:rsidR="0054367F" w:rsidRDefault="0092522D">
      <w:pPr>
        <w:pStyle w:val="af2"/>
        <w:spacing w:after="0"/>
        <w:ind w:firstLine="700"/>
        <w:jc w:val="both"/>
        <w:rPr>
          <w:rFonts w:ascii="Times New Roman" w:eastAsia="Times New Roman" w:hAnsi="Times New Roman" w:cs="Times New Roman"/>
        </w:rPr>
      </w:pPr>
      <w:r>
        <w:rPr>
          <w:rFonts w:ascii="Times New Roman" w:eastAsia="Times New Roman" w:hAnsi="Times New Roman" w:cs="Times New Roman"/>
          <w:lang w:eastAsia="zh-CN"/>
        </w:rPr>
        <w:t>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(COVID-2019) образовательный процесс по дополнительной общеразвивающей программе по Приказу Министерства образования и науки РТ от 25.03.2020 г. №под-453/20 переводится в режим обучения с применением дистанционных образовательных технологий. Данное обучение осуществляется согласно плану организации дистанционного обучения МБУДО «ДМШ им. Дж.Файзи» Приволжского района г.Казани.</w:t>
      </w:r>
    </w:p>
    <w:p w:rsidR="0054367F" w:rsidRDefault="0092522D">
      <w:pPr>
        <w:pStyle w:val="af2"/>
        <w:spacing w:after="0"/>
        <w:ind w:firstLine="700"/>
        <w:jc w:val="both"/>
        <w:rPr>
          <w:rFonts w:ascii="Times New Roman" w:hAnsi="Times New Roman" w:cs="Calibri"/>
        </w:rPr>
      </w:pPr>
      <w:r>
        <w:rPr>
          <w:rFonts w:ascii="Times New Roman" w:eastAsia="Times New Roman" w:hAnsi="Times New Roman" w:cs="Times New Roman"/>
          <w:lang w:eastAsia="zh-CN"/>
        </w:rPr>
        <w:t xml:space="preserve">В соответствии со ст.13 Федерального закона от 29 декабря 2012 г. №273-ФЗ «Об образовании в Российской Федерации»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электронные обучение. </w:t>
      </w:r>
      <w:r>
        <w:rPr>
          <w:rFonts w:ascii="Times New Roman" w:eastAsia="Calibri" w:hAnsi="Times New Roman" w:cs="Calibri"/>
          <w:lang w:eastAsia="zh-CN"/>
        </w:rPr>
        <w:t xml:space="preserve">Статьей 16 Федерального закона «Об образовании в Российской Федерации»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w:t>
      </w:r>
    </w:p>
    <w:p w:rsidR="0054367F" w:rsidRDefault="0092522D">
      <w:pPr>
        <w:spacing w:after="0" w:line="240" w:lineRule="auto"/>
        <w:ind w:firstLine="700"/>
        <w:jc w:val="both"/>
        <w:rPr>
          <w:rFonts w:ascii="Times New Roman" w:hAnsi="Times New Roman" w:cs="Times New Roman"/>
          <w:sz w:val="24"/>
          <w:szCs w:val="24"/>
        </w:rPr>
      </w:pPr>
      <w:r>
        <w:rPr>
          <w:rFonts w:ascii="Times New Roman" w:eastAsia="Calibri" w:hAnsi="Times New Roman" w:cs="Times New Roman"/>
          <w:sz w:val="24"/>
          <w:szCs w:val="24"/>
          <w:lang w:eastAsia="zh-CN"/>
        </w:rP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педагогов.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иполучения качественного образования с помощью дистанционного обучения для развития навыков самостоятельной работы. </w:t>
      </w:r>
    </w:p>
    <w:p w:rsidR="0054367F" w:rsidRDefault="0092522D">
      <w:pPr>
        <w:spacing w:after="0" w:line="240" w:lineRule="auto"/>
        <w:ind w:firstLine="700"/>
        <w:jc w:val="both"/>
        <w:rPr>
          <w:rFonts w:ascii="Times New Roman" w:hAnsi="Times New Roman" w:cs="Times New Roman"/>
          <w:sz w:val="24"/>
          <w:szCs w:val="24"/>
        </w:rPr>
      </w:pPr>
      <w:r>
        <w:rPr>
          <w:rFonts w:ascii="Times New Roman" w:eastAsia="Calibri" w:hAnsi="Times New Roman" w:cs="Times New Roman"/>
          <w:i/>
          <w:sz w:val="24"/>
          <w:szCs w:val="24"/>
          <w:lang w:eastAsia="zh-CN"/>
        </w:rPr>
        <w:t xml:space="preserve">Организация урока в режиме дистанционного обучения. </w:t>
      </w:r>
      <w:r>
        <w:rPr>
          <w:rFonts w:ascii="Times New Roman" w:eastAsia="Calibri" w:hAnsi="Times New Roman" w:cs="Times New Roman"/>
          <w:sz w:val="24"/>
          <w:szCs w:val="24"/>
          <w:lang w:eastAsia="zh-CN"/>
        </w:rPr>
        <w:t>Согласно утвержденному расписанию учебных занятий в ДМШ им. Дж. Файзи предусмотрено проведение урока до 30 минут, 15 минут отводится на самостоятельную работу учащегося и 10 минутный перерыв между учебными занятиями с целью подготовки к следующему уроку. Педагог обеспечивает ведение результатов образовательного процесса в электронной форме.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 По видеоотчетам контролируется качество проделанной самостоятельной работы учащегося. Педагог выражает свое отношение к работам обучающихся в виде текстовых или аудио рецензий, устных онлайн консультаций.</w:t>
      </w:r>
    </w:p>
    <w:p w:rsidR="0054367F" w:rsidRDefault="0092522D">
      <w:pPr>
        <w:spacing w:after="0" w:line="240" w:lineRule="auto"/>
        <w:ind w:firstLine="700"/>
        <w:jc w:val="both"/>
        <w:rPr>
          <w:rFonts w:ascii="Times New Roman" w:hAnsi="Times New Roman" w:cs="Times New Roman"/>
          <w:sz w:val="24"/>
          <w:szCs w:val="24"/>
        </w:rPr>
      </w:pPr>
      <w:r>
        <w:rPr>
          <w:rFonts w:ascii="Times New Roman" w:eastAsia="Calibri" w:hAnsi="Times New Roman" w:cs="Times New Roman"/>
          <w:i/>
          <w:sz w:val="24"/>
          <w:szCs w:val="24"/>
          <w:lang w:eastAsia="zh-CN"/>
        </w:rPr>
        <w:t xml:space="preserve">Форма отчетности. </w:t>
      </w:r>
      <w:r>
        <w:rPr>
          <w:rFonts w:ascii="Times New Roman" w:eastAsia="Calibri" w:hAnsi="Times New Roman" w:cs="Times New Roman"/>
          <w:sz w:val="24"/>
          <w:szCs w:val="24"/>
          <w:lang w:eastAsia="zh-CN"/>
        </w:rPr>
        <w:t xml:space="preserve">Педагог еженедельно предоставляет электронный отчет о проделанной работе по форме утвержденной заведующим методическим отделом ДМШ ти. Дж. Файзи (ФИО учащегося, класс обучения, использованные средства технической </w:t>
      </w:r>
      <w:r>
        <w:rPr>
          <w:rFonts w:ascii="Times New Roman" w:eastAsia="Calibri" w:hAnsi="Times New Roman" w:cs="Times New Roman"/>
          <w:sz w:val="24"/>
          <w:szCs w:val="24"/>
          <w:lang w:eastAsia="zh-CN"/>
        </w:rPr>
        <w:lastRenderedPageBreak/>
        <w:t>связи, использование облачных платформ, программных обеспечений и т.п., скриншоты проведения учебного занятия, а также указываются причины отсутствия учащегося).</w:t>
      </w:r>
    </w:p>
    <w:p w:rsidR="0054367F" w:rsidRDefault="0092522D">
      <w:pPr>
        <w:spacing w:after="0" w:line="240" w:lineRule="auto"/>
        <w:ind w:firstLine="700"/>
        <w:jc w:val="both"/>
        <w:rPr>
          <w:rFonts w:ascii="Times New Roman" w:hAnsi="Times New Roman" w:cs="Times New Roman"/>
          <w:sz w:val="24"/>
          <w:szCs w:val="24"/>
        </w:rPr>
      </w:pPr>
      <w:r>
        <w:rPr>
          <w:rFonts w:ascii="Times New Roman" w:eastAsia="Calibri" w:hAnsi="Times New Roman" w:cs="Times New Roman"/>
          <w:i/>
          <w:sz w:val="24"/>
          <w:szCs w:val="24"/>
          <w:lang w:eastAsia="zh-CN"/>
        </w:rPr>
        <w:t xml:space="preserve">Требования к аттестации учащихся в условиях дистанционного обучения. </w:t>
      </w:r>
      <w:r>
        <w:rPr>
          <w:rFonts w:ascii="Times New Roman" w:eastAsia="Calibri" w:hAnsi="Times New Roman" w:cs="Times New Roman"/>
          <w:sz w:val="24"/>
          <w:szCs w:val="24"/>
          <w:lang w:eastAsia="zh-CN"/>
        </w:rPr>
        <w:t>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w:t>
      </w:r>
    </w:p>
    <w:p w:rsidR="0054367F" w:rsidRDefault="0092522D">
      <w:pPr>
        <w:spacing w:after="0" w:line="240" w:lineRule="auto"/>
        <w:ind w:firstLine="700"/>
        <w:jc w:val="both"/>
        <w:rPr>
          <w:rFonts w:ascii="Times New Roman" w:hAnsi="Times New Roman" w:cs="Times New Roman"/>
          <w:sz w:val="24"/>
          <w:szCs w:val="24"/>
        </w:rPr>
      </w:pPr>
      <w:r>
        <w:rPr>
          <w:rFonts w:ascii="Times New Roman" w:eastAsia="Calibri" w:hAnsi="Times New Roman" w:cs="Times New Roman"/>
          <w:sz w:val="24"/>
          <w:szCs w:val="24"/>
          <w:lang w:eastAsia="zh-CN"/>
        </w:rPr>
        <w:t>1. Промежуточная аттестация</w:t>
      </w:r>
    </w:p>
    <w:p w:rsidR="0054367F" w:rsidRDefault="0092522D">
      <w:pPr>
        <w:spacing w:after="0" w:line="240" w:lineRule="auto"/>
        <w:ind w:firstLine="700"/>
        <w:jc w:val="both"/>
        <w:rPr>
          <w:rFonts w:ascii="Times New Roman" w:hAnsi="Times New Roman" w:cs="Times New Roman"/>
          <w:sz w:val="24"/>
          <w:szCs w:val="24"/>
          <w:u w:val="single"/>
        </w:rPr>
      </w:pPr>
      <w:r>
        <w:rPr>
          <w:rFonts w:ascii="Times New Roman" w:eastAsia="Calibri" w:hAnsi="Times New Roman" w:cs="Times New Roman"/>
          <w:sz w:val="24"/>
          <w:szCs w:val="24"/>
          <w:lang w:eastAsia="zh-CN"/>
        </w:rPr>
        <w:t xml:space="preserve">1.1. </w:t>
      </w:r>
      <w:r>
        <w:rPr>
          <w:rFonts w:ascii="Times New Roman" w:eastAsia="Calibri" w:hAnsi="Times New Roman" w:cs="Times New Roman"/>
          <w:sz w:val="24"/>
          <w:szCs w:val="24"/>
          <w:u w:val="single"/>
          <w:lang w:eastAsia="zh-CN"/>
        </w:rPr>
        <w:t>Требования к переводному зачету / экзамену по специальности</w:t>
      </w:r>
    </w:p>
    <w:p w:rsidR="0054367F" w:rsidRDefault="0092522D">
      <w:pPr>
        <w:pStyle w:val="af2"/>
        <w:spacing w:after="0"/>
        <w:ind w:firstLine="700"/>
        <w:jc w:val="both"/>
        <w:rPr>
          <w:rFonts w:ascii="Times New Roman" w:eastAsia="Times New Roman" w:hAnsi="Times New Roman" w:cs="Times New Roman"/>
          <w:color w:val="000000"/>
        </w:rPr>
      </w:pPr>
      <w:r>
        <w:rPr>
          <w:rFonts w:ascii="Times New Roman" w:eastAsia="Calibri" w:hAnsi="Times New Roman" w:cs="Calibri"/>
          <w:color w:val="000000"/>
          <w:lang w:eastAsia="zh-CN"/>
        </w:rPr>
        <w:t xml:space="preserve">Исполняется 1-2 произведения, предусмотренных образовательной программой. </w:t>
      </w:r>
      <w:r>
        <w:rPr>
          <w:rFonts w:ascii="Times New Roman" w:eastAsia="Times New Roman" w:hAnsi="Times New Roman" w:cs="Calibri"/>
          <w:color w:val="000000"/>
          <w:lang w:eastAsia="zh-CN"/>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lang w:eastAsia="zh-CN"/>
        </w:rPr>
        <w:t>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т.п.).В сообщении преподавателя письменно указывается: ученик, класс, педагог, автор и название произведения.</w:t>
      </w:r>
    </w:p>
    <w:p w:rsidR="0054367F" w:rsidRDefault="0092522D">
      <w:pPr>
        <w:pStyle w:val="af2"/>
        <w:spacing w:after="0"/>
        <w:ind w:firstLine="7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lang w:eastAsia="zh-CN"/>
        </w:rPr>
        <w:t xml:space="preserve">1.2. </w:t>
      </w:r>
      <w:r>
        <w:rPr>
          <w:rFonts w:ascii="Times New Roman" w:eastAsia="Times New Roman" w:hAnsi="Times New Roman" w:cs="Times New Roman"/>
          <w:color w:val="000000"/>
          <w:u w:val="single"/>
          <w:lang w:eastAsia="zh-CN"/>
        </w:rPr>
        <w:t>Требования к контрольному уроку по ансамблю, ознакомлению инструмента (предмет по выбору).</w:t>
      </w:r>
    </w:p>
    <w:p w:rsidR="0054367F" w:rsidRDefault="0092522D">
      <w:pPr>
        <w:pStyle w:val="af2"/>
        <w:spacing w:after="0"/>
        <w:ind w:firstLine="700"/>
        <w:jc w:val="both"/>
        <w:rPr>
          <w:rFonts w:ascii="Times New Roman" w:eastAsia="Times New Roman" w:hAnsi="Times New Roman" w:cs="Times New Roman"/>
        </w:rPr>
      </w:pPr>
      <w:r>
        <w:rPr>
          <w:rFonts w:ascii="Times New Roman" w:eastAsia="Times New Roman" w:hAnsi="Times New Roman" w:cs="Times New Roman"/>
          <w:lang w:eastAsia="zh-CN"/>
        </w:rPr>
        <w:t>Оценка за четверть выставляется преподавателем по текущим оценкам обучающегося.</w:t>
      </w:r>
    </w:p>
    <w:p w:rsidR="0054367F" w:rsidRDefault="0092522D">
      <w:pPr>
        <w:pStyle w:val="af2"/>
        <w:spacing w:after="0"/>
        <w:ind w:firstLine="700"/>
        <w:jc w:val="both"/>
        <w:rPr>
          <w:rFonts w:ascii="Times New Roman" w:eastAsia="Times New Roman" w:hAnsi="Times New Roman" w:cs="Times New Roman"/>
        </w:rPr>
      </w:pPr>
      <w:r>
        <w:rPr>
          <w:rFonts w:ascii="Times New Roman" w:eastAsia="Times New Roman" w:hAnsi="Times New Roman" w:cs="Times New Roman"/>
          <w:lang w:eastAsia="zh-CN"/>
        </w:rPr>
        <w:t>2. Итоговая аттестация</w:t>
      </w:r>
    </w:p>
    <w:p w:rsidR="0054367F" w:rsidRDefault="0092522D">
      <w:pPr>
        <w:pStyle w:val="af2"/>
        <w:spacing w:after="0"/>
        <w:ind w:firstLine="700"/>
        <w:jc w:val="both"/>
        <w:rPr>
          <w:rFonts w:ascii="Times New Roman" w:eastAsia="Times New Roman" w:hAnsi="Times New Roman" w:cs="Times New Roman"/>
          <w:u w:val="single"/>
        </w:rPr>
      </w:pPr>
      <w:r>
        <w:rPr>
          <w:rFonts w:ascii="Times New Roman" w:eastAsia="Times New Roman" w:hAnsi="Times New Roman" w:cs="Times New Roman"/>
          <w:lang w:eastAsia="zh-CN"/>
        </w:rPr>
        <w:t xml:space="preserve">2.1. </w:t>
      </w:r>
      <w:r>
        <w:rPr>
          <w:rFonts w:ascii="Times New Roman" w:eastAsia="Times New Roman" w:hAnsi="Times New Roman" w:cs="Times New Roman"/>
          <w:u w:val="single"/>
          <w:lang w:eastAsia="zh-CN"/>
        </w:rPr>
        <w:t>Требования квыпускному экзамену по специальности</w:t>
      </w:r>
    </w:p>
    <w:p w:rsidR="0054367F" w:rsidRDefault="0092522D">
      <w:pPr>
        <w:pStyle w:val="af2"/>
        <w:spacing w:after="0"/>
        <w:ind w:firstLine="700"/>
        <w:jc w:val="both"/>
        <w:rPr>
          <w:rFonts w:ascii="Times New Roman" w:eastAsia="Times New Roman" w:hAnsi="Times New Roman" w:cs="Times New Roman"/>
        </w:rPr>
      </w:pPr>
      <w:r>
        <w:rPr>
          <w:rFonts w:ascii="Times New Roman" w:eastAsia="Times New Roman" w:hAnsi="Times New Roman" w:cs="Times New Roman"/>
          <w:lang w:eastAsia="zh-CN"/>
        </w:rPr>
        <w:t xml:space="preserve">Из 3-4 произведений, предусмотренных образовательной программой, обязательно исполнение с представлением комиссии не менее 2 (до 3-4) произведений наизусть.Форма сдачи 3-го и 4-го произведений подбирается индивидуально преподавателем по специальности в зависимости от уровня подготовленности ученика: приветствуется включение данных произведений в экзамен, но допускается исполнение отдельной части произведения, исполнение по нотам, а также исполнение в классном порядке. </w:t>
      </w:r>
    </w:p>
    <w:p w:rsidR="0054367F" w:rsidRDefault="0092522D">
      <w:pPr>
        <w:pStyle w:val="af2"/>
        <w:spacing w:after="0"/>
        <w:ind w:firstLine="700"/>
        <w:jc w:val="both"/>
        <w:rPr>
          <w:rFonts w:ascii="Times New Roman" w:eastAsia="Times New Roman" w:hAnsi="Times New Roman" w:cs="Times New Roman"/>
          <w:color w:val="000000"/>
        </w:rPr>
      </w:pPr>
      <w:r>
        <w:rPr>
          <w:rFonts w:ascii="Times New Roman" w:eastAsia="Times New Roman" w:hAnsi="Times New Roman" w:cs="Calibri"/>
          <w:color w:val="000000"/>
          <w:lang w:eastAsia="zh-CN"/>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lang w:eastAsia="zh-CN"/>
        </w:rPr>
        <w:t>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т.п.).В сообщении преподавателя письменно указывается: ученик, класс, педагог, автор и название произведения.</w:t>
      </w:r>
    </w:p>
    <w:p w:rsidR="0054367F" w:rsidRDefault="0054367F">
      <w:pPr>
        <w:autoSpaceDE w:val="0"/>
        <w:adjustRightInd w:val="0"/>
        <w:spacing w:after="0" w:line="240" w:lineRule="auto"/>
        <w:jc w:val="center"/>
        <w:rPr>
          <w:rFonts w:ascii="Times New Roman" w:hAnsi="Times New Roman" w:cs="Times New Roman"/>
          <w:b/>
          <w:bCs/>
          <w:color w:val="00000A"/>
          <w:sz w:val="24"/>
          <w:szCs w:val="24"/>
        </w:rPr>
      </w:pPr>
    </w:p>
    <w:p w:rsidR="0054367F" w:rsidRDefault="0092522D">
      <w:pPr>
        <w:pStyle w:val="af6"/>
        <w:numPr>
          <w:ilvl w:val="0"/>
          <w:numId w:val="6"/>
        </w:numPr>
        <w:autoSpaceDE w:val="0"/>
        <w:adjustRightInd w:val="0"/>
        <w:spacing w:after="0" w:line="240" w:lineRule="auto"/>
        <w:ind w:left="0" w:firstLine="0"/>
        <w:jc w:val="center"/>
        <w:rPr>
          <w:b/>
          <w:color w:val="00000A"/>
          <w:sz w:val="24"/>
          <w:szCs w:val="24"/>
        </w:rPr>
      </w:pPr>
      <w:r>
        <w:rPr>
          <w:b/>
          <w:bCs/>
          <w:color w:val="00000A"/>
          <w:sz w:val="24"/>
          <w:szCs w:val="24"/>
        </w:rPr>
        <w:t>СОДЕРЖАНИЕ УЧЕБНОГО ПРЕДМЕТА</w:t>
      </w:r>
    </w:p>
    <w:p w:rsidR="0054367F" w:rsidRDefault="0092522D">
      <w:pPr>
        <w:pStyle w:val="af6"/>
        <w:autoSpaceDE w:val="0"/>
        <w:adjustRightInd w:val="0"/>
        <w:spacing w:after="0" w:line="240" w:lineRule="auto"/>
        <w:ind w:left="0"/>
        <w:jc w:val="center"/>
        <w:rPr>
          <w:b/>
          <w:bCs/>
          <w:color w:val="00000A"/>
          <w:sz w:val="24"/>
          <w:szCs w:val="24"/>
        </w:rPr>
      </w:pPr>
      <w:r>
        <w:rPr>
          <w:b/>
          <w:bCs/>
          <w:color w:val="00000A"/>
          <w:sz w:val="24"/>
          <w:szCs w:val="24"/>
        </w:rPr>
        <w:t>«СПЕЦИАЛЬНОСТЬ И ЧТЕНИЕ С ЛИСТА»</w:t>
      </w:r>
    </w:p>
    <w:p w:rsidR="0054367F" w:rsidRDefault="0054367F">
      <w:pPr>
        <w:pStyle w:val="af6"/>
        <w:autoSpaceDE w:val="0"/>
        <w:adjustRightInd w:val="0"/>
        <w:spacing w:after="0" w:line="240" w:lineRule="auto"/>
        <w:ind w:left="0"/>
        <w:jc w:val="center"/>
        <w:rPr>
          <w:b/>
          <w:bCs/>
          <w:color w:val="00000A"/>
          <w:sz w:val="24"/>
          <w:szCs w:val="24"/>
        </w:rPr>
      </w:pPr>
    </w:p>
    <w:p w:rsidR="0054367F" w:rsidRDefault="0092522D">
      <w:pPr>
        <w:pStyle w:val="af6"/>
        <w:numPr>
          <w:ilvl w:val="1"/>
          <w:numId w:val="6"/>
        </w:numPr>
        <w:autoSpaceDE w:val="0"/>
        <w:adjustRightInd w:val="0"/>
        <w:spacing w:after="0" w:line="240" w:lineRule="auto"/>
        <w:ind w:left="0" w:firstLine="567"/>
        <w:jc w:val="both"/>
        <w:rPr>
          <w:color w:val="00000A"/>
          <w:sz w:val="24"/>
          <w:szCs w:val="24"/>
        </w:rPr>
      </w:pPr>
      <w:r>
        <w:rPr>
          <w:b/>
          <w:bCs/>
          <w:i/>
          <w:iCs/>
          <w:color w:val="00000A"/>
          <w:sz w:val="24"/>
          <w:szCs w:val="24"/>
        </w:rPr>
        <w:t>Сведения о затратах учебного времени</w:t>
      </w:r>
      <w:r>
        <w:rPr>
          <w:i/>
          <w:iCs/>
          <w:color w:val="00000A"/>
          <w:sz w:val="24"/>
          <w:szCs w:val="24"/>
        </w:rPr>
        <w:t xml:space="preserve">, </w:t>
      </w:r>
      <w:r>
        <w:rPr>
          <w:color w:val="00000A"/>
          <w:sz w:val="24"/>
          <w:szCs w:val="24"/>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tbl>
      <w:tblPr>
        <w:tblStyle w:val="af5"/>
        <w:tblW w:w="0" w:type="auto"/>
        <w:tblLayout w:type="fixed"/>
        <w:tblLook w:val="04A0"/>
      </w:tblPr>
      <w:tblGrid>
        <w:gridCol w:w="3369"/>
        <w:gridCol w:w="708"/>
        <w:gridCol w:w="709"/>
        <w:gridCol w:w="709"/>
        <w:gridCol w:w="709"/>
        <w:gridCol w:w="850"/>
        <w:gridCol w:w="851"/>
        <w:gridCol w:w="708"/>
        <w:gridCol w:w="851"/>
      </w:tblGrid>
      <w:tr w:rsidR="0054367F">
        <w:tc>
          <w:tcPr>
            <w:tcW w:w="3369" w:type="dxa"/>
          </w:tcPr>
          <w:p w:rsidR="0054367F" w:rsidRDefault="0054367F">
            <w:pPr>
              <w:autoSpaceDE w:val="0"/>
              <w:adjustRightInd w:val="0"/>
              <w:spacing w:after="0" w:line="240" w:lineRule="auto"/>
              <w:ind w:firstLine="567"/>
              <w:jc w:val="right"/>
              <w:rPr>
                <w:rFonts w:ascii="Times New Roman" w:eastAsia="Times New Roman" w:hAnsi="Times New Roman" w:cs="Times New Roman"/>
                <w:b/>
                <w:bCs/>
                <w:i/>
                <w:iCs/>
                <w:color w:val="00000A"/>
                <w:sz w:val="24"/>
                <w:szCs w:val="24"/>
                <w:lang w:eastAsia="ru-RU"/>
              </w:rPr>
            </w:pPr>
          </w:p>
        </w:tc>
        <w:tc>
          <w:tcPr>
            <w:tcW w:w="6095" w:type="dxa"/>
            <w:gridSpan w:val="8"/>
          </w:tcPr>
          <w:p w:rsidR="0054367F" w:rsidRDefault="0092522D">
            <w:pPr>
              <w:autoSpaceDE w:val="0"/>
              <w:adjustRightInd w:val="0"/>
              <w:spacing w:after="0" w:line="240" w:lineRule="auto"/>
              <w:ind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Распределение по годам обучения</w:t>
            </w:r>
          </w:p>
        </w:tc>
      </w:tr>
      <w:tr w:rsidR="0054367F">
        <w:tc>
          <w:tcPr>
            <w:tcW w:w="3369" w:type="dxa"/>
          </w:tcPr>
          <w:p w:rsidR="0054367F" w:rsidRDefault="0092522D">
            <w:pPr>
              <w:autoSpaceDE w:val="0"/>
              <w:adjustRightInd w:val="0"/>
              <w:spacing w:after="0" w:line="240" w:lineRule="auto"/>
              <w:ind w:firstLine="567"/>
              <w:jc w:val="center"/>
              <w:rPr>
                <w:rFonts w:ascii="Times New Roman" w:eastAsia="Times New Roman" w:hAnsi="Times New Roman" w:cs="Times New Roman"/>
                <w:b/>
                <w:bCs/>
                <w:i/>
                <w:iCs/>
                <w:color w:val="00000A"/>
                <w:sz w:val="24"/>
                <w:szCs w:val="24"/>
                <w:lang w:eastAsia="ru-RU"/>
              </w:rPr>
            </w:pPr>
            <w:r>
              <w:rPr>
                <w:rFonts w:ascii="Times New Roman" w:eastAsia="Times New Roman" w:hAnsi="Times New Roman" w:cs="Times New Roman"/>
                <w:b/>
                <w:color w:val="00000A"/>
                <w:sz w:val="24"/>
                <w:szCs w:val="24"/>
                <w:lang w:eastAsia="ru-RU"/>
              </w:rPr>
              <w:t>Классы</w:t>
            </w:r>
          </w:p>
        </w:tc>
        <w:tc>
          <w:tcPr>
            <w:tcW w:w="708" w:type="dxa"/>
          </w:tcPr>
          <w:p w:rsidR="0054367F" w:rsidRDefault="0092522D">
            <w:pPr>
              <w:autoSpaceDE w:val="0"/>
              <w:adjustRightInd w:val="0"/>
              <w:spacing w:after="0" w:line="240" w:lineRule="auto"/>
              <w:ind w:left="-565"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1</w:t>
            </w:r>
          </w:p>
        </w:tc>
        <w:tc>
          <w:tcPr>
            <w:tcW w:w="709" w:type="dxa"/>
          </w:tcPr>
          <w:p w:rsidR="0054367F" w:rsidRDefault="0092522D">
            <w:pPr>
              <w:autoSpaceDE w:val="0"/>
              <w:adjustRightInd w:val="0"/>
              <w:spacing w:after="0" w:line="240" w:lineRule="auto"/>
              <w:ind w:left="-599"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2</w:t>
            </w:r>
          </w:p>
        </w:tc>
        <w:tc>
          <w:tcPr>
            <w:tcW w:w="709" w:type="dxa"/>
          </w:tcPr>
          <w:p w:rsidR="0054367F" w:rsidRDefault="0092522D">
            <w:pPr>
              <w:autoSpaceDE w:val="0"/>
              <w:adjustRightInd w:val="0"/>
              <w:spacing w:after="0" w:line="240" w:lineRule="auto"/>
              <w:ind w:left="-535"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3</w:t>
            </w:r>
          </w:p>
        </w:tc>
        <w:tc>
          <w:tcPr>
            <w:tcW w:w="709"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4</w:t>
            </w:r>
          </w:p>
        </w:tc>
        <w:tc>
          <w:tcPr>
            <w:tcW w:w="850" w:type="dxa"/>
          </w:tcPr>
          <w:p w:rsidR="0054367F" w:rsidRDefault="0092522D">
            <w:pPr>
              <w:autoSpaceDE w:val="0"/>
              <w:adjustRightInd w:val="0"/>
              <w:spacing w:after="0" w:line="240" w:lineRule="auto"/>
              <w:ind w:left="-629"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5</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6</w:t>
            </w:r>
          </w:p>
        </w:tc>
        <w:tc>
          <w:tcPr>
            <w:tcW w:w="708" w:type="dxa"/>
          </w:tcPr>
          <w:p w:rsidR="0054367F" w:rsidRDefault="0092522D">
            <w:pPr>
              <w:autoSpaceDE w:val="0"/>
              <w:adjustRightInd w:val="0"/>
              <w:spacing w:after="0" w:line="240" w:lineRule="auto"/>
              <w:ind w:left="-562"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7</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8</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Продолжительность учебных занятий (в неделях)</w:t>
            </w:r>
          </w:p>
        </w:tc>
        <w:tc>
          <w:tcPr>
            <w:tcW w:w="708" w:type="dxa"/>
          </w:tcPr>
          <w:p w:rsidR="0054367F" w:rsidRDefault="0092522D">
            <w:pPr>
              <w:autoSpaceDE w:val="0"/>
              <w:adjustRightInd w:val="0"/>
              <w:spacing w:after="0" w:line="240" w:lineRule="auto"/>
              <w:ind w:left="-56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32</w:t>
            </w:r>
          </w:p>
        </w:tc>
        <w:tc>
          <w:tcPr>
            <w:tcW w:w="709" w:type="dxa"/>
          </w:tcPr>
          <w:p w:rsidR="0054367F" w:rsidRDefault="0092522D">
            <w:pPr>
              <w:autoSpaceDE w:val="0"/>
              <w:adjustRightInd w:val="0"/>
              <w:spacing w:after="0" w:line="240" w:lineRule="auto"/>
              <w:ind w:left="-59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33</w:t>
            </w:r>
          </w:p>
        </w:tc>
        <w:tc>
          <w:tcPr>
            <w:tcW w:w="709" w:type="dxa"/>
          </w:tcPr>
          <w:p w:rsidR="0054367F" w:rsidRDefault="0092522D">
            <w:pPr>
              <w:autoSpaceDE w:val="0"/>
              <w:adjustRightInd w:val="0"/>
              <w:spacing w:after="0" w:line="240" w:lineRule="auto"/>
              <w:ind w:left="-53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33</w:t>
            </w:r>
          </w:p>
        </w:tc>
        <w:tc>
          <w:tcPr>
            <w:tcW w:w="709"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33</w:t>
            </w:r>
          </w:p>
        </w:tc>
        <w:tc>
          <w:tcPr>
            <w:tcW w:w="850" w:type="dxa"/>
          </w:tcPr>
          <w:p w:rsidR="0054367F" w:rsidRDefault="0092522D">
            <w:pPr>
              <w:autoSpaceDE w:val="0"/>
              <w:adjustRightInd w:val="0"/>
              <w:spacing w:after="0" w:line="240" w:lineRule="auto"/>
              <w:ind w:left="-62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33</w:t>
            </w:r>
          </w:p>
        </w:tc>
        <w:tc>
          <w:tcPr>
            <w:tcW w:w="851" w:type="dxa"/>
          </w:tcPr>
          <w:p w:rsidR="0054367F" w:rsidRDefault="0092522D">
            <w:pPr>
              <w:autoSpaceDE w:val="0"/>
              <w:adjustRightInd w:val="0"/>
              <w:spacing w:after="0" w:line="240" w:lineRule="auto"/>
              <w:ind w:left="-588"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33</w:t>
            </w:r>
          </w:p>
        </w:tc>
        <w:tc>
          <w:tcPr>
            <w:tcW w:w="708" w:type="dxa"/>
          </w:tcPr>
          <w:p w:rsidR="0054367F" w:rsidRDefault="0092522D">
            <w:pPr>
              <w:autoSpaceDE w:val="0"/>
              <w:adjustRightInd w:val="0"/>
              <w:spacing w:after="0" w:line="240" w:lineRule="auto"/>
              <w:ind w:left="-58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33</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33</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Количество часов на </w:t>
            </w:r>
            <w:r>
              <w:rPr>
                <w:rFonts w:ascii="Times New Roman" w:eastAsia="Times New Roman" w:hAnsi="Times New Roman" w:cs="Times New Roman"/>
                <w:b/>
                <w:bCs/>
                <w:color w:val="00000A"/>
                <w:sz w:val="24"/>
                <w:szCs w:val="24"/>
                <w:lang w:eastAsia="ru-RU"/>
              </w:rPr>
              <w:lastRenderedPageBreak/>
              <w:t xml:space="preserve">аудиторные </w:t>
            </w:r>
            <w:r>
              <w:rPr>
                <w:rFonts w:ascii="Times New Roman" w:eastAsia="Times New Roman" w:hAnsi="Times New Roman" w:cs="Times New Roman"/>
                <w:color w:val="00000A"/>
                <w:sz w:val="24"/>
                <w:szCs w:val="24"/>
                <w:lang w:eastAsia="ru-RU"/>
              </w:rPr>
              <w:t>занятия (в неделю)</w:t>
            </w:r>
          </w:p>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i/>
                <w:color w:val="00000A"/>
                <w:sz w:val="24"/>
                <w:szCs w:val="24"/>
                <w:lang w:eastAsia="ru-RU"/>
              </w:rPr>
              <w:t>обязательная часть</w:t>
            </w:r>
          </w:p>
        </w:tc>
        <w:tc>
          <w:tcPr>
            <w:tcW w:w="708" w:type="dxa"/>
          </w:tcPr>
          <w:p w:rsidR="0054367F" w:rsidRDefault="0092522D">
            <w:pPr>
              <w:autoSpaceDE w:val="0"/>
              <w:adjustRightInd w:val="0"/>
              <w:spacing w:after="0" w:line="240" w:lineRule="auto"/>
              <w:ind w:left="-56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lastRenderedPageBreak/>
              <w:t>1,5</w:t>
            </w:r>
          </w:p>
        </w:tc>
        <w:tc>
          <w:tcPr>
            <w:tcW w:w="709" w:type="dxa"/>
          </w:tcPr>
          <w:p w:rsidR="0054367F" w:rsidRDefault="0092522D">
            <w:pPr>
              <w:autoSpaceDE w:val="0"/>
              <w:adjustRightInd w:val="0"/>
              <w:spacing w:after="0" w:line="240" w:lineRule="auto"/>
              <w:ind w:left="-59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w:t>
            </w:r>
          </w:p>
        </w:tc>
        <w:tc>
          <w:tcPr>
            <w:tcW w:w="709" w:type="dxa"/>
          </w:tcPr>
          <w:p w:rsidR="0054367F" w:rsidRDefault="0092522D">
            <w:pPr>
              <w:autoSpaceDE w:val="0"/>
              <w:adjustRightInd w:val="0"/>
              <w:spacing w:after="0" w:line="240" w:lineRule="auto"/>
              <w:ind w:left="-53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w:t>
            </w:r>
          </w:p>
        </w:tc>
        <w:tc>
          <w:tcPr>
            <w:tcW w:w="709"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w:t>
            </w:r>
          </w:p>
        </w:tc>
        <w:tc>
          <w:tcPr>
            <w:tcW w:w="850" w:type="dxa"/>
          </w:tcPr>
          <w:p w:rsidR="0054367F" w:rsidRDefault="0092522D">
            <w:pPr>
              <w:autoSpaceDE w:val="0"/>
              <w:adjustRightInd w:val="0"/>
              <w:spacing w:after="0" w:line="240" w:lineRule="auto"/>
              <w:ind w:left="-62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w:t>
            </w:r>
          </w:p>
        </w:tc>
        <w:tc>
          <w:tcPr>
            <w:tcW w:w="851" w:type="dxa"/>
          </w:tcPr>
          <w:p w:rsidR="0054367F" w:rsidRDefault="0092522D">
            <w:pPr>
              <w:autoSpaceDE w:val="0"/>
              <w:adjustRightInd w:val="0"/>
              <w:spacing w:after="0" w:line="240" w:lineRule="auto"/>
              <w:ind w:left="-588"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w:t>
            </w:r>
          </w:p>
        </w:tc>
        <w:tc>
          <w:tcPr>
            <w:tcW w:w="708" w:type="dxa"/>
          </w:tcPr>
          <w:p w:rsidR="0054367F" w:rsidRDefault="0092522D">
            <w:pPr>
              <w:autoSpaceDE w:val="0"/>
              <w:adjustRightInd w:val="0"/>
              <w:spacing w:after="0" w:line="240" w:lineRule="auto"/>
              <w:ind w:left="-58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2,5</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lastRenderedPageBreak/>
              <w:t xml:space="preserve">Количество часов на </w:t>
            </w:r>
            <w:r>
              <w:rPr>
                <w:rFonts w:ascii="Times New Roman" w:eastAsia="Times New Roman" w:hAnsi="Times New Roman" w:cs="Times New Roman"/>
                <w:b/>
                <w:bCs/>
                <w:color w:val="00000A"/>
                <w:sz w:val="24"/>
                <w:szCs w:val="24"/>
                <w:lang w:eastAsia="ru-RU"/>
              </w:rPr>
              <w:t xml:space="preserve">аудиторные </w:t>
            </w:r>
            <w:r>
              <w:rPr>
                <w:rFonts w:ascii="Times New Roman" w:eastAsia="Times New Roman" w:hAnsi="Times New Roman" w:cs="Times New Roman"/>
                <w:color w:val="00000A"/>
                <w:sz w:val="24"/>
                <w:szCs w:val="24"/>
                <w:lang w:eastAsia="ru-RU"/>
              </w:rPr>
              <w:t>занятия (в неделю)</w:t>
            </w:r>
          </w:p>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w:t>
            </w:r>
            <w:r>
              <w:rPr>
                <w:rFonts w:ascii="Times New Roman" w:eastAsia="Times New Roman" w:hAnsi="Times New Roman" w:cs="Times New Roman"/>
                <w:i/>
                <w:color w:val="00000A"/>
                <w:sz w:val="24"/>
                <w:szCs w:val="24"/>
                <w:lang w:eastAsia="ru-RU"/>
              </w:rPr>
              <w:t>вариативная часть</w:t>
            </w:r>
          </w:p>
        </w:tc>
        <w:tc>
          <w:tcPr>
            <w:tcW w:w="708" w:type="dxa"/>
          </w:tcPr>
          <w:p w:rsidR="0054367F" w:rsidRDefault="0092522D">
            <w:pPr>
              <w:autoSpaceDE w:val="0"/>
              <w:adjustRightInd w:val="0"/>
              <w:spacing w:after="0" w:line="240" w:lineRule="auto"/>
              <w:ind w:left="-56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0,5</w:t>
            </w:r>
          </w:p>
        </w:tc>
        <w:tc>
          <w:tcPr>
            <w:tcW w:w="709" w:type="dxa"/>
          </w:tcPr>
          <w:p w:rsidR="0054367F" w:rsidRDefault="0054367F">
            <w:pPr>
              <w:autoSpaceDE w:val="0"/>
              <w:adjustRightInd w:val="0"/>
              <w:spacing w:after="0" w:line="240" w:lineRule="auto"/>
              <w:ind w:left="-599" w:firstLine="567"/>
              <w:jc w:val="center"/>
              <w:rPr>
                <w:rFonts w:ascii="Times New Roman" w:eastAsia="Times New Roman" w:hAnsi="Times New Roman" w:cs="Times New Roman"/>
                <w:color w:val="00000A"/>
                <w:sz w:val="24"/>
                <w:szCs w:val="24"/>
                <w:lang w:eastAsia="ru-RU"/>
              </w:rPr>
            </w:pPr>
          </w:p>
        </w:tc>
        <w:tc>
          <w:tcPr>
            <w:tcW w:w="709" w:type="dxa"/>
          </w:tcPr>
          <w:p w:rsidR="0054367F" w:rsidRDefault="0054367F">
            <w:pPr>
              <w:spacing w:after="0" w:line="240" w:lineRule="auto"/>
              <w:rPr>
                <w:rFonts w:ascii="Times New Roman" w:eastAsia="Times New Roman" w:hAnsi="Times New Roman" w:cs="Times New Roman"/>
                <w:sz w:val="20"/>
                <w:szCs w:val="20"/>
                <w:lang w:eastAsia="ru-RU"/>
              </w:rPr>
            </w:pPr>
          </w:p>
        </w:tc>
        <w:tc>
          <w:tcPr>
            <w:tcW w:w="709" w:type="dxa"/>
          </w:tcPr>
          <w:p w:rsidR="0054367F" w:rsidRDefault="0054367F">
            <w:pPr>
              <w:spacing w:after="0" w:line="240" w:lineRule="auto"/>
              <w:rPr>
                <w:rFonts w:ascii="Times New Roman" w:eastAsia="Times New Roman" w:hAnsi="Times New Roman" w:cs="Times New Roman"/>
                <w:sz w:val="20"/>
                <w:szCs w:val="20"/>
                <w:lang w:eastAsia="ru-RU"/>
              </w:rPr>
            </w:pPr>
          </w:p>
        </w:tc>
        <w:tc>
          <w:tcPr>
            <w:tcW w:w="850" w:type="dxa"/>
          </w:tcPr>
          <w:p w:rsidR="0054367F" w:rsidRDefault="0054367F">
            <w:pPr>
              <w:spacing w:after="0" w:line="240" w:lineRule="auto"/>
              <w:rPr>
                <w:rFonts w:ascii="Times New Roman" w:eastAsia="Times New Roman" w:hAnsi="Times New Roman" w:cs="Times New Roman"/>
                <w:sz w:val="20"/>
                <w:szCs w:val="20"/>
                <w:lang w:eastAsia="ru-RU"/>
              </w:rPr>
            </w:pPr>
          </w:p>
        </w:tc>
        <w:tc>
          <w:tcPr>
            <w:tcW w:w="851" w:type="dxa"/>
          </w:tcPr>
          <w:p w:rsidR="0054367F" w:rsidRDefault="0054367F">
            <w:pPr>
              <w:spacing w:after="0" w:line="240" w:lineRule="auto"/>
              <w:rPr>
                <w:rFonts w:ascii="Times New Roman" w:eastAsia="Times New Roman" w:hAnsi="Times New Roman" w:cs="Times New Roman"/>
                <w:sz w:val="20"/>
                <w:szCs w:val="20"/>
                <w:lang w:eastAsia="ru-RU"/>
              </w:rPr>
            </w:pPr>
          </w:p>
        </w:tc>
        <w:tc>
          <w:tcPr>
            <w:tcW w:w="708" w:type="dxa"/>
          </w:tcPr>
          <w:p w:rsidR="0054367F" w:rsidRDefault="0054367F">
            <w:pPr>
              <w:spacing w:after="0" w:line="240" w:lineRule="auto"/>
              <w:rPr>
                <w:rFonts w:ascii="Times New Roman" w:eastAsia="Times New Roman" w:hAnsi="Times New Roman" w:cs="Times New Roman"/>
                <w:sz w:val="20"/>
                <w:szCs w:val="20"/>
                <w:lang w:eastAsia="ru-RU"/>
              </w:rPr>
            </w:pPr>
          </w:p>
        </w:tc>
        <w:tc>
          <w:tcPr>
            <w:tcW w:w="851" w:type="dxa"/>
          </w:tcPr>
          <w:p w:rsidR="0054367F" w:rsidRDefault="0054367F">
            <w:pPr>
              <w:spacing w:after="0" w:line="240" w:lineRule="auto"/>
              <w:rPr>
                <w:rFonts w:ascii="Times New Roman" w:eastAsia="Times New Roman" w:hAnsi="Times New Roman" w:cs="Times New Roman"/>
                <w:sz w:val="20"/>
                <w:szCs w:val="20"/>
                <w:lang w:eastAsia="ru-RU"/>
              </w:rPr>
            </w:pPr>
          </w:p>
        </w:tc>
      </w:tr>
      <w:tr w:rsidR="0054367F">
        <w:trPr>
          <w:trHeight w:val="920"/>
        </w:trPr>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Общее количество часов на аудиторные занятия</w:t>
            </w:r>
          </w:p>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w:t>
            </w:r>
            <w:r>
              <w:rPr>
                <w:rFonts w:ascii="Times New Roman" w:eastAsia="Times New Roman" w:hAnsi="Times New Roman" w:cs="Times New Roman"/>
                <w:i/>
                <w:color w:val="00000A"/>
                <w:sz w:val="24"/>
                <w:szCs w:val="24"/>
                <w:lang w:eastAsia="ru-RU"/>
              </w:rPr>
              <w:t>обязательная часть</w:t>
            </w:r>
          </w:p>
        </w:tc>
        <w:tc>
          <w:tcPr>
            <w:tcW w:w="6095" w:type="dxa"/>
            <w:gridSpan w:val="8"/>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542,5</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Количество часов на</w:t>
            </w:r>
          </w:p>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bCs/>
                <w:color w:val="00000A"/>
                <w:sz w:val="24"/>
                <w:szCs w:val="24"/>
                <w:lang w:eastAsia="ru-RU"/>
              </w:rPr>
              <w:t xml:space="preserve">самостоятельную </w:t>
            </w:r>
            <w:r>
              <w:rPr>
                <w:rFonts w:ascii="Times New Roman" w:eastAsia="Times New Roman" w:hAnsi="Times New Roman" w:cs="Times New Roman"/>
                <w:color w:val="00000A"/>
                <w:sz w:val="24"/>
                <w:szCs w:val="24"/>
                <w:lang w:eastAsia="ru-RU"/>
              </w:rPr>
              <w:t>работу в неделю</w:t>
            </w:r>
          </w:p>
        </w:tc>
        <w:tc>
          <w:tcPr>
            <w:tcW w:w="708" w:type="dxa"/>
          </w:tcPr>
          <w:p w:rsidR="0054367F" w:rsidRDefault="0092522D">
            <w:pPr>
              <w:autoSpaceDE w:val="0"/>
              <w:adjustRightInd w:val="0"/>
              <w:spacing w:after="0" w:line="240" w:lineRule="auto"/>
              <w:ind w:left="-54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w:t>
            </w:r>
          </w:p>
        </w:tc>
        <w:tc>
          <w:tcPr>
            <w:tcW w:w="709" w:type="dxa"/>
          </w:tcPr>
          <w:p w:rsidR="0054367F" w:rsidRDefault="0092522D">
            <w:pPr>
              <w:autoSpaceDE w:val="0"/>
              <w:adjustRightInd w:val="0"/>
              <w:spacing w:after="0" w:line="240" w:lineRule="auto"/>
              <w:ind w:left="-59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w:t>
            </w:r>
          </w:p>
        </w:tc>
        <w:tc>
          <w:tcPr>
            <w:tcW w:w="709" w:type="dxa"/>
          </w:tcPr>
          <w:p w:rsidR="0054367F" w:rsidRDefault="0092522D">
            <w:pPr>
              <w:autoSpaceDE w:val="0"/>
              <w:adjustRightInd w:val="0"/>
              <w:spacing w:after="0" w:line="240" w:lineRule="auto"/>
              <w:ind w:left="-53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w:t>
            </w:r>
          </w:p>
        </w:tc>
        <w:tc>
          <w:tcPr>
            <w:tcW w:w="709"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w:t>
            </w:r>
          </w:p>
        </w:tc>
        <w:tc>
          <w:tcPr>
            <w:tcW w:w="850" w:type="dxa"/>
          </w:tcPr>
          <w:p w:rsidR="0054367F" w:rsidRDefault="0092522D">
            <w:pPr>
              <w:autoSpaceDE w:val="0"/>
              <w:adjustRightInd w:val="0"/>
              <w:spacing w:after="0" w:line="240" w:lineRule="auto"/>
              <w:ind w:left="-53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5</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5</w:t>
            </w:r>
          </w:p>
        </w:tc>
        <w:tc>
          <w:tcPr>
            <w:tcW w:w="708" w:type="dxa"/>
          </w:tcPr>
          <w:p w:rsidR="0054367F" w:rsidRDefault="0092522D">
            <w:pPr>
              <w:autoSpaceDE w:val="0"/>
              <w:adjustRightInd w:val="0"/>
              <w:spacing w:after="0" w:line="240" w:lineRule="auto"/>
              <w:ind w:left="-56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6</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6</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Общее количество часов на </w:t>
            </w:r>
            <w:r>
              <w:rPr>
                <w:rFonts w:ascii="Times New Roman" w:eastAsia="Times New Roman" w:hAnsi="Times New Roman" w:cs="Times New Roman"/>
                <w:b/>
                <w:color w:val="00000A"/>
                <w:sz w:val="24"/>
                <w:szCs w:val="24"/>
                <w:lang w:eastAsia="ru-RU"/>
              </w:rPr>
              <w:t>самостоятельную</w:t>
            </w:r>
            <w:r>
              <w:rPr>
                <w:rFonts w:ascii="Times New Roman" w:eastAsia="Times New Roman" w:hAnsi="Times New Roman" w:cs="Times New Roman"/>
                <w:color w:val="00000A"/>
                <w:sz w:val="24"/>
                <w:szCs w:val="24"/>
                <w:lang w:eastAsia="ru-RU"/>
              </w:rPr>
              <w:t xml:space="preserve"> работу по годам</w:t>
            </w:r>
          </w:p>
        </w:tc>
        <w:tc>
          <w:tcPr>
            <w:tcW w:w="708" w:type="dxa"/>
          </w:tcPr>
          <w:p w:rsidR="0054367F" w:rsidRDefault="0092522D">
            <w:pPr>
              <w:autoSpaceDE w:val="0"/>
              <w:adjustRightInd w:val="0"/>
              <w:spacing w:after="0" w:line="240" w:lineRule="auto"/>
              <w:ind w:left="-54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96</w:t>
            </w:r>
          </w:p>
        </w:tc>
        <w:tc>
          <w:tcPr>
            <w:tcW w:w="709" w:type="dxa"/>
          </w:tcPr>
          <w:p w:rsidR="0054367F" w:rsidRDefault="0092522D">
            <w:pPr>
              <w:autoSpaceDE w:val="0"/>
              <w:adjustRightInd w:val="0"/>
              <w:spacing w:after="0" w:line="240" w:lineRule="auto"/>
              <w:ind w:left="-599"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99</w:t>
            </w:r>
          </w:p>
        </w:tc>
        <w:tc>
          <w:tcPr>
            <w:tcW w:w="709" w:type="dxa"/>
          </w:tcPr>
          <w:p w:rsidR="0054367F" w:rsidRDefault="0092522D">
            <w:pPr>
              <w:autoSpaceDE w:val="0"/>
              <w:adjustRightInd w:val="0"/>
              <w:spacing w:after="0" w:line="240" w:lineRule="auto"/>
              <w:ind w:left="-53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132</w:t>
            </w:r>
          </w:p>
        </w:tc>
        <w:tc>
          <w:tcPr>
            <w:tcW w:w="709"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132</w:t>
            </w:r>
          </w:p>
        </w:tc>
        <w:tc>
          <w:tcPr>
            <w:tcW w:w="850" w:type="dxa"/>
          </w:tcPr>
          <w:p w:rsidR="0054367F" w:rsidRDefault="0092522D">
            <w:pPr>
              <w:autoSpaceDE w:val="0"/>
              <w:adjustRightInd w:val="0"/>
              <w:spacing w:after="0" w:line="240" w:lineRule="auto"/>
              <w:ind w:left="-53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165</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165</w:t>
            </w:r>
          </w:p>
        </w:tc>
        <w:tc>
          <w:tcPr>
            <w:tcW w:w="708" w:type="dxa"/>
          </w:tcPr>
          <w:p w:rsidR="0054367F" w:rsidRDefault="0092522D">
            <w:pPr>
              <w:autoSpaceDE w:val="0"/>
              <w:adjustRightInd w:val="0"/>
              <w:spacing w:after="0" w:line="240" w:lineRule="auto"/>
              <w:ind w:left="-56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198</w:t>
            </w:r>
          </w:p>
        </w:tc>
        <w:tc>
          <w:tcPr>
            <w:tcW w:w="851" w:type="dxa"/>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198</w:t>
            </w:r>
          </w:p>
        </w:tc>
      </w:tr>
      <w:tr w:rsidR="0054367F">
        <w:trPr>
          <w:trHeight w:val="572"/>
        </w:trPr>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Общее количество часов на </w:t>
            </w:r>
            <w:r>
              <w:rPr>
                <w:rFonts w:ascii="Times New Roman" w:eastAsia="Times New Roman" w:hAnsi="Times New Roman" w:cs="Times New Roman"/>
                <w:b/>
                <w:color w:val="00000A"/>
                <w:sz w:val="24"/>
                <w:szCs w:val="24"/>
                <w:lang w:eastAsia="ru-RU"/>
              </w:rPr>
              <w:t>самостоятельную</w:t>
            </w:r>
            <w:r>
              <w:rPr>
                <w:rFonts w:ascii="Times New Roman" w:eastAsia="Times New Roman" w:hAnsi="Times New Roman" w:cs="Times New Roman"/>
                <w:color w:val="00000A"/>
                <w:sz w:val="24"/>
                <w:szCs w:val="24"/>
                <w:lang w:eastAsia="ru-RU"/>
              </w:rPr>
              <w:t xml:space="preserve"> работу</w:t>
            </w:r>
          </w:p>
        </w:tc>
        <w:tc>
          <w:tcPr>
            <w:tcW w:w="6095" w:type="dxa"/>
            <w:gridSpan w:val="8"/>
          </w:tcPr>
          <w:p w:rsidR="0054367F" w:rsidRDefault="0092522D">
            <w:pPr>
              <w:autoSpaceDE w:val="0"/>
              <w:adjustRightInd w:val="0"/>
              <w:spacing w:after="0" w:line="240" w:lineRule="auto"/>
              <w:ind w:left="-58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1185</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Максимальное количество часов в неделю </w:t>
            </w:r>
            <w:r>
              <w:rPr>
                <w:rFonts w:ascii="Times New Roman" w:eastAsia="Times New Roman" w:hAnsi="Times New Roman" w:cs="Times New Roman"/>
                <w:i/>
                <w:color w:val="00000A"/>
                <w:sz w:val="24"/>
                <w:szCs w:val="24"/>
                <w:lang w:eastAsia="ru-RU"/>
              </w:rPr>
              <w:t>обязательная часть</w:t>
            </w:r>
          </w:p>
        </w:tc>
        <w:tc>
          <w:tcPr>
            <w:tcW w:w="708" w:type="dxa"/>
          </w:tcPr>
          <w:p w:rsidR="0054367F" w:rsidRDefault="0092522D">
            <w:pPr>
              <w:autoSpaceDE w:val="0"/>
              <w:adjustRightInd w:val="0"/>
              <w:spacing w:after="0" w:line="240" w:lineRule="auto"/>
              <w:ind w:left="-54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4,5</w:t>
            </w:r>
          </w:p>
        </w:tc>
        <w:tc>
          <w:tcPr>
            <w:tcW w:w="709" w:type="dxa"/>
          </w:tcPr>
          <w:p w:rsidR="0054367F" w:rsidRDefault="0092522D">
            <w:pPr>
              <w:autoSpaceDE w:val="0"/>
              <w:adjustRightInd w:val="0"/>
              <w:spacing w:after="0" w:line="240" w:lineRule="auto"/>
              <w:ind w:left="-57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5,5</w:t>
            </w:r>
          </w:p>
        </w:tc>
        <w:tc>
          <w:tcPr>
            <w:tcW w:w="709" w:type="dxa"/>
          </w:tcPr>
          <w:p w:rsidR="0054367F" w:rsidRDefault="0092522D">
            <w:pPr>
              <w:autoSpaceDE w:val="0"/>
              <w:adjustRightInd w:val="0"/>
              <w:spacing w:after="0" w:line="240" w:lineRule="auto"/>
              <w:ind w:left="-62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5,5</w:t>
            </w:r>
          </w:p>
        </w:tc>
        <w:tc>
          <w:tcPr>
            <w:tcW w:w="709" w:type="dxa"/>
          </w:tcPr>
          <w:p w:rsidR="0054367F" w:rsidRDefault="0092522D">
            <w:pPr>
              <w:autoSpaceDE w:val="0"/>
              <w:adjustRightInd w:val="0"/>
              <w:spacing w:after="0" w:line="240" w:lineRule="auto"/>
              <w:ind w:left="-676"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w:t>
            </w:r>
          </w:p>
        </w:tc>
        <w:tc>
          <w:tcPr>
            <w:tcW w:w="850" w:type="dxa"/>
          </w:tcPr>
          <w:p w:rsidR="0054367F" w:rsidRDefault="0092522D">
            <w:pPr>
              <w:autoSpaceDE w:val="0"/>
              <w:adjustRightInd w:val="0"/>
              <w:spacing w:after="0" w:line="240" w:lineRule="auto"/>
              <w:ind w:left="-514"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w:t>
            </w:r>
          </w:p>
        </w:tc>
        <w:tc>
          <w:tcPr>
            <w:tcW w:w="851" w:type="dxa"/>
          </w:tcPr>
          <w:p w:rsidR="0054367F" w:rsidRDefault="0092522D">
            <w:pPr>
              <w:autoSpaceDE w:val="0"/>
              <w:adjustRightInd w:val="0"/>
              <w:spacing w:after="0" w:line="240" w:lineRule="auto"/>
              <w:ind w:left="-547"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w:t>
            </w:r>
          </w:p>
        </w:tc>
        <w:tc>
          <w:tcPr>
            <w:tcW w:w="708" w:type="dxa"/>
          </w:tcPr>
          <w:p w:rsidR="0054367F" w:rsidRDefault="0092522D">
            <w:pPr>
              <w:autoSpaceDE w:val="0"/>
              <w:adjustRightInd w:val="0"/>
              <w:spacing w:after="0" w:line="240" w:lineRule="auto"/>
              <w:ind w:left="-513"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8</w:t>
            </w:r>
          </w:p>
        </w:tc>
        <w:tc>
          <w:tcPr>
            <w:tcW w:w="851" w:type="dxa"/>
          </w:tcPr>
          <w:p w:rsidR="0054367F" w:rsidRDefault="0092522D">
            <w:pPr>
              <w:autoSpaceDE w:val="0"/>
              <w:adjustRightInd w:val="0"/>
              <w:spacing w:after="0" w:line="240" w:lineRule="auto"/>
              <w:ind w:left="-59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8/7</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Максимальное количество часов в неделю с учетом </w:t>
            </w:r>
            <w:r>
              <w:rPr>
                <w:rFonts w:ascii="Times New Roman" w:eastAsia="Times New Roman" w:hAnsi="Times New Roman" w:cs="Times New Roman"/>
                <w:i/>
                <w:color w:val="00000A"/>
                <w:sz w:val="24"/>
                <w:szCs w:val="24"/>
                <w:lang w:eastAsia="ru-RU"/>
              </w:rPr>
              <w:t>вариативной части</w:t>
            </w:r>
          </w:p>
        </w:tc>
        <w:tc>
          <w:tcPr>
            <w:tcW w:w="708" w:type="dxa"/>
          </w:tcPr>
          <w:p w:rsidR="0054367F" w:rsidRDefault="0092522D">
            <w:pPr>
              <w:autoSpaceDE w:val="0"/>
              <w:adjustRightInd w:val="0"/>
              <w:spacing w:after="0" w:line="240" w:lineRule="auto"/>
              <w:ind w:left="-54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6</w:t>
            </w:r>
          </w:p>
        </w:tc>
        <w:tc>
          <w:tcPr>
            <w:tcW w:w="709" w:type="dxa"/>
          </w:tcPr>
          <w:p w:rsidR="0054367F" w:rsidRDefault="0092522D">
            <w:pPr>
              <w:autoSpaceDE w:val="0"/>
              <w:adjustRightInd w:val="0"/>
              <w:spacing w:after="0" w:line="240" w:lineRule="auto"/>
              <w:ind w:left="-575"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6,5</w:t>
            </w:r>
          </w:p>
        </w:tc>
        <w:tc>
          <w:tcPr>
            <w:tcW w:w="709" w:type="dxa"/>
          </w:tcPr>
          <w:p w:rsidR="0054367F" w:rsidRDefault="0092522D">
            <w:pPr>
              <w:autoSpaceDE w:val="0"/>
              <w:adjustRightInd w:val="0"/>
              <w:spacing w:after="0" w:line="240" w:lineRule="auto"/>
              <w:ind w:left="-62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6,5</w:t>
            </w:r>
          </w:p>
        </w:tc>
        <w:tc>
          <w:tcPr>
            <w:tcW w:w="709" w:type="dxa"/>
          </w:tcPr>
          <w:p w:rsidR="0054367F" w:rsidRDefault="0092522D">
            <w:pPr>
              <w:autoSpaceDE w:val="0"/>
              <w:adjustRightInd w:val="0"/>
              <w:spacing w:after="0" w:line="240" w:lineRule="auto"/>
              <w:ind w:left="-676"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7,5</w:t>
            </w:r>
          </w:p>
        </w:tc>
        <w:tc>
          <w:tcPr>
            <w:tcW w:w="850" w:type="dxa"/>
          </w:tcPr>
          <w:p w:rsidR="0054367F" w:rsidRDefault="0092522D">
            <w:pPr>
              <w:autoSpaceDE w:val="0"/>
              <w:adjustRightInd w:val="0"/>
              <w:spacing w:after="0" w:line="240" w:lineRule="auto"/>
              <w:ind w:left="-514"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7,5</w:t>
            </w:r>
          </w:p>
        </w:tc>
        <w:tc>
          <w:tcPr>
            <w:tcW w:w="851" w:type="dxa"/>
          </w:tcPr>
          <w:p w:rsidR="0054367F" w:rsidRDefault="0092522D">
            <w:pPr>
              <w:autoSpaceDE w:val="0"/>
              <w:adjustRightInd w:val="0"/>
              <w:spacing w:after="0" w:line="240" w:lineRule="auto"/>
              <w:ind w:left="-547"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7,5</w:t>
            </w:r>
          </w:p>
        </w:tc>
        <w:tc>
          <w:tcPr>
            <w:tcW w:w="708" w:type="dxa"/>
          </w:tcPr>
          <w:p w:rsidR="0054367F" w:rsidRDefault="0092522D">
            <w:pPr>
              <w:autoSpaceDE w:val="0"/>
              <w:adjustRightInd w:val="0"/>
              <w:spacing w:after="0" w:line="240" w:lineRule="auto"/>
              <w:ind w:left="-513"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8,5</w:t>
            </w:r>
          </w:p>
        </w:tc>
        <w:tc>
          <w:tcPr>
            <w:tcW w:w="851" w:type="dxa"/>
          </w:tcPr>
          <w:p w:rsidR="0054367F" w:rsidRDefault="0092522D">
            <w:pPr>
              <w:autoSpaceDE w:val="0"/>
              <w:adjustRightInd w:val="0"/>
              <w:spacing w:after="0" w:line="240" w:lineRule="auto"/>
              <w:ind w:left="-59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8,5/</w:t>
            </w:r>
          </w:p>
          <w:p w:rsidR="0054367F" w:rsidRDefault="0092522D">
            <w:pPr>
              <w:autoSpaceDE w:val="0"/>
              <w:adjustRightInd w:val="0"/>
              <w:spacing w:after="0" w:line="240" w:lineRule="auto"/>
              <w:ind w:left="-592"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7,5</w:t>
            </w:r>
          </w:p>
        </w:tc>
      </w:tr>
      <w:tr w:rsidR="0054367F">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Общее максимальное</w:t>
            </w:r>
          </w:p>
          <w:p w:rsidR="0054367F" w:rsidRDefault="0092522D">
            <w:pPr>
              <w:autoSpaceDE w:val="0"/>
              <w:adjustRightInd w:val="0"/>
              <w:spacing w:after="0" w:line="240" w:lineRule="auto"/>
              <w:jc w:val="both"/>
              <w:rPr>
                <w:rFonts w:ascii="Times New Roman" w:eastAsia="Times New Roman" w:hAnsi="Times New Roman" w:cs="Times New Roman"/>
                <w:i/>
                <w:color w:val="00000A"/>
                <w:sz w:val="24"/>
                <w:szCs w:val="24"/>
                <w:lang w:eastAsia="ru-RU"/>
              </w:rPr>
            </w:pPr>
            <w:r>
              <w:rPr>
                <w:rFonts w:ascii="Times New Roman" w:eastAsia="Times New Roman" w:hAnsi="Times New Roman" w:cs="Times New Roman"/>
                <w:color w:val="00000A"/>
                <w:sz w:val="24"/>
                <w:szCs w:val="24"/>
                <w:lang w:eastAsia="ru-RU"/>
              </w:rPr>
              <w:t xml:space="preserve">количество часов по годам </w:t>
            </w:r>
            <w:r>
              <w:rPr>
                <w:rFonts w:ascii="Times New Roman" w:eastAsia="Times New Roman" w:hAnsi="Times New Roman" w:cs="Times New Roman"/>
                <w:i/>
                <w:color w:val="00000A"/>
                <w:sz w:val="24"/>
                <w:szCs w:val="24"/>
                <w:lang w:eastAsia="ru-RU"/>
              </w:rPr>
              <w:t>обязательная часть</w:t>
            </w:r>
          </w:p>
        </w:tc>
        <w:tc>
          <w:tcPr>
            <w:tcW w:w="708" w:type="dxa"/>
          </w:tcPr>
          <w:p w:rsidR="0054367F" w:rsidRDefault="0092522D">
            <w:pPr>
              <w:autoSpaceDE w:val="0"/>
              <w:adjustRightInd w:val="0"/>
              <w:spacing w:after="0" w:line="240" w:lineRule="auto"/>
              <w:ind w:left="-542" w:firstLine="434"/>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160</w:t>
            </w:r>
          </w:p>
        </w:tc>
        <w:tc>
          <w:tcPr>
            <w:tcW w:w="709" w:type="dxa"/>
          </w:tcPr>
          <w:p w:rsidR="0054367F" w:rsidRDefault="0092522D">
            <w:pPr>
              <w:autoSpaceDE w:val="0"/>
              <w:adjustRightInd w:val="0"/>
              <w:spacing w:after="0" w:line="240" w:lineRule="auto"/>
              <w:ind w:left="-575" w:right="-108"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165</w:t>
            </w:r>
          </w:p>
          <w:p w:rsidR="0054367F" w:rsidRDefault="0054367F">
            <w:pPr>
              <w:autoSpaceDE w:val="0"/>
              <w:adjustRightInd w:val="0"/>
              <w:spacing w:after="0" w:line="240" w:lineRule="auto"/>
              <w:ind w:left="-575" w:firstLine="567"/>
              <w:jc w:val="center"/>
              <w:rPr>
                <w:rFonts w:ascii="Times New Roman" w:eastAsia="Times New Roman" w:hAnsi="Times New Roman" w:cs="Times New Roman"/>
                <w:color w:val="00000A"/>
                <w:sz w:val="24"/>
                <w:szCs w:val="24"/>
                <w:lang w:eastAsia="ru-RU"/>
              </w:rPr>
            </w:pPr>
          </w:p>
        </w:tc>
        <w:tc>
          <w:tcPr>
            <w:tcW w:w="709" w:type="dxa"/>
          </w:tcPr>
          <w:p w:rsidR="0054367F" w:rsidRDefault="0092522D">
            <w:pPr>
              <w:autoSpaceDE w:val="0"/>
              <w:adjustRightInd w:val="0"/>
              <w:spacing w:after="0" w:line="240" w:lineRule="auto"/>
              <w:ind w:left="-621"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198</w:t>
            </w:r>
          </w:p>
          <w:p w:rsidR="0054367F" w:rsidRDefault="0054367F">
            <w:pPr>
              <w:autoSpaceDE w:val="0"/>
              <w:adjustRightInd w:val="0"/>
              <w:spacing w:after="0" w:line="240" w:lineRule="auto"/>
              <w:ind w:left="-621" w:firstLine="567"/>
              <w:jc w:val="center"/>
              <w:rPr>
                <w:rFonts w:ascii="Times New Roman" w:eastAsia="Times New Roman" w:hAnsi="Times New Roman" w:cs="Times New Roman"/>
                <w:color w:val="00000A"/>
                <w:sz w:val="24"/>
                <w:szCs w:val="24"/>
                <w:lang w:eastAsia="ru-RU"/>
              </w:rPr>
            </w:pPr>
          </w:p>
        </w:tc>
        <w:tc>
          <w:tcPr>
            <w:tcW w:w="709" w:type="dxa"/>
          </w:tcPr>
          <w:p w:rsidR="0054367F" w:rsidRDefault="0092522D">
            <w:pPr>
              <w:autoSpaceDE w:val="0"/>
              <w:adjustRightInd w:val="0"/>
              <w:spacing w:after="0" w:line="240" w:lineRule="auto"/>
              <w:ind w:left="-676"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198</w:t>
            </w:r>
          </w:p>
          <w:p w:rsidR="0054367F" w:rsidRDefault="0054367F">
            <w:pPr>
              <w:autoSpaceDE w:val="0"/>
              <w:adjustRightInd w:val="0"/>
              <w:spacing w:after="0" w:line="240" w:lineRule="auto"/>
              <w:ind w:left="-676" w:firstLine="567"/>
              <w:jc w:val="center"/>
              <w:rPr>
                <w:rFonts w:ascii="Times New Roman" w:eastAsia="Times New Roman" w:hAnsi="Times New Roman" w:cs="Times New Roman"/>
                <w:color w:val="00000A"/>
                <w:sz w:val="24"/>
                <w:szCs w:val="24"/>
                <w:lang w:eastAsia="ru-RU"/>
              </w:rPr>
            </w:pPr>
          </w:p>
        </w:tc>
        <w:tc>
          <w:tcPr>
            <w:tcW w:w="850" w:type="dxa"/>
          </w:tcPr>
          <w:p w:rsidR="0054367F" w:rsidRDefault="0092522D">
            <w:pPr>
              <w:autoSpaceDE w:val="0"/>
              <w:adjustRightInd w:val="0"/>
              <w:spacing w:after="0" w:line="240" w:lineRule="auto"/>
              <w:ind w:left="-514" w:right="-108" w:firstLine="482"/>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231</w:t>
            </w:r>
          </w:p>
          <w:p w:rsidR="0054367F" w:rsidRDefault="0054367F">
            <w:pPr>
              <w:autoSpaceDE w:val="0"/>
              <w:adjustRightInd w:val="0"/>
              <w:spacing w:after="0" w:line="240" w:lineRule="auto"/>
              <w:ind w:left="-514" w:firstLine="567"/>
              <w:jc w:val="center"/>
              <w:rPr>
                <w:rFonts w:ascii="Times New Roman" w:eastAsia="Times New Roman" w:hAnsi="Times New Roman" w:cs="Times New Roman"/>
                <w:color w:val="00000A"/>
                <w:sz w:val="24"/>
                <w:szCs w:val="24"/>
                <w:lang w:eastAsia="ru-RU"/>
              </w:rPr>
            </w:pPr>
          </w:p>
        </w:tc>
        <w:tc>
          <w:tcPr>
            <w:tcW w:w="851" w:type="dxa"/>
          </w:tcPr>
          <w:p w:rsidR="0054367F" w:rsidRDefault="0092522D">
            <w:pPr>
              <w:autoSpaceDE w:val="0"/>
              <w:adjustRightInd w:val="0"/>
              <w:spacing w:after="0" w:line="240" w:lineRule="auto"/>
              <w:ind w:left="-547"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231</w:t>
            </w:r>
          </w:p>
          <w:p w:rsidR="0054367F" w:rsidRDefault="0054367F">
            <w:pPr>
              <w:autoSpaceDE w:val="0"/>
              <w:adjustRightInd w:val="0"/>
              <w:spacing w:after="0" w:line="240" w:lineRule="auto"/>
              <w:ind w:left="-547" w:firstLine="567"/>
              <w:jc w:val="center"/>
              <w:rPr>
                <w:rFonts w:ascii="Times New Roman" w:eastAsia="Times New Roman" w:hAnsi="Times New Roman" w:cs="Times New Roman"/>
                <w:color w:val="00000A"/>
                <w:sz w:val="24"/>
                <w:szCs w:val="24"/>
                <w:lang w:eastAsia="ru-RU"/>
              </w:rPr>
            </w:pPr>
          </w:p>
        </w:tc>
        <w:tc>
          <w:tcPr>
            <w:tcW w:w="708" w:type="dxa"/>
          </w:tcPr>
          <w:p w:rsidR="0054367F" w:rsidRDefault="0092522D">
            <w:pPr>
              <w:autoSpaceDE w:val="0"/>
              <w:adjustRightInd w:val="0"/>
              <w:spacing w:after="0" w:line="240" w:lineRule="auto"/>
              <w:ind w:left="-513" w:firstLine="405"/>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264</w:t>
            </w:r>
          </w:p>
          <w:p w:rsidR="0054367F" w:rsidRDefault="0054367F">
            <w:pPr>
              <w:autoSpaceDE w:val="0"/>
              <w:adjustRightInd w:val="0"/>
              <w:spacing w:after="0" w:line="240" w:lineRule="auto"/>
              <w:ind w:left="-513" w:firstLine="567"/>
              <w:jc w:val="center"/>
              <w:rPr>
                <w:rFonts w:ascii="Times New Roman" w:eastAsia="Times New Roman" w:hAnsi="Times New Roman" w:cs="Times New Roman"/>
                <w:color w:val="00000A"/>
                <w:sz w:val="24"/>
                <w:szCs w:val="24"/>
                <w:lang w:eastAsia="ru-RU"/>
              </w:rPr>
            </w:pPr>
          </w:p>
        </w:tc>
        <w:tc>
          <w:tcPr>
            <w:tcW w:w="851" w:type="dxa"/>
          </w:tcPr>
          <w:p w:rsidR="0054367F" w:rsidRDefault="0092522D">
            <w:pPr>
              <w:autoSpaceDE w:val="0"/>
              <w:adjustRightInd w:val="0"/>
              <w:spacing w:after="0" w:line="240" w:lineRule="auto"/>
              <w:ind w:left="-597"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280,5</w:t>
            </w:r>
          </w:p>
          <w:p w:rsidR="0054367F" w:rsidRDefault="0054367F">
            <w:pPr>
              <w:autoSpaceDE w:val="0"/>
              <w:adjustRightInd w:val="0"/>
              <w:spacing w:after="0" w:line="240" w:lineRule="auto"/>
              <w:ind w:left="-592" w:firstLine="567"/>
              <w:jc w:val="center"/>
              <w:rPr>
                <w:rFonts w:ascii="Times New Roman" w:eastAsia="Times New Roman" w:hAnsi="Times New Roman" w:cs="Times New Roman"/>
                <w:color w:val="00000A"/>
                <w:sz w:val="24"/>
                <w:szCs w:val="24"/>
                <w:lang w:eastAsia="ru-RU"/>
              </w:rPr>
            </w:pPr>
          </w:p>
        </w:tc>
      </w:tr>
      <w:tr w:rsidR="0054367F">
        <w:trPr>
          <w:trHeight w:val="1106"/>
        </w:trPr>
        <w:tc>
          <w:tcPr>
            <w:tcW w:w="3369" w:type="dxa"/>
          </w:tcPr>
          <w:p w:rsidR="0054367F" w:rsidRDefault="0092522D">
            <w:pPr>
              <w:autoSpaceDE w:val="0"/>
              <w:adjustRightInd w:val="0"/>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Общее максимальное количество часов на весь период обучения </w:t>
            </w:r>
            <w:r>
              <w:rPr>
                <w:rFonts w:ascii="Times New Roman" w:eastAsia="Times New Roman" w:hAnsi="Times New Roman" w:cs="Times New Roman"/>
                <w:i/>
                <w:color w:val="00000A"/>
                <w:sz w:val="24"/>
                <w:szCs w:val="24"/>
                <w:lang w:eastAsia="ru-RU"/>
              </w:rPr>
              <w:t>обязательная часть</w:t>
            </w:r>
          </w:p>
        </w:tc>
        <w:tc>
          <w:tcPr>
            <w:tcW w:w="6095" w:type="dxa"/>
            <w:gridSpan w:val="8"/>
          </w:tcPr>
          <w:p w:rsidR="0054367F" w:rsidRDefault="0092522D">
            <w:pPr>
              <w:autoSpaceDE w:val="0"/>
              <w:adjustRightInd w:val="0"/>
              <w:spacing w:after="0" w:line="240" w:lineRule="auto"/>
              <w:ind w:left="-554" w:firstLine="56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1727,5</w:t>
            </w:r>
          </w:p>
        </w:tc>
      </w:tr>
    </w:tbl>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b/>
          <w:bCs/>
          <w:color w:val="00000A"/>
          <w:sz w:val="24"/>
          <w:szCs w:val="24"/>
        </w:rPr>
        <w:t xml:space="preserve">Консультации </w:t>
      </w:r>
      <w:r>
        <w:rPr>
          <w:rFonts w:ascii="Times New Roman" w:hAnsi="Times New Roman" w:cs="Times New Roman"/>
          <w:color w:val="00000A"/>
          <w:sz w:val="24"/>
          <w:szCs w:val="24"/>
        </w:rPr>
        <w:t>проводятся с целью подготовки обучающихся к контрольным урокам, зачетам, экзаменам, творческим конкурсам и другим мероприятиям по усмотрению школы.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Самостоятельные занятия должны быть регулярными и систематическими.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54367F" w:rsidRDefault="0092522D">
      <w:pPr>
        <w:autoSpaceDE w:val="0"/>
        <w:adjustRightInd w:val="0"/>
        <w:spacing w:after="0" w:line="240" w:lineRule="auto"/>
        <w:ind w:firstLine="709"/>
        <w:jc w:val="both"/>
        <w:rPr>
          <w:rFonts w:ascii="Times New Roman" w:hAnsi="Times New Roman" w:cs="Times New Roman"/>
          <w:b/>
          <w:i/>
          <w:iCs/>
          <w:color w:val="00000A"/>
          <w:sz w:val="24"/>
          <w:szCs w:val="24"/>
        </w:rPr>
      </w:pPr>
      <w:r>
        <w:rPr>
          <w:rFonts w:ascii="Times New Roman" w:hAnsi="Times New Roman" w:cs="Times New Roman"/>
          <w:b/>
          <w:i/>
          <w:iCs/>
          <w:color w:val="00000A"/>
          <w:sz w:val="24"/>
          <w:szCs w:val="24"/>
        </w:rPr>
        <w:lastRenderedPageBreak/>
        <w:t>Виды внеаудиторной работы:</w:t>
      </w:r>
    </w:p>
    <w:p w:rsidR="0054367F" w:rsidRDefault="0092522D">
      <w:pPr>
        <w:autoSpaceDE w:val="0"/>
        <w:adjustRightInd w:val="0"/>
        <w:spacing w:after="0" w:line="240" w:lineRule="auto"/>
        <w:ind w:firstLine="709"/>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 выполнение домашнего задания;</w:t>
      </w:r>
    </w:p>
    <w:p w:rsidR="0054367F" w:rsidRDefault="0092522D">
      <w:pPr>
        <w:autoSpaceDE w:val="0"/>
        <w:adjustRightInd w:val="0"/>
        <w:spacing w:after="0" w:line="240" w:lineRule="auto"/>
        <w:ind w:firstLine="709"/>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 подготовка к концертным выступлениям;</w:t>
      </w:r>
    </w:p>
    <w:p w:rsidR="0054367F" w:rsidRDefault="0092522D">
      <w:pPr>
        <w:autoSpaceDE w:val="0"/>
        <w:adjustRightInd w:val="0"/>
        <w:spacing w:after="0" w:line="240" w:lineRule="auto"/>
        <w:ind w:firstLine="709"/>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 посещение учреждений культуры (филармоний, театров, концертных залов и др.);</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i/>
          <w:iCs/>
          <w:color w:val="00000A"/>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54367F" w:rsidRDefault="0092522D">
      <w:pPr>
        <w:autoSpaceDE w:val="0"/>
        <w:adjustRightInd w:val="0"/>
        <w:spacing w:after="0" w:line="240" w:lineRule="auto"/>
        <w:ind w:firstLine="709"/>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Требования по годам обучения</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54367F" w:rsidRDefault="0092522D">
      <w:pPr>
        <w:autoSpaceDE w:val="0"/>
        <w:adjustRightInd w:val="0"/>
        <w:spacing w:after="0" w:line="240" w:lineRule="auto"/>
        <w:ind w:firstLine="709"/>
        <w:jc w:val="both"/>
        <w:rPr>
          <w:rFonts w:ascii="Times New Roman" w:hAnsi="Times New Roman" w:cs="Times New Roman"/>
          <w:color w:val="00000A"/>
          <w:sz w:val="24"/>
          <w:szCs w:val="24"/>
        </w:rPr>
      </w:pPr>
      <w:r>
        <w:rPr>
          <w:rFonts w:ascii="Times New Roman" w:hAnsi="Times New Roman" w:cs="Times New Roman"/>
          <w:color w:val="00000A"/>
          <w:sz w:val="24"/>
          <w:szCs w:val="24"/>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54367F" w:rsidRDefault="0054367F">
      <w:pPr>
        <w:autoSpaceDE w:val="0"/>
        <w:adjustRightInd w:val="0"/>
        <w:spacing w:after="0" w:line="240" w:lineRule="auto"/>
        <w:ind w:firstLine="709"/>
        <w:jc w:val="both"/>
        <w:rPr>
          <w:rFonts w:ascii="Times New Roman" w:hAnsi="Times New Roman" w:cs="Times New Roman"/>
          <w:color w:val="00000A"/>
          <w:sz w:val="24"/>
          <w:szCs w:val="24"/>
        </w:rPr>
      </w:pPr>
    </w:p>
    <w:p w:rsidR="0054367F" w:rsidRDefault="0092522D">
      <w:pPr>
        <w:autoSpaceDE w:val="0"/>
        <w:adjustRightInd w:val="0"/>
        <w:spacing w:after="0" w:line="240" w:lineRule="auto"/>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1 КЛАСС</w:t>
      </w:r>
    </w:p>
    <w:p w:rsidR="0054367F" w:rsidRDefault="0092522D">
      <w:pPr>
        <w:pStyle w:val="af2"/>
        <w:spacing w:after="0"/>
        <w:ind w:firstLine="0"/>
        <w:jc w:val="both"/>
        <w:rPr>
          <w:rFonts w:ascii="Times New Roman" w:hAnsi="Times New Roman" w:cs="Times New Roman"/>
          <w:i/>
          <w:iCs/>
          <w:color w:val="00000A"/>
        </w:rPr>
      </w:pPr>
      <w:r>
        <w:rPr>
          <w:rFonts w:ascii="Times New Roman" w:hAnsi="Times New Roman" w:cs="Times New Roman"/>
          <w:i/>
          <w:iCs/>
          <w:color w:val="00000A"/>
        </w:rPr>
        <w:t>Специальность и чтение с листа 1,5 часа в неделю</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i/>
          <w:iCs/>
          <w:color w:val="00000A"/>
        </w:rPr>
        <w:t>Самостоятельная работа не менее 3- х часов в неделю</w:t>
      </w:r>
    </w:p>
    <w:p w:rsidR="0054367F" w:rsidRDefault="0092522D">
      <w:pPr>
        <w:pStyle w:val="af2"/>
        <w:spacing w:after="0"/>
        <w:ind w:firstLine="0"/>
        <w:jc w:val="both"/>
        <w:rPr>
          <w:rFonts w:ascii="Times New Roman" w:hAnsi="Times New Roman" w:cs="Times New Roman"/>
          <w:color w:val="00000A"/>
        </w:rPr>
      </w:pPr>
      <w:r>
        <w:rPr>
          <w:rFonts w:ascii="Times New Roman" w:hAnsi="Times New Roman" w:cs="Times New Roman"/>
          <w:i/>
          <w:iCs/>
          <w:color w:val="00000A"/>
        </w:rPr>
        <w:t>Консультации 6 часов в год</w:t>
      </w:r>
    </w:p>
    <w:p w:rsidR="0054367F" w:rsidRDefault="0092522D">
      <w:pPr>
        <w:pStyle w:val="af2"/>
        <w:spacing w:after="0"/>
        <w:ind w:firstLine="709"/>
        <w:jc w:val="both"/>
        <w:rPr>
          <w:rFonts w:ascii="Times New Roman" w:hAnsi="Times New Roman" w:cs="Times New Roman"/>
        </w:rPr>
      </w:pPr>
      <w:r>
        <w:rPr>
          <w:rFonts w:ascii="Times New Roman" w:hAnsi="Times New Roman" w:cs="Times New Roman"/>
          <w:color w:val="00000A"/>
        </w:rPr>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учащийся должен пройти 20-30 небольших произведений, освоить основные приемы игры: </w:t>
      </w:r>
      <w:r>
        <w:rPr>
          <w:rFonts w:ascii="Times New Roman" w:hAnsi="Times New Roman" w:cs="Times New Roman"/>
          <w:color w:val="00000A"/>
          <w:lang w:val="en-US"/>
        </w:rPr>
        <w:t>nonlegato</w:t>
      </w:r>
      <w:r>
        <w:rPr>
          <w:rFonts w:ascii="Times New Roman" w:hAnsi="Times New Roman" w:cs="Times New Roman"/>
          <w:color w:val="00000A"/>
        </w:rPr>
        <w:t xml:space="preserve">, </w:t>
      </w:r>
      <w:r>
        <w:rPr>
          <w:rFonts w:ascii="Times New Roman" w:hAnsi="Times New Roman" w:cs="Times New Roman"/>
          <w:color w:val="00000A"/>
          <w:lang w:val="en-US"/>
        </w:rPr>
        <w:t>legato</w:t>
      </w:r>
      <w:r>
        <w:rPr>
          <w:rFonts w:ascii="Times New Roman" w:hAnsi="Times New Roman" w:cs="Times New Roman"/>
          <w:color w:val="00000A"/>
        </w:rPr>
        <w:t xml:space="preserve">, </w:t>
      </w:r>
      <w:r>
        <w:rPr>
          <w:rFonts w:ascii="Times New Roman" w:hAnsi="Times New Roman" w:cs="Times New Roman"/>
          <w:color w:val="00000A"/>
          <w:lang w:val="en-US"/>
        </w:rPr>
        <w:t>staccato</w:t>
      </w:r>
      <w:r>
        <w:rPr>
          <w:rFonts w:ascii="Times New Roman" w:hAnsi="Times New Roman" w:cs="Times New Roman"/>
          <w:color w:val="00000A"/>
        </w:rPr>
        <w:t>. В репертуаре предполагаются пьесы различного характера: народные песни, пьесы песенного и танцевальногохарактера, пьесы с элементами полифонии, этюды, ансамбли, а также (для более продвинутых учеников) легкие сонатины и вариации.</w:t>
      </w:r>
    </w:p>
    <w:p w:rsidR="0054367F" w:rsidRDefault="0092522D">
      <w:pPr>
        <w:pStyle w:val="af2"/>
        <w:spacing w:after="0"/>
        <w:ind w:firstLine="709"/>
        <w:jc w:val="both"/>
        <w:rPr>
          <w:rFonts w:ascii="Times New Roman" w:hAnsi="Times New Roman" w:cs="Times New Roman"/>
        </w:rPr>
      </w:pPr>
      <w:r>
        <w:rPr>
          <w:rFonts w:ascii="Times New Roman" w:hAnsi="Times New Roman" w:cs="Times New Roman"/>
          <w:color w:val="00000A"/>
        </w:rPr>
        <w:t>За год учащийся должен сыграть: зачет в 1 полугодии; переводной экзамен во 2 полугодии. На экзамене исполняются три произведения:</w:t>
      </w:r>
    </w:p>
    <w:p w:rsidR="0054367F" w:rsidRDefault="0092522D">
      <w:pPr>
        <w:pStyle w:val="af2"/>
        <w:spacing w:after="0"/>
        <w:ind w:firstLine="709"/>
        <w:jc w:val="both"/>
        <w:rPr>
          <w:rFonts w:ascii="Times New Roman" w:hAnsi="Times New Roman" w:cs="Times New Roman"/>
        </w:rPr>
      </w:pPr>
      <w:r>
        <w:rPr>
          <w:rFonts w:ascii="Times New Roman" w:hAnsi="Times New Roman" w:cs="Times New Roman"/>
          <w:color w:val="00000A"/>
        </w:rPr>
        <w:t>- полифония (менуэт, полонез, маленькая прелюдия, инвенция),</w:t>
      </w:r>
    </w:p>
    <w:p w:rsidR="0054367F" w:rsidRDefault="0092522D">
      <w:pPr>
        <w:pStyle w:val="af2"/>
        <w:spacing w:after="0"/>
        <w:ind w:firstLine="709"/>
        <w:jc w:val="both"/>
        <w:rPr>
          <w:rFonts w:ascii="Times New Roman" w:hAnsi="Times New Roman" w:cs="Times New Roman"/>
        </w:rPr>
      </w:pPr>
      <w:r>
        <w:rPr>
          <w:rFonts w:ascii="Times New Roman" w:hAnsi="Times New Roman" w:cs="Times New Roman"/>
          <w:color w:val="00000A"/>
        </w:rPr>
        <w:t>- этюд/пьеса,</w:t>
      </w:r>
    </w:p>
    <w:p w:rsidR="0054367F" w:rsidRDefault="0092522D">
      <w:pPr>
        <w:pStyle w:val="af2"/>
        <w:spacing w:after="0"/>
        <w:ind w:firstLine="709"/>
        <w:jc w:val="both"/>
        <w:rPr>
          <w:rFonts w:ascii="Times New Roman" w:hAnsi="Times New Roman" w:cs="Times New Roman"/>
        </w:rPr>
      </w:pPr>
      <w:r>
        <w:rPr>
          <w:rFonts w:ascii="Times New Roman" w:hAnsi="Times New Roman" w:cs="Times New Roman"/>
          <w:color w:val="00000A"/>
        </w:rPr>
        <w:t>- крупная форма (сонатина, вариации, рондо).</w:t>
      </w:r>
    </w:p>
    <w:p w:rsidR="0054367F" w:rsidRDefault="0092522D">
      <w:pPr>
        <w:pStyle w:val="af2"/>
        <w:spacing w:after="0"/>
        <w:ind w:firstLine="709"/>
        <w:jc w:val="both"/>
        <w:rPr>
          <w:rFonts w:ascii="Times New Roman" w:hAnsi="Times New Roman" w:cs="Times New Roman"/>
        </w:rPr>
      </w:pPr>
      <w:r>
        <w:rPr>
          <w:rFonts w:ascii="Times New Roman" w:hAnsi="Times New Roman" w:cs="Times New Roman"/>
          <w:color w:val="00000A"/>
        </w:rPr>
        <w:t>Возможна замена крупной формы на пьесу.</w:t>
      </w:r>
    </w:p>
    <w:p w:rsidR="0054367F" w:rsidRDefault="0092522D">
      <w:pPr>
        <w:pStyle w:val="af2"/>
        <w:spacing w:after="0"/>
        <w:ind w:firstLine="709"/>
        <w:jc w:val="both"/>
        <w:rPr>
          <w:rFonts w:ascii="Times New Roman" w:hAnsi="Times New Roman" w:cs="Times New Roman"/>
        </w:rPr>
      </w:pPr>
      <w:r>
        <w:rPr>
          <w:rFonts w:ascii="Times New Roman" w:hAnsi="Times New Roman" w:cs="Times New Roman"/>
          <w:color w:val="00000A"/>
        </w:rPr>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rsidR="0054367F" w:rsidRDefault="0054367F">
      <w:pPr>
        <w:pStyle w:val="af2"/>
        <w:spacing w:after="0"/>
        <w:ind w:firstLine="0"/>
        <w:jc w:val="both"/>
        <w:rPr>
          <w:rFonts w:ascii="Times New Roman" w:hAnsi="Times New Roman" w:cs="Times New Roman"/>
          <w:b/>
          <w:bCs/>
          <w:color w:val="00000A"/>
        </w:rPr>
      </w:pPr>
    </w:p>
    <w:p w:rsidR="0054367F" w:rsidRDefault="0092522D">
      <w:pPr>
        <w:pStyle w:val="af2"/>
        <w:spacing w:after="0"/>
        <w:ind w:firstLine="0"/>
        <w:jc w:val="both"/>
        <w:rPr>
          <w:rFonts w:ascii="Times New Roman" w:hAnsi="Times New Roman" w:cs="Times New Roman"/>
        </w:rPr>
      </w:pPr>
      <w:r>
        <w:rPr>
          <w:rFonts w:ascii="Times New Roman" w:hAnsi="Times New Roman" w:cs="Times New Roman"/>
          <w:b/>
          <w:bCs/>
          <w:color w:val="00000A"/>
        </w:rPr>
        <w:t>Примерный репертуарный список:</w:t>
      </w:r>
    </w:p>
    <w:p w:rsidR="0054367F" w:rsidRDefault="0092522D">
      <w:pPr>
        <w:pStyle w:val="af2"/>
        <w:spacing w:after="0"/>
        <w:ind w:firstLine="0"/>
        <w:jc w:val="both"/>
        <w:rPr>
          <w:rFonts w:ascii="Times New Roman" w:hAnsi="Times New Roman" w:cs="Times New Roman"/>
          <w:b/>
          <w:bCs/>
          <w:i/>
          <w:iCs/>
          <w:color w:val="00000A"/>
        </w:rPr>
      </w:pPr>
      <w:r>
        <w:rPr>
          <w:rFonts w:ascii="Times New Roman" w:hAnsi="Times New Roman" w:cs="Times New Roman"/>
          <w:b/>
          <w:bCs/>
          <w:i/>
          <w:iCs/>
          <w:color w:val="00000A"/>
        </w:rPr>
        <w:t>1. Пьесы полифонического склада</w:t>
      </w:r>
    </w:p>
    <w:tbl>
      <w:tblPr>
        <w:tblStyle w:val="af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7229"/>
      </w:tblGrid>
      <w:tr w:rsidR="0054367F">
        <w:tc>
          <w:tcPr>
            <w:tcW w:w="1985"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Бах И. С.</w:t>
            </w:r>
          </w:p>
        </w:tc>
        <w:tc>
          <w:tcPr>
            <w:tcW w:w="7229" w:type="dxa"/>
          </w:tcPr>
          <w:p w:rsidR="0054367F" w:rsidRDefault="0092522D">
            <w:pPr>
              <w:pStyle w:val="af2"/>
              <w:spacing w:after="0"/>
              <w:ind w:firstLine="0"/>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Нотная тетрадь А.М.Бах (по выбору)</w:t>
            </w:r>
          </w:p>
        </w:tc>
      </w:tr>
      <w:tr w:rsidR="0054367F">
        <w:tc>
          <w:tcPr>
            <w:tcW w:w="1985" w:type="dxa"/>
          </w:tcPr>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Бах И. С.</w:t>
            </w:r>
          </w:p>
        </w:tc>
        <w:tc>
          <w:tcPr>
            <w:tcW w:w="7229" w:type="dxa"/>
          </w:tcPr>
          <w:p w:rsidR="0054367F" w:rsidRDefault="0092522D">
            <w:pPr>
              <w:pStyle w:val="af2"/>
              <w:spacing w:after="0"/>
              <w:ind w:firstLine="0"/>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Маленькие прелюдии и фуги, 1-я часть (по выбору)</w:t>
            </w:r>
          </w:p>
        </w:tc>
      </w:tr>
      <w:tr w:rsidR="0054367F">
        <w:tc>
          <w:tcPr>
            <w:tcW w:w="1985" w:type="dxa"/>
          </w:tcPr>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Бах И. С.</w:t>
            </w:r>
          </w:p>
        </w:tc>
        <w:tc>
          <w:tcPr>
            <w:tcW w:w="7229" w:type="dxa"/>
          </w:tcPr>
          <w:p w:rsidR="0054367F" w:rsidRDefault="0092522D">
            <w:pPr>
              <w:pStyle w:val="af2"/>
              <w:spacing w:after="0"/>
              <w:ind w:firstLine="0"/>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Двухголосные инвенции До мажор, ре минор</w:t>
            </w:r>
          </w:p>
        </w:tc>
      </w:tr>
      <w:tr w:rsidR="0054367F">
        <w:tc>
          <w:tcPr>
            <w:tcW w:w="1985"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Гендель. Г</w:t>
            </w:r>
          </w:p>
        </w:tc>
        <w:tc>
          <w:tcPr>
            <w:tcW w:w="7229" w:type="dxa"/>
          </w:tcPr>
          <w:p w:rsidR="0054367F" w:rsidRDefault="0092522D">
            <w:pPr>
              <w:pStyle w:val="af2"/>
              <w:spacing w:after="0"/>
              <w:ind w:firstLine="0"/>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Две сарабанды</w:t>
            </w:r>
          </w:p>
        </w:tc>
      </w:tr>
      <w:tr w:rsidR="0054367F">
        <w:tc>
          <w:tcPr>
            <w:tcW w:w="1985"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Моцарт Л.</w:t>
            </w:r>
          </w:p>
        </w:tc>
        <w:tc>
          <w:tcPr>
            <w:tcW w:w="7229"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Менуэт ре минор, Бурре ре минор</w:t>
            </w:r>
          </w:p>
        </w:tc>
      </w:tr>
      <w:tr w:rsidR="0054367F">
        <w:tc>
          <w:tcPr>
            <w:tcW w:w="1985"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lastRenderedPageBreak/>
              <w:t>Скарлатти Д.</w:t>
            </w:r>
          </w:p>
        </w:tc>
        <w:tc>
          <w:tcPr>
            <w:tcW w:w="7229"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Ария</w:t>
            </w:r>
          </w:p>
        </w:tc>
      </w:tr>
      <w:tr w:rsidR="0054367F">
        <w:tc>
          <w:tcPr>
            <w:tcW w:w="1985"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Моцарт В.</w:t>
            </w:r>
          </w:p>
        </w:tc>
        <w:tc>
          <w:tcPr>
            <w:tcW w:w="7229" w:type="dxa"/>
          </w:tcPr>
          <w:p w:rsidR="0054367F" w:rsidRDefault="0092522D">
            <w:pPr>
              <w:pStyle w:val="af2"/>
              <w:spacing w:after="0"/>
              <w:ind w:firstLine="0"/>
              <w:jc w:val="both"/>
              <w:rPr>
                <w:rFonts w:ascii="Times New Roman" w:eastAsia="Times New Roman" w:hAnsi="Times New Roman" w:cs="Times New Roman"/>
                <w:lang w:eastAsia="ru-RU"/>
              </w:rPr>
            </w:pPr>
            <w:r>
              <w:rPr>
                <w:rFonts w:ascii="Times New Roman" w:eastAsia="Times New Roman" w:hAnsi="Times New Roman" w:cs="Times New Roman"/>
                <w:color w:val="00000A"/>
                <w:lang w:eastAsia="ru-RU"/>
              </w:rPr>
              <w:t>Менуэт фа мажор, Аллегро си бемоль мажор</w:t>
            </w:r>
          </w:p>
        </w:tc>
      </w:tr>
    </w:tbl>
    <w:p w:rsidR="0054367F" w:rsidRDefault="0092522D">
      <w:pPr>
        <w:pStyle w:val="af2"/>
        <w:spacing w:after="0"/>
        <w:ind w:firstLine="0"/>
        <w:jc w:val="both"/>
        <w:rPr>
          <w:rFonts w:ascii="Times New Roman" w:hAnsi="Times New Roman" w:cs="Times New Roman"/>
        </w:rPr>
      </w:pPr>
      <w:r>
        <w:rPr>
          <w:rFonts w:ascii="Times New Roman" w:hAnsi="Times New Roman" w:cs="Times New Roman"/>
          <w:b/>
          <w:bCs/>
          <w:i/>
          <w:iCs/>
          <w:color w:val="00000A"/>
        </w:rPr>
        <w:t>2. Этюды</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Гнесина Е. «Фортепианная азбука», «Маленькие этюды для начинающих»</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Лемуан А. Соч. 37 «50 характерных прогрессивных этюдов»</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Лешгорн А. Соч. 65 Избранные этюды для начинающих</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Черни К. «Избранные фортепианные этюды» под ред. Гермера, 1 ч.</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Черни К. Соч. 139 (по выбору)</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Шитте Л. Соч. 108, «25 маленьких этюдов»</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b/>
          <w:bCs/>
          <w:i/>
          <w:iCs/>
          <w:color w:val="00000A"/>
        </w:rPr>
        <w:t>3. Крупная форма</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Беркович И. Сонатина Соль мажор</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Бетховен Л. Сонатина Соль мажор</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Гедике А. Соч.36 Сонатина До мажор</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Клементи М. Соч.36. Сонатины №№1,2</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Мелартин Э. Сонатина соль минор</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Хаслингер Т. Сонатина До мажор</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Чимароза Д. Сонаты ре минор, соль минор</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Гедике А. Соч.46. Тема с вариациями До мажор</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Моцарт В. Вариации на тему из оперы "Волшебная флейта"</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Шесть легких сонатин (по выбору)</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b/>
          <w:bCs/>
          <w:i/>
          <w:iCs/>
          <w:color w:val="00000A"/>
        </w:rPr>
        <w:t>4. Пьесы</w:t>
      </w:r>
    </w:p>
    <w:p w:rsidR="0054367F" w:rsidRDefault="0092522D">
      <w:pPr>
        <w:pStyle w:val="af2"/>
        <w:spacing w:after="0"/>
        <w:ind w:firstLine="0"/>
        <w:jc w:val="both"/>
        <w:rPr>
          <w:rFonts w:ascii="Times New Roman" w:hAnsi="Times New Roman" w:cs="Times New Roman"/>
          <w:color w:val="00000A"/>
        </w:rPr>
      </w:pPr>
      <w:r>
        <w:rPr>
          <w:rFonts w:ascii="Times New Roman" w:hAnsi="Times New Roman" w:cs="Times New Roman"/>
          <w:color w:val="00000A"/>
        </w:rPr>
        <w:t>Гречанинов А. Соч.98 Детский альбом: В разлуке, Мазурка, Маленькая сказка</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Жиганов Н. Колыбельная</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Кабалевский Д. Соч.27 30 детских пьес (по выбору), соч.39 «Клоуны»</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Любарский Н. Сборник легких пьес на темы украинских песен</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Майкапар С. Соч.33 Миниатюры: Раздумье, Росинки</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Соч.28 Бирюльки: Пастушок, В садике, Сказочка, Колыбельная</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Мясковский Н. «10 очень легких пьес для фортепиано»</w:t>
      </w:r>
    </w:p>
    <w:p w:rsidR="0054367F" w:rsidRDefault="0092522D">
      <w:pPr>
        <w:pStyle w:val="af2"/>
        <w:spacing w:after="0"/>
        <w:ind w:firstLine="0"/>
        <w:jc w:val="both"/>
        <w:rPr>
          <w:rFonts w:ascii="Times New Roman" w:hAnsi="Times New Roman" w:cs="Times New Roman"/>
          <w:color w:val="00000A"/>
        </w:rPr>
      </w:pPr>
      <w:r>
        <w:rPr>
          <w:rFonts w:ascii="Times New Roman" w:hAnsi="Times New Roman" w:cs="Times New Roman"/>
          <w:color w:val="00000A"/>
        </w:rPr>
        <w:t>Прокофьев С. «Детская музыка»: Марш, Сказочка</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Хайрутдинова Л. Считалка</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Хачатурян А. Андантино</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Чайковский П. Соч.39 "Детский альбом" (по выбору)</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Шостакович Д. «Детская тетрадь» (6 пьес)</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Штейбельт Д. Адажио ля минор</w:t>
      </w:r>
    </w:p>
    <w:p w:rsidR="0054367F" w:rsidRDefault="0092522D">
      <w:pPr>
        <w:pStyle w:val="af2"/>
        <w:spacing w:after="0"/>
        <w:ind w:firstLine="0"/>
        <w:jc w:val="both"/>
        <w:rPr>
          <w:rFonts w:ascii="Times New Roman" w:hAnsi="Times New Roman" w:cs="Times New Roman"/>
          <w:color w:val="00000A"/>
        </w:rPr>
      </w:pPr>
      <w:r>
        <w:rPr>
          <w:rFonts w:ascii="Times New Roman" w:hAnsi="Times New Roman" w:cs="Times New Roman"/>
          <w:color w:val="00000A"/>
        </w:rPr>
        <w:t>Шуман Р. Соч.68 Альбом для юношества: Смелый наездник, Первая утрата</w:t>
      </w:r>
    </w:p>
    <w:p w:rsidR="0054367F" w:rsidRDefault="0092522D">
      <w:pPr>
        <w:pStyle w:val="af2"/>
        <w:spacing w:after="0"/>
        <w:ind w:firstLine="0"/>
        <w:jc w:val="both"/>
        <w:rPr>
          <w:rFonts w:ascii="Times New Roman" w:hAnsi="Times New Roman" w:cs="Times New Roman"/>
          <w:color w:val="00000A"/>
        </w:rPr>
      </w:pPr>
      <w:r>
        <w:rPr>
          <w:rFonts w:ascii="Times New Roman" w:hAnsi="Times New Roman" w:cs="Times New Roman"/>
          <w:color w:val="00000A"/>
        </w:rPr>
        <w:t>Якубов И. Полька</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color w:val="00000A"/>
        </w:rPr>
        <w:t>Яхин Р. «Картинки природы», Лето.</w:t>
      </w:r>
    </w:p>
    <w:p w:rsidR="0054367F" w:rsidRDefault="0054367F">
      <w:pPr>
        <w:autoSpaceDE w:val="0"/>
        <w:adjustRightInd w:val="0"/>
        <w:spacing w:after="0" w:line="240" w:lineRule="auto"/>
        <w:rPr>
          <w:rFonts w:ascii="Times New Roman" w:hAnsi="Times New Roman" w:cs="Times New Roman"/>
          <w:b/>
          <w:bCs/>
          <w:color w:val="00000A"/>
          <w:sz w:val="24"/>
          <w:szCs w:val="24"/>
        </w:rPr>
      </w:pPr>
    </w:p>
    <w:p w:rsidR="0054367F" w:rsidRDefault="0092522D">
      <w:pPr>
        <w:autoSpaceDE w:val="0"/>
        <w:adjustRightInd w:val="0"/>
        <w:spacing w:after="0" w:line="240" w:lineRule="auto"/>
        <w:rPr>
          <w:rFonts w:ascii="Times New Roman" w:hAnsi="Times New Roman" w:cs="Times New Roman"/>
          <w:b/>
          <w:bCs/>
          <w:color w:val="00000A"/>
          <w:sz w:val="24"/>
          <w:szCs w:val="24"/>
        </w:rPr>
      </w:pPr>
      <w:r>
        <w:rPr>
          <w:rFonts w:ascii="Times New Roman" w:hAnsi="Times New Roman" w:cs="Times New Roman"/>
          <w:b/>
          <w:bCs/>
          <w:color w:val="00000A"/>
          <w:sz w:val="24"/>
          <w:szCs w:val="24"/>
        </w:rPr>
        <w:t>Примеры экзаменационных программ:</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i/>
          <w:iCs/>
          <w:color w:val="00000A"/>
          <w:sz w:val="24"/>
          <w:szCs w:val="24"/>
        </w:rPr>
        <w:t>Вариант 1</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Менуэт ре минор (Нотная тетрадь Анны Магдалены Бах)</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 Черни-Гермер Этюды №№15, 16 (1-я часть)</w:t>
      </w:r>
    </w:p>
    <w:p w:rsidR="0054367F" w:rsidRDefault="0092522D">
      <w:pPr>
        <w:autoSpaceDE w:val="0"/>
        <w:adjustRightInd w:val="0"/>
        <w:spacing w:after="0" w:line="240" w:lineRule="auto"/>
        <w:rPr>
          <w:rFonts w:ascii="Times New Roman" w:hAnsi="Times New Roman" w:cs="Times New Roman"/>
          <w:i/>
          <w:iCs/>
          <w:color w:val="00000A"/>
          <w:sz w:val="24"/>
          <w:szCs w:val="24"/>
        </w:rPr>
      </w:pPr>
      <w:r>
        <w:rPr>
          <w:rFonts w:ascii="Times New Roman" w:hAnsi="Times New Roman" w:cs="Times New Roman"/>
          <w:color w:val="00000A"/>
          <w:sz w:val="24"/>
          <w:szCs w:val="24"/>
        </w:rPr>
        <w:t>Штейбельт Д. Адажио</w:t>
      </w:r>
    </w:p>
    <w:p w:rsidR="0054367F" w:rsidRDefault="0092522D">
      <w:pPr>
        <w:autoSpaceDE w:val="0"/>
        <w:adjustRightInd w:val="0"/>
        <w:spacing w:after="0" w:line="240" w:lineRule="auto"/>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2</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Менуэт соль минор (Нотная тетрадь Анны Магдалены Бах)</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Г.Беренс Этюд До мажор, соч.88, N 7</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Л. Бетховен Сонатина Соль мажор, 1-я часть</w:t>
      </w:r>
    </w:p>
    <w:p w:rsidR="0054367F" w:rsidRDefault="0092522D">
      <w:pPr>
        <w:autoSpaceDE w:val="0"/>
        <w:adjustRightInd w:val="0"/>
        <w:spacing w:after="0" w:line="240" w:lineRule="auto"/>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3</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И. С. Бах Маленькая прелюдия До мажор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К. Черни-Гермер Этюды №№ 32, 36 (1-я часть)</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М. Клементи Сонатина До мажор, 1-я часть</w:t>
      </w:r>
    </w:p>
    <w:p w:rsidR="0054367F" w:rsidRDefault="0092522D">
      <w:pPr>
        <w:autoSpaceDE w:val="0"/>
        <w:adjustRightInd w:val="0"/>
        <w:spacing w:after="0" w:line="240" w:lineRule="auto"/>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4</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И. С. Бах Маленькая прелюдия Фа мажор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А. Гедике Этюд Соль мажор, соч. 32, №19</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В. Моцарт Сонатина До мажор, 1-я часть</w:t>
      </w:r>
    </w:p>
    <w:p w:rsidR="0054367F" w:rsidRDefault="0092522D">
      <w:pPr>
        <w:autoSpaceDE w:val="0"/>
        <w:adjustRightInd w:val="0"/>
        <w:spacing w:after="0" w:line="240" w:lineRule="auto"/>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5</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И. С. Бах Двухголосная инвенция ре минор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А. Лешгорн Этюды соч.66, №№ 2, 4</w:t>
      </w:r>
    </w:p>
    <w:p w:rsidR="0054367F" w:rsidRDefault="0092522D">
      <w:pPr>
        <w:autoSpaceDE w:val="0"/>
        <w:adjustRightInd w:val="0"/>
        <w:spacing w:after="0" w:line="240" w:lineRule="auto"/>
        <w:rPr>
          <w:rFonts w:ascii="Times New Roman" w:hAnsi="Times New Roman" w:cs="Times New Roman"/>
          <w:b/>
          <w:bCs/>
          <w:color w:val="00000A"/>
          <w:sz w:val="24"/>
          <w:szCs w:val="24"/>
        </w:rPr>
      </w:pPr>
      <w:r>
        <w:rPr>
          <w:rFonts w:ascii="Times New Roman" w:hAnsi="Times New Roman" w:cs="Times New Roman"/>
          <w:color w:val="00000A"/>
          <w:sz w:val="24"/>
          <w:szCs w:val="24"/>
        </w:rPr>
        <w:t>А. Диабелли Сонатина Фа мажор</w:t>
      </w:r>
    </w:p>
    <w:p w:rsidR="0054367F" w:rsidRDefault="0054367F">
      <w:pPr>
        <w:autoSpaceDE w:val="0"/>
        <w:adjustRightInd w:val="0"/>
        <w:spacing w:after="0"/>
        <w:jc w:val="center"/>
        <w:rPr>
          <w:rFonts w:ascii="Times New Roman" w:hAnsi="Times New Roman" w:cs="Times New Roman"/>
          <w:b/>
          <w:bCs/>
          <w:color w:val="00000A"/>
          <w:sz w:val="24"/>
          <w:szCs w:val="24"/>
        </w:rPr>
      </w:pPr>
    </w:p>
    <w:p w:rsidR="0054367F" w:rsidRDefault="0092522D">
      <w:pPr>
        <w:autoSpaceDE w:val="0"/>
        <w:adjustRightInd w:val="0"/>
        <w:spacing w:after="0" w:line="240" w:lineRule="auto"/>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2 КЛАСС</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Специальность и чтение с листа 2 часа в неделю – обязательная часть</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Самостоятельная работа не менее 3 часов в неделю</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Консультации 8 часов в год</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Годовые требования:</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- 1-2 полифонических произведения,</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- 1-2 крупные формы,</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- 2-4 этюда,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- 2-3 пьесы различного характера.</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eastAsia="Times New Roman" w:hAnsi="Times New Roman" w:cs="Times New Roman"/>
          <w:color w:val="000000"/>
          <w:sz w:val="24"/>
          <w:szCs w:val="24"/>
          <w:lang w:eastAsia="ru-RU"/>
        </w:rPr>
        <w:t>В рамках промежуточной аттестации для учащихся планируются:</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полугодие: технический зачет – гаммы, пьеса/этюд; художественный зачет – полифония, пьеса/этюд.</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полугодие: технический зачет – гаммы, этюд; переводной экзамен – крупная форма, полифония, пьеса.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Развитие навыков чтения с листа, игра легких ансамблей с преподавателем, работа над гаммами и упражнениями.</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hAnsi="Times New Roman" w:cs="Times New Roman"/>
          <w:color w:val="00000A"/>
          <w:sz w:val="24"/>
          <w:szCs w:val="24"/>
        </w:rPr>
        <w:t>Требования к гаммам: до 1 знака (с одинаковой аппликатурой, в первом полугодии диезные, во втором – бемольные), на 2 октавы, в прямом движении, аккорды, короткие арпеджио, хроматическая гамма. Все требования индивидуальные, на усмотрение преподавателя.</w:t>
      </w:r>
    </w:p>
    <w:p w:rsidR="0054367F" w:rsidRDefault="0092522D">
      <w:pPr>
        <w:autoSpaceDE w:val="0"/>
        <w:adjustRightInd w:val="0"/>
        <w:spacing w:after="0" w:line="240" w:lineRule="auto"/>
        <w:jc w:val="both"/>
        <w:rPr>
          <w:rFonts w:ascii="Times New Roman" w:hAnsi="Times New Roman" w:cs="Times New Roman"/>
          <w:b/>
          <w:i/>
          <w:color w:val="00000A"/>
          <w:sz w:val="24"/>
          <w:szCs w:val="24"/>
        </w:rPr>
      </w:pPr>
      <w:r>
        <w:rPr>
          <w:rFonts w:ascii="Times New Roman" w:hAnsi="Times New Roman" w:cs="Times New Roman"/>
          <w:color w:val="00000A"/>
          <w:sz w:val="24"/>
          <w:szCs w:val="24"/>
        </w:rPr>
        <w:t xml:space="preserve">За учебный год учащийся должен сыграть два зачета в первом полугодии. Во втором полугодии – зачет и переводной экзамен. Первый зачет – гаммы, пьеса, второй – полифония, пьеса/этюд, третий – бемольные гаммы, этюд. </w:t>
      </w:r>
      <w:r>
        <w:rPr>
          <w:rFonts w:ascii="Times New Roman" w:hAnsi="Times New Roman" w:cs="Times New Roman"/>
          <w:i/>
          <w:color w:val="00000A"/>
          <w:sz w:val="24"/>
          <w:szCs w:val="24"/>
        </w:rPr>
        <w:t>Требования к переводному экзамену:</w:t>
      </w:r>
      <w:r>
        <w:rPr>
          <w:rFonts w:ascii="Times New Roman" w:hAnsi="Times New Roman" w:cs="Times New Roman"/>
          <w:color w:val="00000A"/>
          <w:sz w:val="24"/>
          <w:szCs w:val="24"/>
        </w:rPr>
        <w:t>полифония, крупная форма, пьеса.</w:t>
      </w:r>
    </w:p>
    <w:p w:rsidR="0054367F" w:rsidRDefault="0092522D">
      <w:pPr>
        <w:autoSpaceDE w:val="0"/>
        <w:adjustRightInd w:val="0"/>
        <w:spacing w:after="0" w:line="240" w:lineRule="auto"/>
        <w:ind w:firstLine="539"/>
        <w:jc w:val="both"/>
        <w:rPr>
          <w:rFonts w:ascii="Times New Roman" w:hAnsi="Times New Roman" w:cs="Times New Roman"/>
          <w:i/>
          <w:iCs/>
          <w:color w:val="00000A"/>
          <w:sz w:val="24"/>
          <w:szCs w:val="24"/>
        </w:rPr>
      </w:pPr>
      <w:r>
        <w:rPr>
          <w:rFonts w:ascii="Times New Roman" w:hAnsi="Times New Roman" w:cs="Times New Roman"/>
          <w:color w:val="00000A"/>
          <w:sz w:val="24"/>
          <w:szCs w:val="24"/>
        </w:rPr>
        <w:t xml:space="preserve">Со 2 класса учащиеся должны участвовать в школьных конкурсах этюдов «Юный виртуоз» и «Юный пианист». Конкурсный этюд выбирается из списка этюдов, одобренных преподавателями отдела и состоящий из этюдов разной сложности. </w:t>
      </w:r>
    </w:p>
    <w:p w:rsidR="0054367F" w:rsidRDefault="0054367F">
      <w:pPr>
        <w:autoSpaceDE w:val="0"/>
        <w:adjustRightInd w:val="0"/>
        <w:spacing w:after="0" w:line="240" w:lineRule="auto"/>
        <w:ind w:firstLine="540"/>
        <w:jc w:val="both"/>
        <w:rPr>
          <w:rFonts w:ascii="Times New Roman" w:hAnsi="Times New Roman" w:cs="Times New Roman"/>
          <w:b/>
          <w:bCs/>
          <w:color w:val="00000A"/>
          <w:sz w:val="24"/>
          <w:szCs w:val="24"/>
        </w:rPr>
      </w:pPr>
    </w:p>
    <w:p w:rsidR="0054367F" w:rsidRDefault="0092522D">
      <w:pPr>
        <w:autoSpaceDE w:val="0"/>
        <w:adjustRightInd w:val="0"/>
        <w:spacing w:after="0" w:line="240" w:lineRule="auto"/>
        <w:jc w:val="both"/>
        <w:rPr>
          <w:rFonts w:ascii="Times New Roman" w:hAnsi="Times New Roman" w:cs="Times New Roman"/>
          <w:b/>
          <w:bCs/>
          <w:color w:val="00000A"/>
          <w:sz w:val="24"/>
          <w:szCs w:val="24"/>
        </w:rPr>
      </w:pPr>
      <w:r>
        <w:rPr>
          <w:rFonts w:ascii="Times New Roman" w:hAnsi="Times New Roman" w:cs="Times New Roman"/>
          <w:b/>
          <w:bCs/>
          <w:color w:val="00000A"/>
          <w:sz w:val="24"/>
          <w:szCs w:val="24"/>
        </w:rPr>
        <w:t>Примерный репертуарный список:</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1. Полифонические произведения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И.С. «Маленькие прелюдии и фуги» (по выбору)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И.С. Двухголосные инвенции (по выбору)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Гендель Г. Менуэт ре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Корелли А. Сарабанда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Моцарт Л. Буррэ, Марш</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Скарлатти Д. Ария</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Этюды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Гедике А. Соч.32. 40 мелодических этюдов, 2-я часть</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Лекуппэ Ф. «Прогресс» (по выбору)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Лакк Т. Соч.172. Этюды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Лешгорн А. Соч.66 Этюды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Лемуан А. Соч.37 «50 характерных прогрессивных этюдов»</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color w:val="00000A"/>
          <w:sz w:val="24"/>
          <w:szCs w:val="24"/>
        </w:rPr>
        <w:t>Черни К. «Избранные фортепианные этюды» под ред. Гермера</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3. Крупная форма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Бетховен Л. Сонатина Соль мажор, Фа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Гайдн Й. Легкие сонаты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Гендель Г. Концерт Фа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Клементи М. Соч.36 Сонатина До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Моцарт В. Шесть легких сонатин, Легкие вариации До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Чимароза Д. Сонаты ля минор, Соль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Шуман Р. Соч.118 Детская соната, ч.1</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4. Пьесы</w:t>
      </w:r>
    </w:p>
    <w:p w:rsidR="0054367F" w:rsidRDefault="0092522D">
      <w:pPr>
        <w:pStyle w:val="af2"/>
        <w:spacing w:after="0"/>
        <w:ind w:firstLine="0"/>
        <w:jc w:val="both"/>
        <w:rPr>
          <w:rFonts w:ascii="Times New Roman" w:hAnsi="Times New Roman" w:cs="Times New Roman"/>
        </w:rPr>
      </w:pPr>
      <w:r>
        <w:rPr>
          <w:rFonts w:ascii="Times New Roman" w:hAnsi="Times New Roman" w:cs="Times New Roman"/>
        </w:rPr>
        <w:t xml:space="preserve">Батыркаева Л. Цикл «Деревенские картинки» </w:t>
      </w:r>
    </w:p>
    <w:p w:rsidR="0054367F" w:rsidRDefault="0092522D">
      <w:pPr>
        <w:pStyle w:val="af2"/>
        <w:spacing w:after="0"/>
        <w:ind w:firstLine="0"/>
        <w:jc w:val="both"/>
        <w:rPr>
          <w:rFonts w:ascii="Times New Roman" w:hAnsi="Times New Roman" w:cs="Times New Roman"/>
          <w:color w:val="00000A"/>
        </w:rPr>
      </w:pPr>
      <w:r>
        <w:rPr>
          <w:rFonts w:ascii="Times New Roman" w:hAnsi="Times New Roman" w:cs="Times New Roman"/>
        </w:rPr>
        <w:t>Виноградов Ю. Танец клоуна, Танец медвежат</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Гречанинов А. Соч.123 «Бусинки»</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Григ Э. Соч.12: Танец эльфов, Вальс ля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Глиэр Р. Соч.43 Рондо Соль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Еникеев Р. Вальс, цикл «Картинки природы»: Весенние капельки; пьесы из сюиты «В мире кукол»</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Жиганов Н. Секунда, Маленькая импровизация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Кабалевский Д. Соч.27 «30 детских пьес»</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Калимуллин Р. Игра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Косенко В. Соч.15 «24 детские пьесы для фортепиано»</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Лукомский Л. 10 пьес: Разговор, Вальс</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Майкапар С. Соч.28 «Бирюльки», Маленькие новеллетты, Листок из альбома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Прокофьев С. Соч.65. Сказочка, Марш, Утро, Прогулка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Шостакович Д. «Танцы кукол»» Гавот, Шарманка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Шуман Р. Соч.68 «Дед Мороз», «Веселый крестьянин, возвращающийся с работы»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Чайковский П. Соч.39 «Детский альбом»: Старинная французская песенка, Болезнь куклы, Полька, Немецкая песенка, Сладкая греза, Песня жаворонка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Яруллин М. Марш; </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Яхин Р. Обр. тат.нар.песен «На сенокосе», «Утренняя песня»</w:t>
      </w:r>
    </w:p>
    <w:p w:rsidR="0054367F" w:rsidRDefault="0054367F">
      <w:pPr>
        <w:autoSpaceDE w:val="0"/>
        <w:adjustRightInd w:val="0"/>
        <w:spacing w:after="0" w:line="240" w:lineRule="auto"/>
        <w:jc w:val="both"/>
        <w:rPr>
          <w:rFonts w:ascii="Times New Roman" w:hAnsi="Times New Roman" w:cs="Times New Roman"/>
          <w:color w:val="00000A"/>
          <w:sz w:val="24"/>
          <w:szCs w:val="24"/>
        </w:rPr>
      </w:pPr>
    </w:p>
    <w:p w:rsidR="0054367F" w:rsidRDefault="0092522D">
      <w:pPr>
        <w:autoSpaceDE w:val="0"/>
        <w:adjustRightInd w:val="0"/>
        <w:spacing w:after="0" w:line="240" w:lineRule="auto"/>
        <w:jc w:val="both"/>
        <w:rPr>
          <w:rFonts w:ascii="Times New Roman" w:hAnsi="Times New Roman" w:cs="Times New Roman"/>
          <w:b/>
          <w:bCs/>
          <w:color w:val="00000A"/>
          <w:sz w:val="24"/>
          <w:szCs w:val="24"/>
        </w:rPr>
      </w:pPr>
      <w:r>
        <w:rPr>
          <w:rFonts w:ascii="Times New Roman" w:hAnsi="Times New Roman" w:cs="Times New Roman"/>
          <w:b/>
          <w:bCs/>
          <w:color w:val="00000A"/>
          <w:sz w:val="24"/>
          <w:szCs w:val="24"/>
        </w:rPr>
        <w:t>Примеры экзаменационных программ</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1</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Маленькая прелюдия До-мажор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sz w:val="24"/>
          <w:szCs w:val="24"/>
        </w:rPr>
        <w:t>Виноградов Ю. Танец клоуна</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Л. Бетховен Сонатина Фа мажор, 1-я часть</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2</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Маленькая прелюдия Фа мажор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Чайковский П. Старинная французская песенка</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В. Моцарт Вариации на тему из оперы «Волшебная флейта»</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3</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Двухголосная инвенция До мажор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Григ Э. Танец эльфов</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М. Клементи Сонатина До мажор, 3-я часть</w:t>
      </w:r>
    </w:p>
    <w:p w:rsidR="0054367F" w:rsidRDefault="0054367F">
      <w:pPr>
        <w:autoSpaceDE w:val="0"/>
        <w:adjustRightInd w:val="0"/>
        <w:spacing w:after="0" w:line="240" w:lineRule="auto"/>
        <w:ind w:firstLine="540"/>
        <w:jc w:val="both"/>
        <w:rPr>
          <w:rFonts w:ascii="Times New Roman" w:hAnsi="Times New Roman" w:cs="Times New Roman"/>
          <w:color w:val="00000A"/>
          <w:sz w:val="24"/>
          <w:szCs w:val="24"/>
        </w:rPr>
      </w:pPr>
    </w:p>
    <w:p w:rsidR="0054367F" w:rsidRDefault="0092522D">
      <w:pPr>
        <w:autoSpaceDE w:val="0"/>
        <w:adjustRightInd w:val="0"/>
        <w:spacing w:after="0" w:line="240" w:lineRule="auto"/>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3 КЛАСС</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Специальность и чтение с листа 2 часа в неделю – обязательная часть</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Самостоятельная работа не менее 4 часов в неделю</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Консультации 8 часов в год</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Годовые требования:</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- 1-2 полифонических произведения,</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- 1-2 крупные формы,</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- 2-4 этюда,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- 2-3 пьесы различного характера (среди них обязательно пьеса кантиленного характера),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чтение с листа.</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eastAsia="Times New Roman" w:hAnsi="Times New Roman" w:cs="Times New Roman"/>
          <w:color w:val="000000"/>
          <w:sz w:val="24"/>
          <w:szCs w:val="24"/>
          <w:lang w:eastAsia="ru-RU"/>
        </w:rPr>
        <w:t>В рамках промежуточной аттестации для учащихся планируются:</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полугодие: технический зачет – гаммы, пьеса/этюд; художественный зачет – полифония, пьеса/этюд.</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полугодие: технический зачет – гаммы, этюд; переводной экзамен – крупная форма, полифония, пьеса.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Развитие навыков чтения с листа, игра легких ансамблей с преподавателем, работа над гаммами и упражнениями.</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Требования к гаммам: до 2-х знаков (с одинаковой аппликатурой, в первом полугодии диезные, во втором – бемольные), на 2-4 октавы, в прямом и противоположном движении, аккорды, короткие и длинные арпеджио, хроматическая гамма. Все требования индивидуальные, на усмотрение преподавателя.</w:t>
      </w:r>
    </w:p>
    <w:p w:rsidR="0054367F" w:rsidRDefault="0092522D">
      <w:pPr>
        <w:autoSpaceDE w:val="0"/>
        <w:adjustRightInd w:val="0"/>
        <w:spacing w:after="0" w:line="240" w:lineRule="auto"/>
        <w:ind w:firstLine="539"/>
        <w:jc w:val="both"/>
        <w:rPr>
          <w:rFonts w:ascii="Times New Roman" w:hAnsi="Times New Roman" w:cs="Times New Roman"/>
          <w:i/>
          <w:iCs/>
          <w:color w:val="00000A"/>
          <w:sz w:val="24"/>
          <w:szCs w:val="24"/>
        </w:rPr>
      </w:pPr>
      <w:r>
        <w:rPr>
          <w:rFonts w:ascii="Times New Roman" w:hAnsi="Times New Roman" w:cs="Times New Roman"/>
          <w:color w:val="00000A"/>
          <w:sz w:val="24"/>
          <w:szCs w:val="24"/>
        </w:rPr>
        <w:t xml:space="preserve">Участие в школьных конкурсах этюдов «Юный виртуоз» и «Юный пианист». Конкурсный этюд выбирается из списка этюдов, одобренных преподавателями отдела и состоящий из этюдов разной сложности. </w:t>
      </w:r>
    </w:p>
    <w:p w:rsidR="0054367F" w:rsidRDefault="0054367F">
      <w:pPr>
        <w:autoSpaceDE w:val="0"/>
        <w:adjustRightInd w:val="0"/>
        <w:spacing w:after="0" w:line="240" w:lineRule="auto"/>
        <w:ind w:firstLine="540"/>
        <w:jc w:val="both"/>
        <w:rPr>
          <w:rFonts w:ascii="Times New Roman" w:hAnsi="Times New Roman" w:cs="Times New Roman"/>
          <w:b/>
          <w:bCs/>
          <w:color w:val="00000A"/>
          <w:sz w:val="24"/>
          <w:szCs w:val="24"/>
        </w:rPr>
      </w:pPr>
    </w:p>
    <w:p w:rsidR="0054367F" w:rsidRDefault="0092522D">
      <w:pPr>
        <w:autoSpaceDE w:val="0"/>
        <w:adjustRightInd w:val="0"/>
        <w:spacing w:after="0" w:line="240" w:lineRule="auto"/>
        <w:jc w:val="both"/>
        <w:rPr>
          <w:rFonts w:ascii="Times New Roman" w:hAnsi="Times New Roman" w:cs="Times New Roman"/>
          <w:b/>
          <w:bCs/>
          <w:color w:val="00000A"/>
          <w:sz w:val="24"/>
          <w:szCs w:val="24"/>
        </w:rPr>
      </w:pPr>
      <w:r>
        <w:rPr>
          <w:rFonts w:ascii="Times New Roman" w:hAnsi="Times New Roman" w:cs="Times New Roman"/>
          <w:b/>
          <w:bCs/>
          <w:color w:val="00000A"/>
          <w:sz w:val="24"/>
          <w:szCs w:val="24"/>
        </w:rPr>
        <w:t>Примерный репертуарный список:</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1. Полифонические произведения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 С. Маленькие прелюдии и фуги</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Сарабанда и ария из Французской сюиты до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Гендель Г. Сарабанда с вариациями ре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Гедике А. Трехголосная прелюдия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Глинка М. Четыре двухголосные фуги</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Лядов А.- Зилоти А. «Четыре русские народные песни»: Подблюдная, Колыбельная</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color w:val="00000A"/>
          <w:sz w:val="24"/>
          <w:szCs w:val="24"/>
        </w:rPr>
        <w:t>Мясковский Н. Соч.33 «Легкие пьесы в полифоническом роде»</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Этюды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Беренс Г. Соч.61 и 88 «32 избранных этюда»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Бертини А. Соч.29 «28 избранных этюдов»</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Лешгорн А. Соч.66 Этюды (по выбору), соч.136, №№ 2-5,9,10,12</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Черни К. «Избранные фортепианные этюды», под ред. Гермера, т.2</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Соч.139, тетради 3,4</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color w:val="00000A"/>
          <w:sz w:val="24"/>
          <w:szCs w:val="24"/>
        </w:rPr>
        <w:t>Соч.299 (по выбору)</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3. Крупная форма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Сонатина Фа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Вариации на швейцарскую тему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Соч. 49 Соната Соль мажор, №20</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Гендель Г. Концерт Фа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Клементи М. Соч.36 Сонатины Фа мажор, Ре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Моцарт В. Сонатины: №6 До мажор, №4 Ре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Чимароза Д. Сонаты (по выбору)</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color w:val="00000A"/>
          <w:sz w:val="24"/>
          <w:szCs w:val="24"/>
        </w:rPr>
        <w:t>Шуман Р. Соч.118 Детская соната Соль мажор</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4. Пьесы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Барток Б. Сборник «Детям» (по выбору)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Весело-грустно</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Гедике. А. Соч.8 Миниатюры (по выбору)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Глиэр Р. В полях, Ариэтта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Григ Э. Соч.12, Соч.38</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Дварионас Б. Маленькая сюита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Еникеев Р. «Сайдашстан» Жалоба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Ключарев А. Обр. тат.нар.песни «Тюмень»</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Майкапар С. Соч.8 Токкатина, Мелодия («Маленькие новеллетты»)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Мак-Доуэлл Э. Соч.51. Пьеса ля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Прокофьев С. Соч.65 «Детская музыка»: Утро, Прогулка, Марш, Раскаяние, Ходит месяц над лугами</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Скарлатти Д. «Пять легких пьес»</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Чайковский П. Соч.39 Детский альбом (по выбору)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Шостакович Д. Танцы кукол (по выбору)</w:t>
      </w:r>
    </w:p>
    <w:p w:rsidR="0054367F" w:rsidRDefault="0092522D">
      <w:pPr>
        <w:autoSpaceDE w:val="0"/>
        <w:adjustRightInd w:val="0"/>
        <w:spacing w:after="0" w:line="240" w:lineRule="auto"/>
        <w:jc w:val="both"/>
        <w:rPr>
          <w:rFonts w:ascii="Times New Roman" w:hAnsi="Times New Roman" w:cs="Times New Roman"/>
          <w:b/>
          <w:bCs/>
          <w:color w:val="00000A"/>
          <w:sz w:val="24"/>
          <w:szCs w:val="24"/>
        </w:rPr>
      </w:pPr>
      <w:r>
        <w:rPr>
          <w:rFonts w:ascii="Times New Roman" w:hAnsi="Times New Roman" w:cs="Times New Roman"/>
          <w:color w:val="00000A"/>
          <w:sz w:val="24"/>
          <w:szCs w:val="24"/>
        </w:rPr>
        <w:t>Шуман Р. Соч.68. Альбом для юношества (по выбору)</w:t>
      </w:r>
    </w:p>
    <w:p w:rsidR="0054367F" w:rsidRDefault="0054367F">
      <w:pPr>
        <w:autoSpaceDE w:val="0"/>
        <w:adjustRightInd w:val="0"/>
        <w:spacing w:after="0" w:line="240" w:lineRule="auto"/>
        <w:jc w:val="center"/>
        <w:rPr>
          <w:rFonts w:ascii="Times New Roman" w:hAnsi="Times New Roman" w:cs="Times New Roman"/>
          <w:b/>
          <w:bCs/>
          <w:color w:val="00000A"/>
          <w:sz w:val="24"/>
          <w:szCs w:val="24"/>
        </w:rPr>
      </w:pPr>
    </w:p>
    <w:p w:rsidR="0054367F" w:rsidRDefault="0092522D">
      <w:pPr>
        <w:autoSpaceDE w:val="0"/>
        <w:adjustRightInd w:val="0"/>
        <w:spacing w:after="0" w:line="240" w:lineRule="auto"/>
        <w:jc w:val="both"/>
        <w:rPr>
          <w:rFonts w:ascii="Times New Roman" w:hAnsi="Times New Roman" w:cs="Times New Roman"/>
          <w:b/>
          <w:bCs/>
          <w:color w:val="00000A"/>
          <w:sz w:val="24"/>
          <w:szCs w:val="24"/>
        </w:rPr>
      </w:pPr>
      <w:r>
        <w:rPr>
          <w:rFonts w:ascii="Times New Roman" w:hAnsi="Times New Roman" w:cs="Times New Roman"/>
          <w:b/>
          <w:bCs/>
          <w:color w:val="00000A"/>
          <w:sz w:val="24"/>
          <w:szCs w:val="24"/>
        </w:rPr>
        <w:t>Примеры экзаменационных программ</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1</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Маленькая прелюдия ми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Весело-грустно</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Т. Грациоли Сонатина Соль мажор</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2</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Маленькая прелюдия ре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Ключарев А. Обр. тат.нар.песни «Тюмень»</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Г. Гендель Концерт соль минор, 3-я часть</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3</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Аллеманда из Французской сюиты си минор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Еникеев Р. «Сайдашстан» Жалоба </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Л. Бетховен Соната №19, 1-я часть</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4</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 С. Бах Двухголосная инвенция ре минор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Майкапар С. Соч.8 Токкатина </w:t>
      </w:r>
    </w:p>
    <w:p w:rsidR="0054367F" w:rsidRDefault="0092522D">
      <w:pPr>
        <w:autoSpaceDE w:val="0"/>
        <w:adjustRightInd w:val="0"/>
        <w:spacing w:after="0" w:line="240" w:lineRule="auto"/>
        <w:rPr>
          <w:rFonts w:ascii="Times New Roman" w:hAnsi="Times New Roman" w:cs="Times New Roman"/>
          <w:b/>
          <w:bCs/>
          <w:color w:val="00000A"/>
          <w:sz w:val="24"/>
          <w:szCs w:val="24"/>
        </w:rPr>
      </w:pPr>
      <w:r>
        <w:rPr>
          <w:rFonts w:ascii="Times New Roman" w:hAnsi="Times New Roman" w:cs="Times New Roman"/>
          <w:color w:val="00000A"/>
          <w:sz w:val="24"/>
          <w:szCs w:val="24"/>
        </w:rPr>
        <w:t>Л. Бетховен Соната №20, 1-я часть</w:t>
      </w:r>
    </w:p>
    <w:p w:rsidR="0054367F" w:rsidRDefault="0054367F">
      <w:pPr>
        <w:autoSpaceDE w:val="0"/>
        <w:adjustRightInd w:val="0"/>
        <w:spacing w:after="0" w:line="240" w:lineRule="auto"/>
        <w:jc w:val="center"/>
        <w:rPr>
          <w:rFonts w:ascii="Times New Roman" w:hAnsi="Times New Roman" w:cs="Times New Roman"/>
          <w:b/>
          <w:bCs/>
          <w:color w:val="00000A"/>
          <w:sz w:val="24"/>
          <w:szCs w:val="24"/>
        </w:rPr>
      </w:pPr>
    </w:p>
    <w:p w:rsidR="0054367F" w:rsidRDefault="0092522D">
      <w:pPr>
        <w:autoSpaceDE w:val="0"/>
        <w:adjustRightInd w:val="0"/>
        <w:spacing w:after="0" w:line="240" w:lineRule="auto"/>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4 КЛАСС</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Специальность и чтение с листа 2 часа в неделю – обязательная часть</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Самостоятельная работа не менее 4 часов в неделю</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Консультации 8 часов в год</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Годовые требования:</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- 2 полифонических произведения,</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- 2 крупные формы,</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- 3-5 этюда,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- 2-4 пьесы различного характера (среди них обязательно пьеса кантиленного характера),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чтение с листа.</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eastAsia="Times New Roman" w:hAnsi="Times New Roman" w:cs="Times New Roman"/>
          <w:color w:val="000000"/>
          <w:sz w:val="24"/>
          <w:szCs w:val="24"/>
          <w:lang w:eastAsia="ru-RU"/>
        </w:rPr>
        <w:t>В рамках промежуточной аттестации для учащихся планируются:</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полугодие: технический зачет – гаммы, пьеса/этюд; художественный зачет – полифония, пьеса/этюд.</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полугодие: технический зачет – гаммы, этюд; переводной экзамен – крупная форма, полифония, пьеса.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Развитие навыков чтения с листа, работа над гаммами и упражнениями.</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hAnsi="Times New Roman" w:cs="Times New Roman"/>
          <w:color w:val="00000A"/>
          <w:sz w:val="24"/>
          <w:szCs w:val="24"/>
        </w:rPr>
        <w:t>Требования к гаммам: до 3-х знаков (в первом полугодии диезные, во втором – бемольные), на 4 октавы, в прямом и противоположном движении, аккорды, короткие и длинные арпеджио, хроматическая гамма. Все требования индивидуальные, на усмотрение преподавателя.</w:t>
      </w:r>
    </w:p>
    <w:p w:rsidR="0054367F" w:rsidRDefault="0092522D">
      <w:pPr>
        <w:autoSpaceDE w:val="0"/>
        <w:adjustRightInd w:val="0"/>
        <w:spacing w:after="0" w:line="240" w:lineRule="auto"/>
        <w:ind w:firstLine="539"/>
        <w:jc w:val="both"/>
        <w:rPr>
          <w:rFonts w:ascii="Times New Roman" w:hAnsi="Times New Roman" w:cs="Times New Roman"/>
          <w:i/>
          <w:iCs/>
          <w:color w:val="00000A"/>
          <w:sz w:val="24"/>
          <w:szCs w:val="24"/>
        </w:rPr>
      </w:pPr>
      <w:r>
        <w:rPr>
          <w:rFonts w:ascii="Times New Roman" w:hAnsi="Times New Roman" w:cs="Times New Roman"/>
          <w:color w:val="00000A"/>
          <w:sz w:val="24"/>
          <w:szCs w:val="24"/>
        </w:rPr>
        <w:t xml:space="preserve">Участие в школьных конкурсах этюдов «Юный виртуоз» и «Юный пианист». Конкурсный этюд выбирается из списка этюдов, одобренных преподавателями отдела и состоящий из этюдов разной сложности. </w:t>
      </w:r>
    </w:p>
    <w:p w:rsidR="0054367F" w:rsidRDefault="0054367F">
      <w:pPr>
        <w:autoSpaceDE w:val="0"/>
        <w:adjustRightInd w:val="0"/>
        <w:spacing w:after="0" w:line="240" w:lineRule="auto"/>
        <w:ind w:firstLine="540"/>
        <w:rPr>
          <w:rFonts w:ascii="Times New Roman" w:hAnsi="Times New Roman" w:cs="Times New Roman"/>
          <w:b/>
          <w:bCs/>
          <w:color w:val="00000A"/>
          <w:sz w:val="24"/>
          <w:szCs w:val="24"/>
        </w:rPr>
      </w:pPr>
    </w:p>
    <w:p w:rsidR="0054367F" w:rsidRDefault="0092522D">
      <w:pPr>
        <w:autoSpaceDE w:val="0"/>
        <w:adjustRightInd w:val="0"/>
        <w:spacing w:after="0" w:line="240" w:lineRule="auto"/>
        <w:rPr>
          <w:rFonts w:ascii="Times New Roman" w:hAnsi="Times New Roman" w:cs="Times New Roman"/>
          <w:b/>
          <w:bCs/>
          <w:color w:val="00000A"/>
          <w:sz w:val="24"/>
          <w:szCs w:val="24"/>
        </w:rPr>
      </w:pPr>
      <w:r>
        <w:rPr>
          <w:rFonts w:ascii="Times New Roman" w:hAnsi="Times New Roman" w:cs="Times New Roman"/>
          <w:b/>
          <w:bCs/>
          <w:color w:val="00000A"/>
          <w:sz w:val="24"/>
          <w:szCs w:val="24"/>
        </w:rPr>
        <w:lastRenderedPageBreak/>
        <w:t>Примерный репертуарный список:</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1. Полифонические произведения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 С. Двухголосные инвенции</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Бах-Кабалевский. Органные прелюдии и фуги: соль минор, Фа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И.С. Французские сюиты (отдельные части)</w:t>
      </w:r>
    </w:p>
    <w:p w:rsidR="0054367F" w:rsidRDefault="0092522D">
      <w:pPr>
        <w:pStyle w:val="western"/>
        <w:spacing w:before="0" w:beforeAutospacing="0"/>
        <w:ind w:left="29"/>
      </w:pPr>
      <w:r>
        <w:t>Бах И.С Маленькие прелюдии и фуги Тетрадь1: №1,3,5-8,11,12 Тетрадь 2:№1-3,6</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Гендель Г. Сюита Соль мажор, ми минор</w:t>
      </w:r>
    </w:p>
    <w:p w:rsidR="0054367F" w:rsidRDefault="0092522D">
      <w:pPr>
        <w:pStyle w:val="western"/>
        <w:spacing w:before="0" w:beforeAutospacing="0"/>
        <w:ind w:left="29"/>
      </w:pPr>
      <w:r>
        <w:t xml:space="preserve">Гендель Г. 12 легких пьес: Сарабанда с вариациями, куранта </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Гольденвейзер А. Соч.14 Фугетты Си-бемоль мажор, соль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Глинка М. Фуга ля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Лядов А. Соч.34 Канон до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sz w:val="24"/>
          <w:szCs w:val="24"/>
        </w:rPr>
        <w:t>Моцарт Л. Ария соль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Мясковский Н. Соч.78 №4 Фуга си минор</w:t>
      </w:r>
    </w:p>
    <w:p w:rsidR="0054367F" w:rsidRDefault="0092522D">
      <w:pPr>
        <w:pStyle w:val="western"/>
        <w:spacing w:before="0" w:beforeAutospacing="0"/>
        <w:ind w:left="29"/>
      </w:pPr>
      <w:r>
        <w:t xml:space="preserve">Мясковский Н. Соч. 43 Элегическое настроение, Охотничья перекличка </w:t>
      </w:r>
    </w:p>
    <w:p w:rsidR="0054367F" w:rsidRDefault="0092522D">
      <w:pPr>
        <w:pStyle w:val="western"/>
        <w:spacing w:before="0" w:beforeAutospacing="0"/>
        <w:ind w:left="29"/>
        <w:rPr>
          <w:color w:val="00000A"/>
        </w:rPr>
      </w:pPr>
      <w:r>
        <w:t xml:space="preserve">Циполи Д. Фугетты ми и фа мажор </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Этюды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Беренс Г. Этюды соч.88 и соч.61</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Бертини А. Соч.29 "28 избранных этюдов"</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Крамер И. Соч.60 Этюды</w:t>
      </w:r>
    </w:p>
    <w:p w:rsidR="0054367F" w:rsidRDefault="0092522D">
      <w:pPr>
        <w:pStyle w:val="western"/>
        <w:spacing w:before="0" w:beforeAutospacing="0"/>
        <w:ind w:right="2074"/>
      </w:pPr>
      <w:r>
        <w:t>Лак Т. Соч . 172 Этюды №4,5</w:t>
      </w:r>
    </w:p>
    <w:p w:rsidR="0054367F" w:rsidRDefault="0092522D">
      <w:pPr>
        <w:pStyle w:val="western"/>
        <w:spacing w:before="0" w:beforeAutospacing="0"/>
        <w:ind w:right="2074"/>
      </w:pPr>
      <w:r>
        <w:t>Лемуан А. Соч.37 Этюды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Лешгорн А. Этюды соч.66 и соч.136</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Мошковский М. Соч.18 №3, этюд Соль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Черни К. Этюды соч.299 и соч.740</w:t>
      </w:r>
    </w:p>
    <w:p w:rsidR="0054367F" w:rsidRDefault="0092522D">
      <w:pPr>
        <w:pStyle w:val="western"/>
        <w:spacing w:before="0" w:beforeAutospacing="0"/>
        <w:ind w:right="2074"/>
        <w:rPr>
          <w:b/>
          <w:bCs/>
          <w:i/>
          <w:iCs/>
          <w:color w:val="00000A"/>
        </w:rPr>
      </w:pPr>
      <w:r>
        <w:t>Черни Гермер Часть 1 №42,43,46,50 Часть 2 №1,5,6,7,8,12</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3. Произведения крупной формы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 С. Концерт фа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Вариации Соль мажор (6/8), сонаты соч.49 соль минор и Соль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Гайдн Й. Сонаты (по выбору), концерт Ре мажор, Соль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Глазунов А. Сонатина ля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Грациоли Т. Соната Соль мажор</w:t>
      </w:r>
    </w:p>
    <w:p w:rsidR="0054367F" w:rsidRDefault="0092522D">
      <w:pPr>
        <w:pStyle w:val="western"/>
        <w:spacing w:before="0" w:beforeAutospacing="0"/>
        <w:ind w:right="1498"/>
      </w:pPr>
      <w:r>
        <w:t>Еникеев Р. Сонатина №5</w:t>
      </w:r>
    </w:p>
    <w:p w:rsidR="0054367F" w:rsidRDefault="0092522D">
      <w:pPr>
        <w:pStyle w:val="western"/>
        <w:spacing w:before="0" w:beforeAutospacing="0"/>
        <w:ind w:right="1498"/>
      </w:pPr>
      <w:r>
        <w:t xml:space="preserve">Каллимулин Р. Тема с вариациями </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Клементи М. Соч.38. Сонатина Си-бемоль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Моцарт В. Сонаты: До мажор, Соль мажор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Чимароза Д. Сонаты: Си-бемоль мажор, до минор</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color w:val="00000A"/>
          <w:sz w:val="24"/>
          <w:szCs w:val="24"/>
        </w:rPr>
        <w:t>Шуман Р. Детская соната Соль мажор, соч. 118</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4. Пьесы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Барток Б. Баллада, Старинные напевы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Багатель соль минор, соч. 119</w:t>
      </w:r>
    </w:p>
    <w:p w:rsidR="0054367F" w:rsidRDefault="0092522D">
      <w:pPr>
        <w:pStyle w:val="western"/>
        <w:spacing w:before="0" w:beforeAutospacing="0"/>
      </w:pPr>
      <w:r>
        <w:t>Виноградов Ю. Старик рассказывает.</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Григ Э. Лирические тетради (по выбору)</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Даргомыжский А. Табакерочный вальс</w:t>
      </w:r>
    </w:p>
    <w:p w:rsidR="0054367F" w:rsidRDefault="0092522D">
      <w:pPr>
        <w:pStyle w:val="western"/>
        <w:spacing w:before="0" w:beforeAutospacing="0"/>
        <w:jc w:val="left"/>
      </w:pPr>
      <w:r>
        <w:t xml:space="preserve">Еникеев Р. Пчелка, Жалоба, Ак-барс марш </w:t>
      </w:r>
    </w:p>
    <w:p w:rsidR="0054367F" w:rsidRDefault="0092522D">
      <w:pPr>
        <w:pStyle w:val="western"/>
        <w:spacing w:before="0" w:beforeAutospacing="0"/>
      </w:pPr>
      <w:r>
        <w:t>Жиганов Н. Пять пьес: Мелодия, Вальс ля минор, Танец мальчиков, Татарская мелодия, Опять двойка,</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Кабалевский Д. </w:t>
      </w:r>
      <w:r>
        <w:rPr>
          <w:rFonts w:ascii="Times New Roman" w:hAnsi="Times New Roman" w:cs="Times New Roman"/>
          <w:color w:val="000000"/>
          <w:sz w:val="24"/>
          <w:szCs w:val="24"/>
        </w:rPr>
        <w:t>Соч.27 Избранные пьесы: Шуточка, Скерцо, Кавалерийская,</w:t>
      </w:r>
      <w:r>
        <w:rPr>
          <w:rFonts w:ascii="Times New Roman" w:hAnsi="Times New Roman" w:cs="Times New Roman"/>
          <w:color w:val="00000A"/>
          <w:sz w:val="24"/>
          <w:szCs w:val="24"/>
        </w:rPr>
        <w:t xml:space="preserve"> Новелла, соч.27</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Лядов А. Соч. 53 Маленький вальс Соль мажор, Багатель Си мажор</w:t>
      </w:r>
    </w:p>
    <w:p w:rsidR="0054367F" w:rsidRDefault="0092522D">
      <w:pPr>
        <w:pStyle w:val="western"/>
        <w:spacing w:before="0" w:beforeAutospacing="0"/>
        <w:jc w:val="left"/>
      </w:pPr>
      <w:r>
        <w:t xml:space="preserve">Музафаров М. Башкирский танец, Игра в мячик, Татарская народная песня «Да так» </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Пахульский Г. Соч.8 Прелюдия до минор</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Прокофьев С. Соч.65 "Детская музыка"</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Чайковский П. Соч.39 "Детский альбом", Соч.37. "Времена года": Март, Апрель</w:t>
      </w:r>
    </w:p>
    <w:p w:rsidR="0054367F" w:rsidRDefault="0092522D">
      <w:pPr>
        <w:pStyle w:val="western"/>
        <w:spacing w:before="0" w:beforeAutospacing="0"/>
        <w:jc w:val="left"/>
      </w:pPr>
      <w:r>
        <w:t>Слонимский С. Альбом для детей юношества: Пасмурный вечер, Уличная песенка, Сокровища Южного моря.</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Шопен Ф. Ноктюрн до-диез минор (post.)</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Шостакович Д. "Танцы кукол"</w:t>
      </w:r>
    </w:p>
    <w:p w:rsidR="0054367F" w:rsidRDefault="0092522D">
      <w:pPr>
        <w:pStyle w:val="western"/>
        <w:spacing w:before="0" w:beforeAutospacing="0"/>
      </w:pPr>
      <w:r>
        <w:t>Шуман Р. Соч 68 Альбом для юношества: Деревенская песня, Народная песня, Маленький романс, Охотничья песня</w:t>
      </w:r>
    </w:p>
    <w:p w:rsidR="0054367F" w:rsidRDefault="0092522D">
      <w:pPr>
        <w:pStyle w:val="western"/>
        <w:spacing w:before="0" w:beforeAutospacing="0"/>
        <w:jc w:val="left"/>
      </w:pPr>
      <w:r>
        <w:t xml:space="preserve">Эшпай А. Перепелочка </w:t>
      </w:r>
    </w:p>
    <w:p w:rsidR="0054367F" w:rsidRDefault="0092522D">
      <w:pPr>
        <w:pStyle w:val="western"/>
        <w:spacing w:before="0" w:beforeAutospacing="0"/>
        <w:jc w:val="left"/>
        <w:rPr>
          <w:b/>
          <w:bCs/>
          <w:color w:val="00000A"/>
        </w:rPr>
      </w:pPr>
      <w:r>
        <w:t xml:space="preserve">Яхин Р. На елке у Гузель </w:t>
      </w:r>
    </w:p>
    <w:p w:rsidR="0054367F" w:rsidRDefault="0054367F">
      <w:pPr>
        <w:autoSpaceDE w:val="0"/>
        <w:adjustRightInd w:val="0"/>
        <w:spacing w:after="0" w:line="240" w:lineRule="auto"/>
        <w:jc w:val="both"/>
        <w:rPr>
          <w:rFonts w:ascii="Times New Roman" w:hAnsi="Times New Roman" w:cs="Times New Roman"/>
          <w:b/>
          <w:bCs/>
          <w:color w:val="00000A"/>
          <w:sz w:val="24"/>
          <w:szCs w:val="24"/>
        </w:rPr>
      </w:pPr>
    </w:p>
    <w:p w:rsidR="0054367F" w:rsidRDefault="0092522D">
      <w:pPr>
        <w:autoSpaceDE w:val="0"/>
        <w:adjustRightInd w:val="0"/>
        <w:spacing w:after="0" w:line="240" w:lineRule="auto"/>
        <w:jc w:val="both"/>
        <w:rPr>
          <w:rFonts w:ascii="Times New Roman" w:hAnsi="Times New Roman" w:cs="Times New Roman"/>
          <w:b/>
          <w:bCs/>
          <w:color w:val="00000A"/>
          <w:sz w:val="24"/>
          <w:szCs w:val="24"/>
        </w:rPr>
      </w:pPr>
      <w:r>
        <w:rPr>
          <w:rFonts w:ascii="Times New Roman" w:hAnsi="Times New Roman" w:cs="Times New Roman"/>
          <w:b/>
          <w:bCs/>
          <w:color w:val="00000A"/>
          <w:sz w:val="24"/>
          <w:szCs w:val="24"/>
        </w:rPr>
        <w:t>Примеры экзаменационных программ</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1</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И.С. Маленькая прелюдия ля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Бетховен Л. Соната Фа мажор, 2-я часть Рондо</w:t>
      </w:r>
    </w:p>
    <w:p w:rsidR="0054367F" w:rsidRDefault="0092522D">
      <w:pPr>
        <w:autoSpaceDE w:val="0"/>
        <w:adjustRightInd w:val="0"/>
        <w:spacing w:after="0" w:line="240" w:lineRule="auto"/>
        <w:rPr>
          <w:rFonts w:ascii="Times New Roman" w:hAnsi="Times New Roman" w:cs="Times New Roman"/>
          <w:b/>
          <w:bCs/>
          <w:color w:val="00000A"/>
          <w:sz w:val="24"/>
          <w:szCs w:val="24"/>
        </w:rPr>
      </w:pPr>
      <w:r>
        <w:rPr>
          <w:rFonts w:ascii="Times New Roman" w:hAnsi="Times New Roman" w:cs="Times New Roman"/>
          <w:color w:val="00000A"/>
          <w:sz w:val="24"/>
          <w:szCs w:val="24"/>
        </w:rPr>
        <w:t>Григ Э. Поэтическая картинка N 1, ми минор</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2</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И.С. Двухголосная инвенция ля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Моцарт В. Сонатина До мажор N 6, 1- я часть</w:t>
      </w:r>
    </w:p>
    <w:p w:rsidR="0054367F" w:rsidRDefault="0092522D">
      <w:pPr>
        <w:pStyle w:val="western"/>
        <w:spacing w:before="0" w:beforeAutospacing="0"/>
        <w:jc w:val="left"/>
      </w:pPr>
      <w:r>
        <w:t xml:space="preserve">Яхин Р. На елке у Гузель </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Вариант 3</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И.С. Двухголосная инвенция ре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Гайдн Й. Соната Фа мажор, 1-я часть</w:t>
      </w:r>
    </w:p>
    <w:p w:rsidR="0054367F" w:rsidRDefault="0092522D">
      <w:pPr>
        <w:pStyle w:val="western"/>
        <w:spacing w:before="0" w:beforeAutospacing="0"/>
        <w:jc w:val="left"/>
      </w:pPr>
      <w:r>
        <w:t>Музафаров М. Башкирский танец</w:t>
      </w:r>
    </w:p>
    <w:p w:rsidR="0054367F" w:rsidRDefault="0054367F">
      <w:pPr>
        <w:pStyle w:val="western"/>
        <w:spacing w:before="0" w:beforeAutospacing="0"/>
        <w:jc w:val="left"/>
        <w:rPr>
          <w:b/>
          <w:bCs/>
          <w:color w:val="00000A"/>
        </w:rPr>
      </w:pPr>
    </w:p>
    <w:p w:rsidR="0054367F" w:rsidRDefault="0092522D">
      <w:pPr>
        <w:autoSpaceDE w:val="0"/>
        <w:adjustRightInd w:val="0"/>
        <w:spacing w:after="0" w:line="240" w:lineRule="auto"/>
        <w:jc w:val="center"/>
        <w:rPr>
          <w:rFonts w:ascii="Times New Roman" w:hAnsi="Times New Roman" w:cs="Times New Roman"/>
          <w:b/>
          <w:bCs/>
          <w:color w:val="00000A"/>
          <w:sz w:val="24"/>
          <w:szCs w:val="24"/>
        </w:rPr>
      </w:pPr>
      <w:r>
        <w:rPr>
          <w:rFonts w:ascii="Times New Roman" w:hAnsi="Times New Roman" w:cs="Times New Roman"/>
          <w:b/>
          <w:bCs/>
          <w:color w:val="00000A"/>
          <w:sz w:val="24"/>
          <w:szCs w:val="24"/>
        </w:rPr>
        <w:t>5 КЛАСС</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Специальность и чтение с листа 2 часа в неделю – обязательная часть</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Самостоятельная работа  не менее 5 часов в неделю</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Консультации 8 часов в год</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Требования на год:</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 полифонических произведения,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 крупные формы,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- 4-5 этюдов,</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- 2-4 пьесы.</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Развитие навыков чтения с листа, работа над гаммами и упражнениями.</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eastAsia="Times New Roman" w:hAnsi="Times New Roman" w:cs="Times New Roman"/>
          <w:color w:val="000000"/>
          <w:sz w:val="24"/>
          <w:szCs w:val="24"/>
          <w:lang w:eastAsia="ru-RU"/>
        </w:rPr>
        <w:t>В рамках промежуточной аттестации для учащихся планируются:</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полугодие: технический зачет – гаммы, пьеса/этюд; художественный зачет – полифония, пьеса/этюд.</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полугодие: технический зачет – гаммы, этюд; переводной экзамен – крупная форма </w:t>
      </w:r>
      <w:r>
        <w:rPr>
          <w:rFonts w:ascii="Times New Roman" w:hAnsi="Times New Roman" w:cs="Times New Roman"/>
          <w:color w:val="00000A"/>
          <w:sz w:val="24"/>
          <w:szCs w:val="24"/>
        </w:rPr>
        <w:t>(обязательно классическое сонатное аллегро)</w:t>
      </w:r>
      <w:r>
        <w:rPr>
          <w:rFonts w:ascii="Times New Roman" w:eastAsia="Times New Roman" w:hAnsi="Times New Roman" w:cs="Times New Roman"/>
          <w:color w:val="000000"/>
          <w:sz w:val="24"/>
          <w:szCs w:val="24"/>
          <w:lang w:eastAsia="ru-RU"/>
        </w:rPr>
        <w:t>, полифония, пьеса.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Требования к гаммам: до 4-х знаков (в первом полугодии диезные, во втором – бемольные), на 4 октавы, в прямом и противоположном движении, аккорды, короткие длинные и ломаные арпеджио, хроматическая гамма. </w:t>
      </w:r>
    </w:p>
    <w:p w:rsidR="0054367F" w:rsidRDefault="0092522D">
      <w:pPr>
        <w:autoSpaceDE w:val="0"/>
        <w:adjustRightInd w:val="0"/>
        <w:spacing w:after="0" w:line="240" w:lineRule="auto"/>
        <w:ind w:firstLine="539"/>
        <w:jc w:val="both"/>
        <w:rPr>
          <w:rFonts w:ascii="Times New Roman" w:hAnsi="Times New Roman" w:cs="Times New Roman"/>
          <w:i/>
          <w:iCs/>
          <w:color w:val="00000A"/>
          <w:sz w:val="24"/>
          <w:szCs w:val="24"/>
        </w:rPr>
      </w:pPr>
      <w:r>
        <w:rPr>
          <w:rFonts w:ascii="Times New Roman" w:hAnsi="Times New Roman" w:cs="Times New Roman"/>
          <w:color w:val="00000A"/>
          <w:sz w:val="24"/>
          <w:szCs w:val="24"/>
        </w:rPr>
        <w:t xml:space="preserve">Участие в школьных конкурсах этюдов «Юный виртуоз» и «Юный пианист». Конкурсный этюд выбирается из списка этюдов, одобренных преподавателями отдела и состоящий из этюдов разной сложности. </w:t>
      </w:r>
    </w:p>
    <w:p w:rsidR="0054367F" w:rsidRDefault="0054367F">
      <w:pPr>
        <w:autoSpaceDE w:val="0"/>
        <w:adjustRightInd w:val="0"/>
        <w:spacing w:after="0" w:line="240" w:lineRule="auto"/>
        <w:jc w:val="center"/>
        <w:rPr>
          <w:rFonts w:ascii="Times New Roman" w:hAnsi="Times New Roman" w:cs="Times New Roman"/>
          <w:color w:val="00000A"/>
          <w:sz w:val="24"/>
          <w:szCs w:val="24"/>
        </w:rPr>
      </w:pP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color w:val="00000A"/>
          <w:sz w:val="24"/>
          <w:szCs w:val="24"/>
        </w:rPr>
        <w:t>Примерный репертуарный список:</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1. Полифонические произведения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 И. С. Маленькие прелюдии и фуги (по выбору)</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Двухголосные инвенции (более сложные)</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Трехголосные инвенции</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Французские сюиты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Маленькая прелюдия и фуга ля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Бах-Кабалевский. Восемь маленьких прелюдий и фуг для органа</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Гендель Г. Двенадцать лёгких пьес, Шесть маленьких фуг, Каприччио соль минор, пассакалия соль минор, Сюиты Соль мажор, ре минор, ми минор</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Ипполитов-Иванов М. Соч.7 Прелюдия и канон</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Калимуллин Р. «Вечное движение» (канон)</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Лядов А. Соч.34 Канон до минор №2</w:t>
      </w:r>
    </w:p>
    <w:p w:rsidR="0054367F" w:rsidRDefault="0092522D">
      <w:pPr>
        <w:autoSpaceDE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Матессон И. Сюита: Фантазия. Ария, Менуэт</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color w:val="00000A"/>
          <w:sz w:val="24"/>
          <w:szCs w:val="24"/>
        </w:rPr>
        <w:t>Мясковский Н. Соч.78 Фуга си минор №4</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Этюды</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Аренский А. Соч.19 этюд си минор №1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Деринг К. Соч.46 двойные ноты</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Крамер И. Соч.60 этюды</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Лешгорн А. Этюды соч.66, соч.136</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Черни К. Этюды соч.299, соч.740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Лак. Т. 20 избранных этюдов соч. 75 и 95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Лист Ф. Юношеские этюды соч.1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Шитте Л. Соч. 68 «25 этюдов»</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3. Произведения крупной формы</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Бортнянский Д. Соната До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Гречанинов А. Соч.110, Сонатина Фа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Глинка М. Вариации на тему "Среди долины ровныя"</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Сонаты №№ 1, 5, 19, 20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Вебер К. Соч.3  Анданте с вариациями</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Гайдн Й. Сонаты: Ре мажор, Соль мажор, Ми мажор, Фа мажор, До мажор, си минор, до-диез минор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Клементи М. Соч. 38 Сонатина Си-бемоль мажор, Соч.37 Сонатина Ми-бемоль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Кулау Ф. Соч.55 Сонатина До мажор, соч. 59 Сонатина Ля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Моцарт В. Сонаты Фа мажор, Соль мажор, Си-бемоль мажор (3/4), До мажор, Рондо Ре мажор, Фантазия ре минор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Роули А. Маленький концерт  Соль мажор</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bCs/>
          <w:iCs/>
          <w:color w:val="00000A"/>
          <w:sz w:val="24"/>
          <w:szCs w:val="24"/>
        </w:rPr>
        <w:t>Чимароза Д. Сонатины До мажор, Ре мажор</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4. Пьесы</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Амиров Ф. 12 миниатюр для фортепиано: На охоте, Марш</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Аренский А. Соч.25 Экспромт Си мажор, №1; Соч.53 Романс Фа мажор; Соч.46 Незабудка</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Глазунов А. Юношеские пьесы</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Григ Э. Соч.43 Птичка, Бабочка, Соч.3 Поэтические картинки, Ноктюрн До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Дебюсси К. «Маленький негритёнок»</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Еникеев Р. Школьный вальс, На голубом озере, Решимость</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Зиринг В. Соч.21 Сказание, Плясовая</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Лядов А. Соч.10 прелюдия №1; соч.11 прелюдия №1; Соч.40 Музыкальная табакерка</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Мендельсон Ф. Соч.72 Детские пьесы; </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Мендельсон Ф. Песни без слов: №4 Ля мажор, №8 Ля мажор, №19 Ми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Прокофьев С. «Детская музыка» (по выбору); Соч.22 Мимолетности (по выбору)</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Пешетти Д. Престо до минор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Свиридов Г. Альбом для детей</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Шостакович д. Сюита «Танцы кукол»</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Шуберт Ф. Скерцо Си-бемоль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Шуберт Ф. Экспромты соч.90: Ми-бемоль мажор, Ля-бемоль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Шопен Ф. Вальс Ля-бемоль мажор №9, си минор №10, Мазурки соч.7, соч.17</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Шуман Р. Соч.68 Альбом для юношества, Детские сцены</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bCs/>
          <w:iCs/>
          <w:color w:val="00000A"/>
          <w:sz w:val="24"/>
          <w:szCs w:val="24"/>
        </w:rPr>
        <w:t>Яхин Р. Летом в лагере; «Картинки природы»; Летние вечера: Забавный танец, Песня</w:t>
      </w:r>
    </w:p>
    <w:p w:rsidR="0054367F" w:rsidRDefault="0054367F">
      <w:pPr>
        <w:autoSpaceDE w:val="0"/>
        <w:adjustRightInd w:val="0"/>
        <w:spacing w:after="0" w:line="240" w:lineRule="auto"/>
        <w:jc w:val="center"/>
        <w:rPr>
          <w:rFonts w:ascii="Times New Roman" w:hAnsi="Times New Roman" w:cs="Times New Roman"/>
          <w:b/>
          <w:bCs/>
          <w:i/>
          <w:iCs/>
          <w:color w:val="00000A"/>
          <w:sz w:val="24"/>
          <w:szCs w:val="24"/>
        </w:rPr>
      </w:pPr>
    </w:p>
    <w:p w:rsidR="0054367F" w:rsidRDefault="0092522D">
      <w:pPr>
        <w:autoSpaceDE w:val="0"/>
        <w:adjustRightInd w:val="0"/>
        <w:spacing w:after="0" w:line="240" w:lineRule="auto"/>
        <w:jc w:val="both"/>
        <w:rPr>
          <w:rFonts w:ascii="Times New Roman" w:hAnsi="Times New Roman" w:cs="Times New Roman"/>
          <w:b/>
          <w:bCs/>
          <w:iCs/>
          <w:color w:val="00000A"/>
          <w:sz w:val="24"/>
          <w:szCs w:val="24"/>
        </w:rPr>
      </w:pPr>
      <w:r>
        <w:rPr>
          <w:rFonts w:ascii="Times New Roman" w:hAnsi="Times New Roman" w:cs="Times New Roman"/>
          <w:b/>
          <w:bCs/>
          <w:iCs/>
          <w:color w:val="00000A"/>
          <w:sz w:val="24"/>
          <w:szCs w:val="24"/>
        </w:rPr>
        <w:t>Примеры экзаменационных программ</w:t>
      </w:r>
    </w:p>
    <w:p w:rsidR="0054367F" w:rsidRDefault="0092522D">
      <w:pPr>
        <w:autoSpaceDE w:val="0"/>
        <w:adjustRightInd w:val="0"/>
        <w:spacing w:after="0" w:line="240" w:lineRule="auto"/>
        <w:jc w:val="both"/>
        <w:rPr>
          <w:rFonts w:ascii="Times New Roman" w:hAnsi="Times New Roman" w:cs="Times New Roman"/>
          <w:bCs/>
          <w:i/>
          <w:iCs/>
          <w:color w:val="00000A"/>
          <w:sz w:val="24"/>
          <w:szCs w:val="24"/>
        </w:rPr>
      </w:pPr>
      <w:r>
        <w:rPr>
          <w:rFonts w:ascii="Times New Roman" w:hAnsi="Times New Roman" w:cs="Times New Roman"/>
          <w:bCs/>
          <w:i/>
          <w:iCs/>
          <w:color w:val="00000A"/>
          <w:sz w:val="24"/>
          <w:szCs w:val="24"/>
        </w:rPr>
        <w:t>Вариант 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И.С. Двухголосная инвенция Ми мажор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Соната №20, 1-я часть</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bCs/>
          <w:iCs/>
          <w:color w:val="00000A"/>
          <w:sz w:val="24"/>
          <w:szCs w:val="24"/>
        </w:rPr>
        <w:t>Яхин Р. Песня</w:t>
      </w:r>
    </w:p>
    <w:p w:rsidR="0054367F" w:rsidRDefault="0092522D">
      <w:pPr>
        <w:autoSpaceDE w:val="0"/>
        <w:adjustRightInd w:val="0"/>
        <w:spacing w:after="0" w:line="240" w:lineRule="auto"/>
        <w:jc w:val="both"/>
        <w:rPr>
          <w:rFonts w:ascii="Times New Roman" w:hAnsi="Times New Roman" w:cs="Times New Roman"/>
          <w:bCs/>
          <w:i/>
          <w:iCs/>
          <w:color w:val="00000A"/>
          <w:sz w:val="24"/>
          <w:szCs w:val="24"/>
        </w:rPr>
      </w:pPr>
      <w:r>
        <w:rPr>
          <w:rFonts w:ascii="Times New Roman" w:hAnsi="Times New Roman" w:cs="Times New Roman"/>
          <w:bCs/>
          <w:i/>
          <w:iCs/>
          <w:color w:val="00000A"/>
          <w:sz w:val="24"/>
          <w:szCs w:val="24"/>
        </w:rPr>
        <w:t>Вариант 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Французская сюита до минор (Аллеманда, Сарабанда)</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Соната №5, 1-я часть</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Еникеев Р. Школьный вальс</w:t>
      </w:r>
    </w:p>
    <w:p w:rsidR="0054367F" w:rsidRDefault="0092522D">
      <w:pPr>
        <w:autoSpaceDE w:val="0"/>
        <w:adjustRightInd w:val="0"/>
        <w:spacing w:after="0" w:line="240" w:lineRule="auto"/>
        <w:jc w:val="both"/>
        <w:rPr>
          <w:rFonts w:ascii="Times New Roman" w:hAnsi="Times New Roman" w:cs="Times New Roman"/>
          <w:bCs/>
          <w:i/>
          <w:iCs/>
          <w:color w:val="00000A"/>
          <w:sz w:val="24"/>
          <w:szCs w:val="24"/>
        </w:rPr>
      </w:pPr>
      <w:r>
        <w:rPr>
          <w:rFonts w:ascii="Times New Roman" w:hAnsi="Times New Roman" w:cs="Times New Roman"/>
          <w:bCs/>
          <w:i/>
          <w:iCs/>
          <w:color w:val="00000A"/>
          <w:sz w:val="24"/>
          <w:szCs w:val="24"/>
        </w:rPr>
        <w:t>Вариант 3</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Трехголосная инвенция до минор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Моцарт В. Легкая соната До мажор, 1-я часть</w:t>
      </w:r>
    </w:p>
    <w:p w:rsidR="0054367F" w:rsidRDefault="0092522D">
      <w:pPr>
        <w:autoSpaceDE w:val="0"/>
        <w:adjustRightInd w:val="0"/>
        <w:spacing w:after="0" w:line="240" w:lineRule="auto"/>
        <w:rPr>
          <w:rFonts w:ascii="Times New Roman" w:hAnsi="Times New Roman" w:cs="Times New Roman"/>
          <w:b/>
          <w:bCs/>
          <w:i/>
          <w:iCs/>
          <w:color w:val="00000A"/>
          <w:sz w:val="24"/>
          <w:szCs w:val="24"/>
        </w:rPr>
      </w:pPr>
      <w:r>
        <w:rPr>
          <w:rFonts w:ascii="Times New Roman" w:hAnsi="Times New Roman" w:cs="Times New Roman"/>
          <w:bCs/>
          <w:iCs/>
          <w:color w:val="00000A"/>
          <w:sz w:val="24"/>
          <w:szCs w:val="24"/>
        </w:rPr>
        <w:t>Григ Э. Поэтическая картинка</w:t>
      </w:r>
    </w:p>
    <w:p w:rsidR="0054367F" w:rsidRDefault="0054367F">
      <w:pPr>
        <w:autoSpaceDE w:val="0"/>
        <w:adjustRightInd w:val="0"/>
        <w:spacing w:after="0"/>
        <w:jc w:val="center"/>
        <w:rPr>
          <w:rFonts w:ascii="Times New Roman" w:hAnsi="Times New Roman" w:cs="Times New Roman"/>
          <w:b/>
          <w:bCs/>
          <w:iCs/>
          <w:color w:val="00000A"/>
          <w:sz w:val="24"/>
          <w:szCs w:val="24"/>
        </w:rPr>
      </w:pPr>
    </w:p>
    <w:p w:rsidR="0054367F" w:rsidRDefault="0092522D">
      <w:pPr>
        <w:autoSpaceDE w:val="0"/>
        <w:adjustRightInd w:val="0"/>
        <w:spacing w:after="0" w:line="240" w:lineRule="auto"/>
        <w:jc w:val="center"/>
        <w:rPr>
          <w:rFonts w:ascii="Times New Roman" w:hAnsi="Times New Roman" w:cs="Times New Roman"/>
          <w:b/>
          <w:bCs/>
          <w:iCs/>
          <w:color w:val="00000A"/>
          <w:sz w:val="24"/>
          <w:szCs w:val="24"/>
        </w:rPr>
      </w:pPr>
      <w:r>
        <w:rPr>
          <w:rFonts w:ascii="Times New Roman" w:hAnsi="Times New Roman" w:cs="Times New Roman"/>
          <w:b/>
          <w:bCs/>
          <w:iCs/>
          <w:color w:val="00000A"/>
          <w:sz w:val="24"/>
          <w:szCs w:val="24"/>
        </w:rPr>
        <w:t>6 КЛАСС</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Специальность и чтение с листа 2 часа в неделю – обязательная часть</w:t>
      </w:r>
    </w:p>
    <w:p w:rsidR="0054367F" w:rsidRDefault="0092522D">
      <w:pPr>
        <w:autoSpaceDE w:val="0"/>
        <w:adjustRightInd w:val="0"/>
        <w:spacing w:after="0" w:line="240" w:lineRule="auto"/>
        <w:jc w:val="both"/>
        <w:rPr>
          <w:rFonts w:ascii="Times New Roman" w:hAnsi="Times New Roman" w:cs="Times New Roman"/>
          <w:bCs/>
          <w:i/>
          <w:iCs/>
          <w:color w:val="00000A"/>
          <w:sz w:val="24"/>
          <w:szCs w:val="24"/>
        </w:rPr>
      </w:pPr>
      <w:r>
        <w:rPr>
          <w:rFonts w:ascii="Times New Roman" w:hAnsi="Times New Roman" w:cs="Times New Roman"/>
          <w:bCs/>
          <w:i/>
          <w:iCs/>
          <w:color w:val="00000A"/>
          <w:sz w:val="24"/>
          <w:szCs w:val="24"/>
        </w:rPr>
        <w:t>Самостоятельная работа не менее 5 часов в неделю</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
          <w:iCs/>
          <w:color w:val="00000A"/>
          <w:sz w:val="24"/>
          <w:szCs w:val="24"/>
        </w:rPr>
        <w:t>Консультации по специальности 8 часов в год</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Требования на год:</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 полифонических произведения,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 крупные формы,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- 4-5 этюдов,</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- 2-4 пьесы.</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Развитие навыков чтения с листа, работа над гаммами и упражнениями.</w:t>
      </w:r>
    </w:p>
    <w:p w:rsidR="0054367F" w:rsidRDefault="0092522D">
      <w:pPr>
        <w:autoSpaceDE w:val="0"/>
        <w:adjustRightInd w:val="0"/>
        <w:spacing w:after="0" w:line="240" w:lineRule="auto"/>
        <w:ind w:firstLine="540"/>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В течение года учащийся должен пройти развернутую романтическую пьесу. Также желательно пройти с учеником в 6-м классе концерт (Баха, Гайдна, Моцарта, Бетховена, Мендельсона, Грига и др.)</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eastAsia="Times New Roman" w:hAnsi="Times New Roman" w:cs="Times New Roman"/>
          <w:color w:val="000000"/>
          <w:sz w:val="24"/>
          <w:szCs w:val="24"/>
          <w:lang w:eastAsia="ru-RU"/>
        </w:rPr>
        <w:t>В рамках промежуточной аттестации для учащихся планируются:</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полугодие: технический зачет – гаммы, пьеса/этюд; художественный зачет – полифония, пьеса/этюд.</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полугодие: технический зачет – гаммы, этюд; переводной экзамен – крупная форма </w:t>
      </w:r>
      <w:r>
        <w:rPr>
          <w:rFonts w:ascii="Times New Roman" w:hAnsi="Times New Roman" w:cs="Times New Roman"/>
          <w:bCs/>
          <w:iCs/>
          <w:color w:val="00000A"/>
          <w:sz w:val="24"/>
          <w:szCs w:val="24"/>
        </w:rPr>
        <w:t>(классическая, романтическая)</w:t>
      </w:r>
      <w:r>
        <w:rPr>
          <w:rFonts w:ascii="Times New Roman" w:eastAsia="Times New Roman" w:hAnsi="Times New Roman" w:cs="Times New Roman"/>
          <w:color w:val="000000"/>
          <w:sz w:val="24"/>
          <w:szCs w:val="24"/>
          <w:lang w:eastAsia="ru-RU"/>
        </w:rPr>
        <w:t>, полифония, пьеса.</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bCs/>
          <w:iCs/>
          <w:color w:val="00000A"/>
          <w:sz w:val="24"/>
          <w:szCs w:val="24"/>
        </w:rPr>
        <w:t>Требования по гаммам усложняются в зависимости от индивидуальности ученика:</w:t>
      </w:r>
      <w:r>
        <w:rPr>
          <w:rFonts w:ascii="Times New Roman" w:hAnsi="Times New Roman" w:cs="Times New Roman"/>
          <w:color w:val="00000A"/>
          <w:sz w:val="24"/>
          <w:szCs w:val="24"/>
        </w:rPr>
        <w:t xml:space="preserve"> до 4-х знаков (в первом полугодии диезные, во втором – бемольные), на 4 октавы, в прямом и противоположном движении, аккорды, короткие длинные и ломаные арпеджио, хроматическая гамма.</w:t>
      </w:r>
    </w:p>
    <w:p w:rsidR="0054367F" w:rsidRDefault="0092522D">
      <w:pPr>
        <w:autoSpaceDE w:val="0"/>
        <w:adjustRightInd w:val="0"/>
        <w:spacing w:after="0" w:line="240" w:lineRule="auto"/>
        <w:ind w:firstLine="539"/>
        <w:jc w:val="both"/>
        <w:rPr>
          <w:rFonts w:ascii="Times New Roman" w:hAnsi="Times New Roman" w:cs="Times New Roman"/>
          <w:i/>
          <w:iCs/>
          <w:color w:val="00000A"/>
          <w:sz w:val="24"/>
          <w:szCs w:val="24"/>
        </w:rPr>
      </w:pPr>
      <w:r>
        <w:rPr>
          <w:rFonts w:ascii="Times New Roman" w:hAnsi="Times New Roman" w:cs="Times New Roman"/>
          <w:color w:val="00000A"/>
          <w:sz w:val="24"/>
          <w:szCs w:val="24"/>
        </w:rPr>
        <w:t xml:space="preserve">Участие в школьных конкурсах этюдов «Юный виртуоз» и «Юный пианист». Конкурсный этюд выбирается из списка этюдов, одобренных преподавателями отдела и состоящий из этюдов разной сложности. </w:t>
      </w:r>
    </w:p>
    <w:p w:rsidR="0054367F" w:rsidRDefault="0054367F">
      <w:pPr>
        <w:autoSpaceDE w:val="0"/>
        <w:adjustRightInd w:val="0"/>
        <w:spacing w:after="0" w:line="240" w:lineRule="auto"/>
        <w:jc w:val="center"/>
        <w:rPr>
          <w:rFonts w:ascii="Times New Roman" w:hAnsi="Times New Roman" w:cs="Times New Roman"/>
          <w:bCs/>
          <w:iCs/>
          <w:color w:val="00000A"/>
          <w:sz w:val="24"/>
          <w:szCs w:val="24"/>
        </w:rPr>
      </w:pP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
          <w:bCs/>
          <w:iCs/>
          <w:color w:val="00000A"/>
          <w:sz w:val="24"/>
          <w:szCs w:val="24"/>
        </w:rPr>
        <w:t>Примерный репертуарный список:</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1. Полифонические произведения</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Трехголосные инвенции, Французские сюиты, Английские сюиты (отдельные части)</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Гендель Г. Сюиты ре минор, ми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Фишер И. Пассакалия ля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Хачатурян А. Речитатив и фуга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Шостакович Д. Прелюдии и фуги Ре мажор, До мажор, Ля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Щедрин Р. Полифоническая тетрадь</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Этюды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Аренский А. Соч.41 Этюд Ми-бемоль мажор №1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lastRenderedPageBreak/>
        <w:t>Беренс Г. Соч. 61 этюды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Бертини А. соч.32, 29 избранные этюды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Гуммель И. Соч.125 Этюды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Кобылянский А. "Семь октавных этюдов"</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Крамер И. Соч.60 Этюды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Лешгорн А. Соч.136 Этюды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Муштари З. Этюды-зарисовки</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Мошковский М. Соч.72 Этюды №№2, 5, 6, 10</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Полунин Ю. Прялка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Черни К. Этюды соч.299 и соч.740</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Шитте Л. Соч. 68 «25 этюдов»</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Шмит Г. Соч.3 этюды 12,13, 14</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3. Произведения крупной формы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Концерты фа минор, ре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Ф. Э. Сонаты фа минор, ля минор, Рондо из Сонаты си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Соч.51 Рондо До мажор. Сонаты №№ 1, 5, 6, 8, 9, 10;Девять вариаций Ля мажор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Беркович И. Вариации на тему Паганини</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Гайдн Й. Сонаты: до-диез минор № 6, Ми-бемоль мажор №3, соль минор №4</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Гендель Г. Концерт Фа мажор, ч.1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Калимуллин Р. Соч.1 Соната «Юношеская», ч.1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Клементи М. Соч.47 N 3 Соната Си-бемоль мажор; Соч.40 № 2 Соната си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Левитин Ю. Концерт ля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Моцарт В. Сонаты: До мажор, Фа мажор, Ре мажор, Си-бемоль мажор, Концерты №№17, 23; Вариации Ре мажор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Мендельсон Ф. Концерт соль минор, 1-я часть</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Парадизи П. Соната Ля мажор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Полунин Ю. Концертино ля минор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Скарлатти Д. 60 сонат, под ред. А. Гольденвейзера (наиболее легкие)</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Чимароза Д. Сонаты до минор, Си-бемоль мажор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Яруллин Ф. Сонатина Соль мажор</w:t>
      </w:r>
    </w:p>
    <w:p w:rsidR="0054367F" w:rsidRDefault="0092522D">
      <w:pPr>
        <w:autoSpaceDE w:val="0"/>
        <w:adjustRightInd w:val="0"/>
        <w:spacing w:after="0" w:line="240" w:lineRule="auto"/>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4. Пьесы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Бакиров А. Песня без слов, Плясовая</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Бородин А. Маленькая сюита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Григ Э. Лирические тетради (по выбору)</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Дакен Л. «Кукушка»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Дворжак А. Соч.101 Юмореска № 7</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Жиганов Н. 10 пьес, 12 зарисовок, 2 пьесы из сюиты: Прелюдия и вальс</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Ключарев А. «Шурале», цикл «Родные картины»: Тайны лесного озера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Купревич В. Путевые заметки </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Мак-Доуэлл Э. Соч.46 №2 «Вечное движение»</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Мендельсон Ф. Песни без слов (по выбору)</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Свиридов Г. Альбом пьес для детей</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Слонимский С. Альбом для детей и юношества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Прокофьев С. Гавот (балет "Золушка"); соч. 65 «Детская музыка»: Тарантелла, Пятнашки, Раскаяние </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Рахманинов С. Вальс Ля мажор, Мелодия, Полька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Фильд Д. Ноктюрны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Хачатурян А. Детский альбом</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Чайковский П. Русская пляска, соч.37 «Времена года», соч.40 № 2 «Грустная песня», № 6 «Песня без слов», соч.54 № 10 «Колыбельная песнь в бурю»</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Шарифуллин Ш. Бурлеска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lastRenderedPageBreak/>
        <w:t>Шопен Ф. Ноктюрн ми минор, фа минор, Полонез до-диез минор, Вальсы (по выбору)</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Шуберт Ф. Экспромты соч. 90; Соч.142 Экспромты Ля-бемоль мажор</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Шуман Р. Соч.124 Листки из альбома: Колыбельная, Вальс ля минор, Эльф, Бурлеска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Щедрин Р. В подражание Альбенису, Юмореска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Яруллин М. Вальс</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Яхин Р. Прелюдия До мажор</w:t>
      </w:r>
    </w:p>
    <w:p w:rsidR="0054367F" w:rsidRDefault="0054367F">
      <w:pPr>
        <w:autoSpaceDE w:val="0"/>
        <w:adjustRightInd w:val="0"/>
        <w:spacing w:after="0" w:line="240" w:lineRule="auto"/>
        <w:jc w:val="center"/>
        <w:rPr>
          <w:rFonts w:ascii="Times New Roman" w:hAnsi="Times New Roman" w:cs="Times New Roman"/>
          <w:b/>
          <w:bCs/>
          <w:iCs/>
          <w:color w:val="00000A"/>
          <w:sz w:val="24"/>
          <w:szCs w:val="24"/>
        </w:rPr>
      </w:pPr>
    </w:p>
    <w:p w:rsidR="0054367F" w:rsidRDefault="0092522D">
      <w:pPr>
        <w:autoSpaceDE w:val="0"/>
        <w:adjustRightInd w:val="0"/>
        <w:spacing w:after="0" w:line="240" w:lineRule="auto"/>
        <w:rPr>
          <w:rFonts w:ascii="Times New Roman" w:hAnsi="Times New Roman" w:cs="Times New Roman"/>
          <w:b/>
          <w:bCs/>
          <w:iCs/>
          <w:color w:val="00000A"/>
          <w:sz w:val="24"/>
          <w:szCs w:val="24"/>
        </w:rPr>
      </w:pPr>
      <w:r>
        <w:rPr>
          <w:rFonts w:ascii="Times New Roman" w:hAnsi="Times New Roman" w:cs="Times New Roman"/>
          <w:b/>
          <w:bCs/>
          <w:iCs/>
          <w:color w:val="00000A"/>
          <w:sz w:val="24"/>
          <w:szCs w:val="24"/>
        </w:rPr>
        <w:t>Примеры экзаменационных программ</w:t>
      </w:r>
    </w:p>
    <w:p w:rsidR="0054367F" w:rsidRDefault="0092522D">
      <w:pPr>
        <w:autoSpaceDE w:val="0"/>
        <w:adjustRightInd w:val="0"/>
        <w:spacing w:after="0" w:line="240" w:lineRule="auto"/>
        <w:jc w:val="both"/>
        <w:rPr>
          <w:rFonts w:ascii="Times New Roman" w:hAnsi="Times New Roman" w:cs="Times New Roman"/>
          <w:bCs/>
          <w:i/>
          <w:iCs/>
          <w:color w:val="00000A"/>
          <w:sz w:val="24"/>
          <w:szCs w:val="24"/>
        </w:rPr>
      </w:pPr>
      <w:r>
        <w:rPr>
          <w:rFonts w:ascii="Times New Roman" w:hAnsi="Times New Roman" w:cs="Times New Roman"/>
          <w:bCs/>
          <w:i/>
          <w:iCs/>
          <w:color w:val="00000A"/>
          <w:sz w:val="24"/>
          <w:szCs w:val="24"/>
        </w:rPr>
        <w:t>Вариант 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Трехголосная инвенция си минор</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Клементи М. Сонатина Соль мажор, 1-я часть</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Бакиров А. Плясовая</w:t>
      </w:r>
    </w:p>
    <w:p w:rsidR="0054367F" w:rsidRDefault="0092522D">
      <w:pPr>
        <w:autoSpaceDE w:val="0"/>
        <w:adjustRightInd w:val="0"/>
        <w:spacing w:after="0" w:line="240" w:lineRule="auto"/>
        <w:jc w:val="both"/>
        <w:rPr>
          <w:rFonts w:ascii="Times New Roman" w:hAnsi="Times New Roman" w:cs="Times New Roman"/>
          <w:bCs/>
          <w:i/>
          <w:iCs/>
          <w:color w:val="00000A"/>
          <w:sz w:val="24"/>
          <w:szCs w:val="24"/>
        </w:rPr>
      </w:pPr>
      <w:r>
        <w:rPr>
          <w:rFonts w:ascii="Times New Roman" w:hAnsi="Times New Roman" w:cs="Times New Roman"/>
          <w:bCs/>
          <w:i/>
          <w:iCs/>
          <w:color w:val="00000A"/>
          <w:sz w:val="24"/>
          <w:szCs w:val="24"/>
        </w:rPr>
        <w:t>Вариант 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Французская сюита си минор (2-3 части)</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Гайдн Й. Соната ми минор, 1-я часть</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Мак-Доуэлл Э. Соч.46 №2 «Вечное движение»</w:t>
      </w:r>
    </w:p>
    <w:p w:rsidR="0054367F" w:rsidRDefault="0092522D">
      <w:pPr>
        <w:autoSpaceDE w:val="0"/>
        <w:adjustRightInd w:val="0"/>
        <w:spacing w:after="0" w:line="240" w:lineRule="auto"/>
        <w:jc w:val="both"/>
        <w:rPr>
          <w:rFonts w:ascii="Times New Roman" w:hAnsi="Times New Roman" w:cs="Times New Roman"/>
          <w:bCs/>
          <w:i/>
          <w:iCs/>
          <w:color w:val="00000A"/>
          <w:sz w:val="24"/>
          <w:szCs w:val="24"/>
        </w:rPr>
      </w:pPr>
      <w:r>
        <w:rPr>
          <w:rFonts w:ascii="Times New Roman" w:hAnsi="Times New Roman" w:cs="Times New Roman"/>
          <w:bCs/>
          <w:i/>
          <w:iCs/>
          <w:color w:val="00000A"/>
          <w:sz w:val="24"/>
          <w:szCs w:val="24"/>
        </w:rPr>
        <w:t>Вариант 3</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Французская сюита,</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Чимароза Д. Соната до минор, </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Мендельсон Ф. Песня без слов</w:t>
      </w:r>
    </w:p>
    <w:p w:rsidR="0054367F" w:rsidRDefault="0054367F">
      <w:pPr>
        <w:autoSpaceDE w:val="0"/>
        <w:adjustRightInd w:val="0"/>
        <w:spacing w:after="0" w:line="240" w:lineRule="auto"/>
        <w:rPr>
          <w:rFonts w:ascii="Times New Roman" w:hAnsi="Times New Roman" w:cs="Times New Roman"/>
          <w:b/>
          <w:bCs/>
          <w:iCs/>
          <w:color w:val="00000A"/>
          <w:sz w:val="24"/>
          <w:szCs w:val="24"/>
        </w:rPr>
      </w:pPr>
    </w:p>
    <w:p w:rsidR="0054367F" w:rsidRDefault="0092522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КЛАСС</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Специальность и чтение с листа 2 часа в неделю – обязательная часть</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Самостоятельная работа не менее 6 часов в неделю</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Консультации по специальности 8 часов в год</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Требования на год:</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 полифонических произведения,</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 крупные формы,</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- 4-5 этюдов,</w:t>
      </w:r>
    </w:p>
    <w:p w:rsidR="0054367F" w:rsidRDefault="0092522D">
      <w:pPr>
        <w:autoSpaceDE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- 2-4 пьесы.</w:t>
      </w:r>
    </w:p>
    <w:p w:rsidR="0054367F" w:rsidRDefault="0092522D">
      <w:pPr>
        <w:autoSpaceDE w:val="0"/>
        <w:adjustRightInd w:val="0"/>
        <w:spacing w:after="0" w:line="240" w:lineRule="auto"/>
        <w:ind w:firstLine="540"/>
        <w:jc w:val="both"/>
        <w:rPr>
          <w:rFonts w:ascii="Times New Roman" w:hAnsi="Times New Roman" w:cs="Times New Roman"/>
          <w:color w:val="00000A"/>
          <w:sz w:val="24"/>
          <w:szCs w:val="24"/>
        </w:rPr>
      </w:pPr>
      <w:r>
        <w:rPr>
          <w:rFonts w:ascii="Times New Roman" w:hAnsi="Times New Roman" w:cs="Times New Roman"/>
          <w:color w:val="00000A"/>
          <w:sz w:val="24"/>
          <w:szCs w:val="24"/>
        </w:rPr>
        <w:t>Развитие навыков чтения с листа, работа над гаммами и упражнениями.</w:t>
      </w:r>
    </w:p>
    <w:p w:rsidR="0054367F" w:rsidRDefault="0092522D">
      <w:pPr>
        <w:autoSpaceDE w:val="0"/>
        <w:adjustRightInd w:val="0"/>
        <w:spacing w:after="0" w:line="240" w:lineRule="auto"/>
        <w:ind w:firstLine="540"/>
        <w:jc w:val="both"/>
        <w:rPr>
          <w:rFonts w:ascii="Times New Roman" w:hAnsi="Times New Roman" w:cs="Times New Roman"/>
          <w:b/>
          <w:bCs/>
          <w:color w:val="00000A"/>
          <w:sz w:val="24"/>
          <w:szCs w:val="24"/>
        </w:rPr>
      </w:pPr>
      <w:r>
        <w:rPr>
          <w:rFonts w:ascii="Times New Roman" w:eastAsia="Times New Roman" w:hAnsi="Times New Roman" w:cs="Times New Roman"/>
          <w:color w:val="000000"/>
          <w:sz w:val="24"/>
          <w:szCs w:val="24"/>
          <w:lang w:eastAsia="ru-RU"/>
        </w:rPr>
        <w:t>В рамках промежуточной аттестации для учащихся планируются:</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полугодие: технический зачет – пьеса, этюд; художественный зачет – полифония, пьеса/этюд.</w:t>
      </w:r>
    </w:p>
    <w:p w:rsidR="0054367F" w:rsidRDefault="0092522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полугодие: </w:t>
      </w:r>
      <w:r>
        <w:rPr>
          <w:rFonts w:ascii="Times New Roman" w:eastAsia="Times New Roman" w:hAnsi="Times New Roman" w:cs="Times New Roman"/>
          <w:sz w:val="24"/>
          <w:szCs w:val="24"/>
          <w:lang w:eastAsia="ru-RU"/>
        </w:rPr>
        <w:t>экзамен по билетам (</w:t>
      </w:r>
      <w:r>
        <w:rPr>
          <w:rFonts w:ascii="Times New Roman" w:eastAsia="Times New Roman" w:hAnsi="Times New Roman" w:cs="Times New Roman"/>
          <w:color w:val="000000"/>
          <w:sz w:val="24"/>
          <w:szCs w:val="24"/>
          <w:lang w:eastAsia="ru-RU"/>
        </w:rPr>
        <w:t xml:space="preserve">гаммы, аккорды, арпеджио), этюд; переводной экзамен – крупная форма </w:t>
      </w:r>
      <w:r>
        <w:rPr>
          <w:rFonts w:ascii="Times New Roman" w:hAnsi="Times New Roman" w:cs="Times New Roman"/>
          <w:bCs/>
          <w:iCs/>
          <w:color w:val="00000A"/>
          <w:sz w:val="24"/>
          <w:szCs w:val="24"/>
        </w:rPr>
        <w:t>(классическая, романтическая)</w:t>
      </w:r>
      <w:r>
        <w:rPr>
          <w:rFonts w:ascii="Times New Roman" w:eastAsia="Times New Roman" w:hAnsi="Times New Roman" w:cs="Times New Roman"/>
          <w:color w:val="000000"/>
          <w:sz w:val="24"/>
          <w:szCs w:val="24"/>
          <w:lang w:eastAsia="ru-RU"/>
        </w:rPr>
        <w:t>, полифония, пьеса.</w:t>
      </w:r>
    </w:p>
    <w:p w:rsidR="0054367F" w:rsidRDefault="0092522D">
      <w:pPr>
        <w:autoSpaceDE w:val="0"/>
        <w:adjustRightInd w:val="0"/>
        <w:spacing w:after="0" w:line="240" w:lineRule="auto"/>
        <w:ind w:firstLine="539"/>
        <w:jc w:val="both"/>
        <w:rPr>
          <w:rFonts w:ascii="Times New Roman" w:hAnsi="Times New Roman" w:cs="Times New Roman"/>
          <w:i/>
          <w:iCs/>
          <w:color w:val="00000A"/>
          <w:sz w:val="24"/>
          <w:szCs w:val="24"/>
        </w:rPr>
      </w:pPr>
      <w:r>
        <w:rPr>
          <w:rFonts w:ascii="Times New Roman" w:hAnsi="Times New Roman" w:cs="Times New Roman"/>
          <w:color w:val="00000A"/>
          <w:sz w:val="24"/>
          <w:szCs w:val="24"/>
        </w:rPr>
        <w:t xml:space="preserve">Участие в школьных конкурсах этюдов «Юный виртуоз» и «Юный пианист». Конкурсный этюд выбирается из списка этюдов, одобренных преподавателями отдела и состоящий из этюдов разной сложности. </w:t>
      </w:r>
    </w:p>
    <w:p w:rsidR="0054367F" w:rsidRDefault="0054367F">
      <w:pPr>
        <w:spacing w:after="0" w:line="240" w:lineRule="auto"/>
        <w:jc w:val="center"/>
        <w:rPr>
          <w:rFonts w:ascii="Times New Roman" w:eastAsia="Times New Roman" w:hAnsi="Times New Roman" w:cs="Times New Roman"/>
          <w:b/>
          <w:bCs/>
          <w:sz w:val="24"/>
          <w:szCs w:val="24"/>
          <w:lang w:eastAsia="ru-RU"/>
        </w:rPr>
      </w:pPr>
    </w:p>
    <w:p w:rsidR="0054367F" w:rsidRDefault="0092522D">
      <w:pPr>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sz w:val="24"/>
          <w:szCs w:val="24"/>
          <w:lang w:eastAsia="ru-RU"/>
        </w:rPr>
        <w:t>Примерный репертуарный список:</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1. Полифонические произведения</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Бах И.С. Трехголосные инвенции, Французские сюиты, Английские сюиты ля минор, соль минор</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Шостакович Д. Прелюдии и фуги: Ре мажор,  До мажор, ля минор, Ми мажор, соль минор</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Полторацкий В. 24 Прелюдии и фуги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2. Этюды</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Аренский А. Соч.74 Этюды до минор, До мажор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Клементи М. Этюды, под ред. Таузига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Ключарев А., Этюд</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Ф. Этюды «Шум леса», «Unsospiro»</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Мошковский М. Соч.72 Этюды №№1, 2, 5, 6, 7, 10, 11</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Черни К. Соч.740 50 этюдов (по выбору)</w:t>
      </w:r>
    </w:p>
    <w:p w:rsidR="0054367F" w:rsidRDefault="0092522D">
      <w:pPr>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Шопен Ф. Соч.10: №№5, 9, 12; соч.25: №№1, 2, 9</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3. Крупная форма</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Бах И. С. Ля мажор, соль минор</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Бетховен Л. Сонаты соч.2 №1 Фа минор, соч.10 №1 до минор Соч.51 Рондо Соль мажор</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Концерт N 1 До мажор,1-я часть</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Гайдн Й. Сонаты (по выбору)</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Григ Э. Концерт ля минор, 1-я часть Соната ми минор, 1-я часть</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Клементи М. Соната фа-диез минор, 1-я часть</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Моцарт В. Сонаты До мажор №10, Ре мажор №9, Фа мажор №12, До мажор №7 (ред. А. Гольденвейзера) Концерты (по выбору)</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Мендельсон Ф. Рондо-каприччиозо Фантазия фа-диез минор, 1-я часть Концерты соль минор №1, ре минор №2</w:t>
      </w:r>
    </w:p>
    <w:p w:rsidR="0054367F" w:rsidRDefault="0092522D">
      <w:pPr>
        <w:spacing w:after="0" w:line="240" w:lineRule="auto"/>
        <w:jc w:val="both"/>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Яруллин Ф. Сонатина</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4. Пьесы</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Григ Э. Соч.52 «Сердце поэта» Соч.19 «Свадебный день в Тролльхаугене»</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Дебюсси К. Арабески Соль мажор, Ми мажор</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Жиганов Н. 12 зарисовок (№ 2,3,11,12), Вальс</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Ключарев А. Танец джигитов</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Леман А., Кукушка, Колыбельная, Игра в перегонки</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Музафаров М. Танец девушек, Башкирский танец</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Мясковский Н. Соч.31 «Пожелтевшие страницы№ Соч.25 «Причуды» (по выбору)</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Прокофьев С. Соч.25 Гавот из «Классической симфонии» Соч.22 «Мимолетности»</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Рахманинов С. Элегия, Мелодия, Вальс Ля мажор, Полишинель</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Шостакович Д. Соч.1 «Три фантастических танца» Соч.34 Прелюдии</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Чайковский П. «Времена года» Соч.10 Юмореска; соч.72 «Нежные упреки»</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Шопен Ф. Ноктюрны: №2 Ми-бемоль мажор, №19 ми минор №15 фа минор</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Полонезы: соль-диез минор (post.),  до минор</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Шопен-Лист Польские песни</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Шуберт Ф. Соч. 142 Экспромт Си-бемоль мажор Соч.94 Музыкальные моменты</w:t>
      </w:r>
    </w:p>
    <w:p w:rsidR="0054367F" w:rsidRDefault="0092522D">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Шуман Р. «Лесные сцены», «Детские сцены», «Арабески»</w:t>
      </w:r>
    </w:p>
    <w:p w:rsidR="0054367F" w:rsidRDefault="0092522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Примеры экзаменационных программ</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Вариант 1</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Бах И. С. Трехголосная инвенция до минор</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Бетховен Л. Соната №5, 1-я часть</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Ключарев А. Танец джигитов</w:t>
      </w:r>
    </w:p>
    <w:p w:rsidR="0054367F" w:rsidRDefault="0092522D">
      <w:pPr>
        <w:spacing w:after="0" w:line="240" w:lineRule="auto"/>
        <w:rPr>
          <w:rFonts w:ascii="Times New Roman" w:hAnsi="Times New Roman" w:cs="Times New Roman"/>
          <w:sz w:val="24"/>
          <w:szCs w:val="24"/>
        </w:rPr>
      </w:pPr>
      <w:r>
        <w:rPr>
          <w:rFonts w:ascii="Times New Roman" w:hAnsi="Times New Roman" w:cs="Times New Roman"/>
          <w:i/>
          <w:iCs/>
          <w:sz w:val="24"/>
          <w:szCs w:val="24"/>
        </w:rPr>
        <w:t>Вариант 2</w:t>
      </w:r>
    </w:p>
    <w:p w:rsidR="0054367F" w:rsidRDefault="0092522D">
      <w:pPr>
        <w:spacing w:after="0" w:line="240" w:lineRule="auto"/>
        <w:rPr>
          <w:rFonts w:ascii="Times New Roman" w:hAnsi="Times New Roman" w:cs="Times New Roman"/>
          <w:sz w:val="24"/>
          <w:szCs w:val="24"/>
        </w:rPr>
      </w:pPr>
      <w:r>
        <w:rPr>
          <w:rFonts w:ascii="Times New Roman" w:hAnsi="Times New Roman" w:cs="Times New Roman"/>
          <w:sz w:val="24"/>
          <w:szCs w:val="24"/>
        </w:rPr>
        <w:t>Бах-Бузони Органная хоральная прелюдия фа минор</w:t>
      </w:r>
    </w:p>
    <w:p w:rsidR="0054367F" w:rsidRDefault="0092522D">
      <w:pPr>
        <w:spacing w:after="0" w:line="240" w:lineRule="auto"/>
        <w:rPr>
          <w:rFonts w:ascii="Times New Roman" w:hAnsi="Times New Roman" w:cs="Times New Roman"/>
          <w:sz w:val="24"/>
          <w:szCs w:val="24"/>
        </w:rPr>
      </w:pPr>
      <w:r>
        <w:rPr>
          <w:rFonts w:ascii="Times New Roman" w:hAnsi="Times New Roman" w:cs="Times New Roman"/>
          <w:sz w:val="24"/>
          <w:szCs w:val="24"/>
        </w:rPr>
        <w:t>Моцарт В. Концерт №17, 1-я часть</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Музафаров М. Танец девушек</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Вариант 3</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Бах И.С. Английская сюита ля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Гайдн Й. Соната</w:t>
      </w:r>
    </w:p>
    <w:p w:rsidR="0054367F" w:rsidRDefault="0092522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Чайковский П. «Времена года» Подснежник</w:t>
      </w:r>
    </w:p>
    <w:p w:rsidR="0054367F" w:rsidRDefault="0054367F">
      <w:pPr>
        <w:spacing w:after="0" w:line="240" w:lineRule="auto"/>
        <w:jc w:val="center"/>
        <w:rPr>
          <w:rFonts w:ascii="Times New Roman" w:eastAsia="Times New Roman" w:hAnsi="Times New Roman" w:cs="Times New Roman"/>
          <w:b/>
          <w:bCs/>
          <w:sz w:val="24"/>
          <w:szCs w:val="24"/>
          <w:lang w:eastAsia="ru-RU"/>
        </w:rPr>
      </w:pPr>
    </w:p>
    <w:p w:rsidR="0054367F" w:rsidRDefault="0092522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КЛАСС</w:t>
      </w:r>
    </w:p>
    <w:p w:rsidR="0054367F" w:rsidRDefault="0092522D">
      <w:pPr>
        <w:autoSpaceDE w:val="0"/>
        <w:adjustRightInd w:val="0"/>
        <w:spacing w:after="0" w:line="240" w:lineRule="auto"/>
        <w:jc w:val="both"/>
        <w:rPr>
          <w:rFonts w:ascii="Times New Roman" w:hAnsi="Times New Roman" w:cs="Times New Roman"/>
          <w:i/>
          <w:iCs/>
          <w:color w:val="00000A"/>
          <w:sz w:val="24"/>
          <w:szCs w:val="24"/>
        </w:rPr>
      </w:pPr>
      <w:r>
        <w:rPr>
          <w:rFonts w:ascii="Times New Roman" w:hAnsi="Times New Roman" w:cs="Times New Roman"/>
          <w:i/>
          <w:iCs/>
          <w:color w:val="00000A"/>
          <w:sz w:val="24"/>
          <w:szCs w:val="24"/>
        </w:rPr>
        <w:t>Специальность и чтение с листа 2 часа в неделю – обязательная часть</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Самостоятельная работа не менее 6 часов в неделю</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Консультации по специальности 8 часов в год</w:t>
      </w:r>
    </w:p>
    <w:p w:rsidR="0054367F" w:rsidRDefault="0092522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Главная задача этого класса - представить выпускную программу в максимально готовой форме. Учащийся может пройти в году две программы, может повторить </w:t>
      </w:r>
      <w:r>
        <w:rPr>
          <w:rFonts w:ascii="Times New Roman" w:eastAsia="Times New Roman" w:hAnsi="Times New Roman" w:cs="Times New Roman"/>
          <w:sz w:val="24"/>
          <w:szCs w:val="24"/>
          <w:lang w:eastAsia="ru-RU"/>
        </w:rPr>
        <w:lastRenderedPageBreak/>
        <w:t xml:space="preserve">произведение из программы предыдущих классов. Перед экзаменом учащиеся обыгрывают выпускную программу на зачетах, классных вечерах и концертах. </w:t>
      </w:r>
    </w:p>
    <w:p w:rsidR="0054367F" w:rsidRDefault="0092522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Учащиеся 8 класса играют два прослушивания выпускной программы про графику учебного заведения: 1 полугодие – полифония, пьеса; 2 полугодие – крупная форма, пьеса. </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выпускной программе:</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полифония</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крупная форма (классическая или романтическая)</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две разнохарактерные пьесы (одна из пьес может быть заменена на художественный этюд).</w:t>
      </w:r>
    </w:p>
    <w:p w:rsidR="0054367F" w:rsidRDefault="0054367F">
      <w:pPr>
        <w:spacing w:after="0" w:line="240" w:lineRule="auto"/>
        <w:jc w:val="center"/>
        <w:rPr>
          <w:rFonts w:ascii="Times New Roman" w:eastAsia="Times New Roman" w:hAnsi="Times New Roman" w:cs="Times New Roman"/>
          <w:b/>
          <w:bCs/>
          <w:sz w:val="24"/>
          <w:szCs w:val="24"/>
          <w:lang w:eastAsia="ru-RU"/>
        </w:rPr>
      </w:pPr>
    </w:p>
    <w:p w:rsidR="0054367F" w:rsidRDefault="0092522D">
      <w:pPr>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sz w:val="24"/>
          <w:szCs w:val="24"/>
          <w:lang w:eastAsia="ru-RU"/>
        </w:rPr>
        <w:t>Примерный репертуарный список:</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1. Полифонические произведения</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Бах И. С. Трехголосные инвенции, Хорошо темперированный клавир,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Партиты Соль мажор, Си-бемоль мажор, до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Французские сюиты, Английские сюиты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Полторацкий В. 24 Прелюдии и фуги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Шостакович Д. 24 Прелюдии и фуги (по выбору)</w:t>
      </w:r>
    </w:p>
    <w:p w:rsidR="0054367F" w:rsidRDefault="0092522D">
      <w:pPr>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Щедрин Р. 24 Прелюдии и фуги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2. Этюды</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Аренский А. Соч.36, соч.41 Этюды</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Блюменфельд Ф. Соч.3 № 2 этюд</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Клементи М. Этюды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Крамер И. Этюды (наиболее трудные)</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Куллак Т. Октавные этюды: Фа мажор, Ля-бемоль мажор, Ми-бемоль мажор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Ф. Концертные этюды: Ре-бемоль мажор, фа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Мендельсон Ф. Этюды ля минор, Фа мажор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Мошковский М. Соч.72 Этюды: №№ 1,2,5,6,7,9,10,11</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Черни К. Соч. 299, Соч.740 Этюды (по выбору)</w:t>
      </w:r>
    </w:p>
    <w:p w:rsidR="0054367F" w:rsidRDefault="0092522D">
      <w:pPr>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Шопен Ф. Соч.10, соч.25 Этюды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3. Крупная форма</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Бетховен Л. Сонаты №№ 1, 5, 6, 7, 8, 9, 10, 11, 16, 25</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Вариации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Концерты №№1, 2, 3 (отдельные части)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Гайдн Й. Сонаты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Григ Э. Соната ми минор, концерт ля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Клементи М. Соната фа-диез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Моцарт В. Сонаты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Вариации Ре мажор, Ми-бемоль мажор, Соль мажор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Концерты №№12, 17, 20, 21, 23 (отдельные части)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Музафаров М.,Сонатина</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Мендельсон Ф. Концерты соль минор, ре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Прокофьев С. Сонаты №№ 1, 2, 3</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Скарлатти Д. 60 сонат под ред. Гольденвейзера А. (по выбору)</w:t>
      </w:r>
    </w:p>
    <w:p w:rsidR="0054367F" w:rsidRDefault="0092522D">
      <w:pPr>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Еникеев Р., Сонатина №5</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4. Пьесы</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Аренский А. Соч.68 Прелюдии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Бабаджанян А. Шесть картин</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Балакирев М. Ноктюрн, Полька</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Белялов Р., Токката</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Глиэр Р. Соч. 26 Прелюдии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Глинка-Балакирев Жаворонок</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Жиганов Н., Прелюдия </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Караев К. 24 прелюдии (по выбору)</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Ключарев А., Танец с мечами, Башкирский танец, Танец Сабантуй, Вальс Фа-мажор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Ф. «Лорелея», «Женевские колокола», ноктюрн «Грезы любви»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Лядов А. Соч.11 Прелюдии Соч.17 Пастораль Соч.53 Три багатели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Мендельсон Ф. Песни без слов, Рондо-каприччиозо</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Мусоргский М. Детское скерцо</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Мясковский Н. Соч.25 "Причуды"</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Рубинштейн А. Соч.26 Романс Фа мажор Соч.50 Баркарола соль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Рахманинов С. Соч.3 Элегия, Серенада, Прелюдия до-диез минор Соч.23, соч.32 Прелюдии </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Скрябин А. Соч.2 Прелюдия, Этюд Соч.11 Прелюдии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Сметана Б. Соч.8 Поэтическая полька соль минор</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Хачатурян А. Токката</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Чайковский П. Соч.19 Каприччио Си-бемоль маж Соч.51 Полька си минор Соч.5 Романс </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Чайковский-Зилоти Ноктюрн на темы из оперы «Снегурочка»</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Шопен Ф. Ноктюрны, Вальсы, Полонезы, Мазурки Блестящие вариации</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Шуман Р. Соч.18 «Арабески», Вариации на тему «Абегг» Венский карнавал</w:t>
      </w:r>
    </w:p>
    <w:p w:rsidR="0054367F" w:rsidRDefault="0092522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Яхин Р., Музыкальный момент, Рондо, Юмореска, Ноктюрн, Поэтическая картинка</w:t>
      </w:r>
    </w:p>
    <w:p w:rsidR="0054367F" w:rsidRDefault="0054367F">
      <w:pPr>
        <w:spacing w:after="0" w:line="240" w:lineRule="auto"/>
        <w:rPr>
          <w:rFonts w:ascii="Times New Roman" w:eastAsia="Times New Roman" w:hAnsi="Times New Roman" w:cs="Times New Roman"/>
          <w:sz w:val="24"/>
          <w:szCs w:val="24"/>
          <w:lang w:eastAsia="ru-RU"/>
        </w:rPr>
      </w:pPr>
    </w:p>
    <w:p w:rsidR="0054367F" w:rsidRDefault="0092522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Примерные программы выпускного экзамена</w:t>
      </w:r>
    </w:p>
    <w:p w:rsidR="0054367F" w:rsidRDefault="0092522D">
      <w:pPr>
        <w:spacing w:after="0" w:line="240" w:lineRule="auto"/>
        <w:rPr>
          <w:rFonts w:ascii="Times New Roman" w:hAnsi="Times New Roman" w:cs="Times New Roman"/>
          <w:sz w:val="24"/>
          <w:szCs w:val="24"/>
        </w:rPr>
      </w:pPr>
      <w:r>
        <w:rPr>
          <w:rFonts w:ascii="Times New Roman" w:hAnsi="Times New Roman" w:cs="Times New Roman"/>
          <w:i/>
          <w:iCs/>
          <w:sz w:val="24"/>
          <w:szCs w:val="24"/>
        </w:rPr>
        <w:t>Вариант 1</w:t>
      </w:r>
    </w:p>
    <w:p w:rsidR="0054367F" w:rsidRDefault="0092522D">
      <w:pPr>
        <w:spacing w:after="0" w:line="240" w:lineRule="auto"/>
        <w:rPr>
          <w:rFonts w:ascii="Times New Roman" w:hAnsi="Times New Roman" w:cs="Times New Roman"/>
          <w:sz w:val="24"/>
          <w:szCs w:val="24"/>
        </w:rPr>
      </w:pPr>
      <w:r>
        <w:rPr>
          <w:rFonts w:ascii="Times New Roman" w:hAnsi="Times New Roman" w:cs="Times New Roman"/>
          <w:sz w:val="24"/>
          <w:szCs w:val="24"/>
        </w:rPr>
        <w:t>Бах И. С. Трехголосная инвенция соль минор</w:t>
      </w:r>
    </w:p>
    <w:p w:rsidR="0054367F" w:rsidRDefault="0092522D">
      <w:pPr>
        <w:spacing w:after="0" w:line="240" w:lineRule="auto"/>
        <w:rPr>
          <w:rFonts w:ascii="Times New Roman" w:hAnsi="Times New Roman" w:cs="Times New Roman"/>
          <w:sz w:val="24"/>
          <w:szCs w:val="24"/>
        </w:rPr>
      </w:pPr>
      <w:r>
        <w:rPr>
          <w:rFonts w:ascii="Times New Roman" w:hAnsi="Times New Roman" w:cs="Times New Roman"/>
          <w:sz w:val="24"/>
          <w:szCs w:val="24"/>
        </w:rPr>
        <w:t>Моцарт В. Соната Си-бемоль мажор, 1-я часть</w:t>
      </w:r>
    </w:p>
    <w:p w:rsidR="0054367F" w:rsidRDefault="0092522D">
      <w:pPr>
        <w:spacing w:after="0" w:line="240" w:lineRule="auto"/>
        <w:rPr>
          <w:rFonts w:ascii="Times New Roman" w:hAnsi="Times New Roman" w:cs="Times New Roman"/>
          <w:sz w:val="24"/>
          <w:szCs w:val="24"/>
        </w:rPr>
      </w:pPr>
      <w:r>
        <w:rPr>
          <w:rFonts w:ascii="Times New Roman" w:hAnsi="Times New Roman" w:cs="Times New Roman"/>
          <w:sz w:val="24"/>
          <w:szCs w:val="24"/>
        </w:rPr>
        <w:t>Прокофьев С. Мимолетности №№ 1, 10</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Вариант 2</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Бах И. С. ХТК 1-й том, Прелюдия и фуга до минор</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Бетховен Л. Соната № 5, 1-я часть</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Яхин Р., Музыкальный момент,</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Хачатурян А. Токката</w:t>
      </w:r>
    </w:p>
    <w:p w:rsidR="0054367F" w:rsidRDefault="0092522D">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Вариант 3</w:t>
      </w:r>
    </w:p>
    <w:p w:rsidR="0054367F" w:rsidRDefault="0092522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Бах И. С. Трехголосная инвенция</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Бетховен Л. Соната № 1</w:t>
      </w:r>
    </w:p>
    <w:p w:rsidR="0054367F" w:rsidRDefault="00925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Белялов Р., Токката</w:t>
      </w:r>
    </w:p>
    <w:p w:rsidR="0054367F" w:rsidRDefault="0092522D">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Мендельсон Ф. Песня без слов</w:t>
      </w:r>
    </w:p>
    <w:p w:rsidR="0054367F" w:rsidRDefault="0054367F">
      <w:pPr>
        <w:spacing w:after="0" w:line="240" w:lineRule="auto"/>
        <w:jc w:val="both"/>
        <w:rPr>
          <w:rFonts w:ascii="Times New Roman" w:eastAsia="Times New Roman" w:hAnsi="Times New Roman" w:cs="Times New Roman"/>
          <w:b/>
          <w:bCs/>
          <w:sz w:val="24"/>
          <w:szCs w:val="24"/>
          <w:lang w:eastAsia="ru-RU"/>
        </w:rPr>
      </w:pPr>
    </w:p>
    <w:p w:rsidR="0054367F" w:rsidRDefault="0092522D">
      <w:pPr>
        <w:pStyle w:val="af6"/>
        <w:numPr>
          <w:ilvl w:val="0"/>
          <w:numId w:val="6"/>
        </w:numPr>
        <w:autoSpaceDE w:val="0"/>
        <w:adjustRightInd w:val="0"/>
        <w:spacing w:after="0" w:line="240" w:lineRule="auto"/>
        <w:jc w:val="center"/>
        <w:rPr>
          <w:b/>
          <w:bCs/>
          <w:iCs/>
          <w:color w:val="00000A"/>
          <w:sz w:val="24"/>
          <w:szCs w:val="24"/>
        </w:rPr>
      </w:pPr>
      <w:r>
        <w:rPr>
          <w:b/>
          <w:bCs/>
          <w:iCs/>
          <w:color w:val="00000A"/>
          <w:sz w:val="24"/>
          <w:szCs w:val="24"/>
        </w:rPr>
        <w:t>ТРЕБОВАНИЯ К УРОВНЮ ПОДГОТОВКИ ОБУЧАЮЩИХСЯ</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наличие у обучающегося интереса к музыкальному искусству, самостоятельному музыкальному исполнительству;</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сформированный комплекс исполнительских знаний, умений и навыков, 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знание художественно-исполнительских возможностей фортепиано;</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знание профессиональной терминологии;</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lastRenderedPageBreak/>
        <w:t>наличие умений по чтению с листа и транспонированию музыкальных произведений разных жанров и форм;</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навыки по воспитанию слухового контроля, умению управлять процессом исполнения музыкального произведения;</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наличие музыкальной памяти, развитого полифонического мышления, мелодического, ладогармонического, тембрового слуха;</w:t>
      </w:r>
    </w:p>
    <w:p w:rsidR="0054367F" w:rsidRDefault="0092522D">
      <w:pPr>
        <w:pStyle w:val="af6"/>
        <w:numPr>
          <w:ilvl w:val="0"/>
          <w:numId w:val="11"/>
        </w:numPr>
        <w:autoSpaceDE w:val="0"/>
        <w:adjustRightInd w:val="0"/>
        <w:spacing w:after="0" w:line="240" w:lineRule="auto"/>
        <w:ind w:left="851" w:hanging="284"/>
        <w:jc w:val="both"/>
        <w:rPr>
          <w:bCs/>
          <w:iCs/>
          <w:color w:val="00000A"/>
          <w:sz w:val="24"/>
          <w:szCs w:val="24"/>
        </w:rPr>
      </w:pPr>
      <w:r>
        <w:rPr>
          <w:bCs/>
          <w:iCs/>
          <w:color w:val="00000A"/>
          <w:sz w:val="24"/>
          <w:szCs w:val="24"/>
        </w:rPr>
        <w:t>наличие начальных навыков репетиционно-концертной работы в качестве солиста.</w:t>
      </w:r>
    </w:p>
    <w:p w:rsidR="0054367F" w:rsidRDefault="0054367F">
      <w:pPr>
        <w:pStyle w:val="af6"/>
        <w:autoSpaceDE w:val="0"/>
        <w:adjustRightInd w:val="0"/>
        <w:spacing w:after="0" w:line="240" w:lineRule="auto"/>
        <w:ind w:firstLine="567"/>
        <w:jc w:val="both"/>
        <w:rPr>
          <w:bCs/>
          <w:iCs/>
          <w:color w:val="00000A"/>
          <w:sz w:val="24"/>
          <w:szCs w:val="24"/>
        </w:rPr>
      </w:pPr>
    </w:p>
    <w:p w:rsidR="0054367F" w:rsidRDefault="0092522D">
      <w:pPr>
        <w:pStyle w:val="af6"/>
        <w:numPr>
          <w:ilvl w:val="0"/>
          <w:numId w:val="6"/>
        </w:numPr>
        <w:autoSpaceDE w:val="0"/>
        <w:adjustRightInd w:val="0"/>
        <w:spacing w:after="0" w:line="240" w:lineRule="auto"/>
        <w:ind w:left="0" w:firstLine="0"/>
        <w:jc w:val="center"/>
        <w:rPr>
          <w:b/>
          <w:bCs/>
          <w:iCs/>
          <w:color w:val="00000A"/>
          <w:sz w:val="24"/>
          <w:szCs w:val="24"/>
        </w:rPr>
      </w:pPr>
      <w:r>
        <w:rPr>
          <w:b/>
          <w:bCs/>
          <w:iCs/>
          <w:color w:val="00000A"/>
          <w:sz w:val="24"/>
          <w:szCs w:val="24"/>
        </w:rPr>
        <w:t xml:space="preserve">ФОРМЫ И МЕТОДЫ КОНТРОЛЯ, СИСТЕМА ОЦЕНОК </w:t>
      </w:r>
    </w:p>
    <w:p w:rsidR="0054367F" w:rsidRDefault="0092522D">
      <w:pPr>
        <w:autoSpaceDE w:val="0"/>
        <w:adjustRightInd w:val="0"/>
        <w:spacing w:after="0" w:line="240" w:lineRule="auto"/>
        <w:ind w:firstLine="567"/>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1. Аттестация: цели, виды, форма, содержание.</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Текущий контроль успеваемости учащихся проводится в счет аудиторного времени, предусмотренного на учебный предмет.</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54367F" w:rsidRDefault="0092522D">
      <w:pPr>
        <w:autoSpaceDE w:val="0"/>
        <w:adjustRightInd w:val="0"/>
        <w:spacing w:after="0" w:line="240" w:lineRule="auto"/>
        <w:ind w:firstLine="567"/>
        <w:jc w:val="both"/>
        <w:rPr>
          <w:rFonts w:ascii="Times New Roman" w:hAnsi="Times New Roman" w:cs="Times New Roman"/>
          <w:bCs/>
          <w:i/>
          <w:iCs/>
          <w:color w:val="00000A"/>
          <w:sz w:val="24"/>
          <w:szCs w:val="24"/>
        </w:rPr>
      </w:pPr>
      <w:r>
        <w:rPr>
          <w:rFonts w:ascii="Times New Roman" w:hAnsi="Times New Roman" w:cs="Times New Roman"/>
          <w:bCs/>
          <w:iCs/>
          <w:color w:val="00000A"/>
          <w:sz w:val="24"/>
          <w:szCs w:val="24"/>
        </w:rPr>
        <w:t>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54367F" w:rsidRDefault="0092522D">
      <w:pPr>
        <w:autoSpaceDE w:val="0"/>
        <w:adjustRightInd w:val="0"/>
        <w:spacing w:after="0" w:line="240" w:lineRule="auto"/>
        <w:ind w:firstLine="567"/>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2.Критерии оценок</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Критерии оценки качества исполнения</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По итогам исполнения программы на зачете, академическом прослушивании или экзамене выставляется оценка по пятибалльной шкале:</w:t>
      </w:r>
    </w:p>
    <w:tbl>
      <w:tblPr>
        <w:tblStyle w:val="af5"/>
        <w:tblW w:w="0" w:type="auto"/>
        <w:tblLook w:val="04A0"/>
      </w:tblPr>
      <w:tblGrid>
        <w:gridCol w:w="3069"/>
        <w:gridCol w:w="6502"/>
      </w:tblGrid>
      <w:tr w:rsidR="0054367F">
        <w:tc>
          <w:tcPr>
            <w:tcW w:w="3085" w:type="dxa"/>
          </w:tcPr>
          <w:p w:rsidR="0054367F" w:rsidRDefault="0092522D">
            <w:pPr>
              <w:autoSpaceDE w:val="0"/>
              <w:adjustRightInd w:val="0"/>
              <w:spacing w:after="0" w:line="240" w:lineRule="auto"/>
              <w:ind w:firstLine="567"/>
              <w:jc w:val="center"/>
              <w:rPr>
                <w:rFonts w:ascii="Times New Roman" w:eastAsia="Times New Roman" w:hAnsi="Times New Roman" w:cs="Times New Roman"/>
                <w:b/>
                <w:bCs/>
                <w:iCs/>
                <w:color w:val="00000A"/>
                <w:sz w:val="24"/>
                <w:szCs w:val="24"/>
                <w:lang w:eastAsia="ru-RU"/>
              </w:rPr>
            </w:pPr>
            <w:r>
              <w:rPr>
                <w:rFonts w:ascii="Times New Roman" w:eastAsia="Times New Roman" w:hAnsi="Times New Roman" w:cs="Times New Roman"/>
                <w:b/>
                <w:bCs/>
                <w:iCs/>
                <w:color w:val="00000A"/>
                <w:sz w:val="24"/>
                <w:szCs w:val="24"/>
                <w:lang w:eastAsia="ru-RU"/>
              </w:rPr>
              <w:t>Оценка</w:t>
            </w:r>
          </w:p>
        </w:tc>
        <w:tc>
          <w:tcPr>
            <w:tcW w:w="6768" w:type="dxa"/>
          </w:tcPr>
          <w:p w:rsidR="0054367F" w:rsidRDefault="0092522D">
            <w:pPr>
              <w:autoSpaceDE w:val="0"/>
              <w:adjustRightInd w:val="0"/>
              <w:spacing w:after="0" w:line="240" w:lineRule="auto"/>
              <w:ind w:firstLine="567"/>
              <w:jc w:val="center"/>
              <w:rPr>
                <w:rFonts w:ascii="Times New Roman" w:eastAsia="Times New Roman" w:hAnsi="Times New Roman" w:cs="Times New Roman"/>
                <w:b/>
                <w:bCs/>
                <w:iCs/>
                <w:color w:val="00000A"/>
                <w:sz w:val="24"/>
                <w:szCs w:val="24"/>
                <w:lang w:eastAsia="ru-RU"/>
              </w:rPr>
            </w:pPr>
            <w:r>
              <w:rPr>
                <w:rFonts w:ascii="Times New Roman" w:eastAsia="Times New Roman" w:hAnsi="Times New Roman" w:cs="Times New Roman"/>
                <w:b/>
                <w:bCs/>
                <w:iCs/>
                <w:color w:val="00000A"/>
                <w:sz w:val="24"/>
                <w:szCs w:val="24"/>
                <w:lang w:eastAsia="ru-RU"/>
              </w:rPr>
              <w:t>Критерии оценивания выступления</w:t>
            </w:r>
          </w:p>
        </w:tc>
      </w:tr>
      <w:tr w:rsidR="0054367F">
        <w:tc>
          <w:tcPr>
            <w:tcW w:w="3085" w:type="dxa"/>
          </w:tcPr>
          <w:p w:rsidR="0054367F" w:rsidRDefault="0092522D">
            <w:pPr>
              <w:autoSpaceDE w:val="0"/>
              <w:adjustRightInd w:val="0"/>
              <w:spacing w:after="0" w:line="240" w:lineRule="auto"/>
              <w:rPr>
                <w:rFonts w:ascii="Times New Roman" w:eastAsia="Times New Roman" w:hAnsi="Times New Roman" w:cs="Times New Roman"/>
                <w:b/>
                <w:bCs/>
                <w:iCs/>
                <w:color w:val="00000A"/>
                <w:sz w:val="24"/>
                <w:szCs w:val="24"/>
                <w:lang w:eastAsia="ru-RU"/>
              </w:rPr>
            </w:pPr>
            <w:r>
              <w:rPr>
                <w:rFonts w:ascii="Times New Roman" w:eastAsia="Times New Roman" w:hAnsi="Times New Roman" w:cs="Times New Roman"/>
                <w:bCs/>
                <w:iCs/>
                <w:color w:val="00000A"/>
                <w:sz w:val="24"/>
                <w:szCs w:val="24"/>
                <w:lang w:eastAsia="ru-RU"/>
              </w:rPr>
              <w:t>5 («отлично»)</w:t>
            </w:r>
          </w:p>
        </w:tc>
        <w:tc>
          <w:tcPr>
            <w:tcW w:w="6768" w:type="dxa"/>
          </w:tcPr>
          <w:p w:rsidR="0054367F" w:rsidRDefault="0092522D">
            <w:pPr>
              <w:autoSpaceDE w:val="0"/>
              <w:adjustRightInd w:val="0"/>
              <w:spacing w:after="0" w:line="240" w:lineRule="auto"/>
              <w:jc w:val="both"/>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технически качественное и художественно осмысленное исполнение, отвечающее всем требованиям на данном этапе обучения</w:t>
            </w:r>
          </w:p>
        </w:tc>
      </w:tr>
      <w:tr w:rsidR="0054367F">
        <w:tc>
          <w:tcPr>
            <w:tcW w:w="3085" w:type="dxa"/>
          </w:tcPr>
          <w:p w:rsidR="0054367F" w:rsidRDefault="0092522D">
            <w:pPr>
              <w:autoSpaceDE w:val="0"/>
              <w:adjustRightInd w:val="0"/>
              <w:spacing w:after="0" w:line="240" w:lineRule="auto"/>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4 («хорошо»)</w:t>
            </w:r>
          </w:p>
        </w:tc>
        <w:tc>
          <w:tcPr>
            <w:tcW w:w="6768" w:type="dxa"/>
          </w:tcPr>
          <w:p w:rsidR="0054367F" w:rsidRDefault="0092522D">
            <w:pPr>
              <w:autoSpaceDE w:val="0"/>
              <w:adjustRightInd w:val="0"/>
              <w:spacing w:after="0" w:line="240" w:lineRule="auto"/>
              <w:jc w:val="both"/>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оценка отражает грамотное исполнение с небольшими недочетами (как в техническом плане, так и в художественном)</w:t>
            </w:r>
          </w:p>
        </w:tc>
      </w:tr>
      <w:tr w:rsidR="0054367F">
        <w:tc>
          <w:tcPr>
            <w:tcW w:w="3085" w:type="dxa"/>
          </w:tcPr>
          <w:p w:rsidR="0054367F" w:rsidRDefault="0092522D">
            <w:pPr>
              <w:autoSpaceDE w:val="0"/>
              <w:adjustRightInd w:val="0"/>
              <w:spacing w:after="0" w:line="240" w:lineRule="auto"/>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3 («удовлетворительно»)</w:t>
            </w:r>
          </w:p>
        </w:tc>
        <w:tc>
          <w:tcPr>
            <w:tcW w:w="6768" w:type="dxa"/>
          </w:tcPr>
          <w:p w:rsidR="0054367F" w:rsidRDefault="0092522D">
            <w:pPr>
              <w:autoSpaceDE w:val="0"/>
              <w:adjustRightInd w:val="0"/>
              <w:spacing w:after="0" w:line="240" w:lineRule="auto"/>
              <w:jc w:val="both"/>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 xml:space="preserve">исполнение с большим количеством недочетов, а именно: недоученный текст, слабая техническая подготовка, </w:t>
            </w:r>
            <w:r>
              <w:rPr>
                <w:rFonts w:ascii="Times New Roman" w:eastAsia="Times New Roman" w:hAnsi="Times New Roman" w:cs="Times New Roman"/>
                <w:bCs/>
                <w:iCs/>
                <w:color w:val="00000A"/>
                <w:sz w:val="24"/>
                <w:szCs w:val="24"/>
                <w:lang w:eastAsia="ru-RU"/>
              </w:rPr>
              <w:lastRenderedPageBreak/>
              <w:t>малохудожественная игра, отсутствие свободы игрового аппарата и т.д.</w:t>
            </w:r>
          </w:p>
        </w:tc>
      </w:tr>
      <w:tr w:rsidR="0054367F">
        <w:tc>
          <w:tcPr>
            <w:tcW w:w="3085" w:type="dxa"/>
          </w:tcPr>
          <w:p w:rsidR="0054367F" w:rsidRDefault="0092522D">
            <w:pPr>
              <w:autoSpaceDE w:val="0"/>
              <w:adjustRightInd w:val="0"/>
              <w:spacing w:after="0" w:line="240" w:lineRule="auto"/>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lastRenderedPageBreak/>
              <w:t>2 («неудовлетворительно»)</w:t>
            </w:r>
          </w:p>
        </w:tc>
        <w:tc>
          <w:tcPr>
            <w:tcW w:w="6768" w:type="dxa"/>
          </w:tcPr>
          <w:p w:rsidR="0054367F" w:rsidRDefault="0092522D">
            <w:pPr>
              <w:autoSpaceDE w:val="0"/>
              <w:adjustRightInd w:val="0"/>
              <w:spacing w:after="0" w:line="240" w:lineRule="auto"/>
              <w:jc w:val="both"/>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комплекс серьезных недостатков, невыученный текст, отсутствие домашней работы, а также плохая посещаемость аудиторных занятий</w:t>
            </w:r>
          </w:p>
        </w:tc>
      </w:tr>
      <w:tr w:rsidR="0054367F">
        <w:tc>
          <w:tcPr>
            <w:tcW w:w="3085" w:type="dxa"/>
          </w:tcPr>
          <w:p w:rsidR="0054367F" w:rsidRDefault="0092522D">
            <w:pPr>
              <w:autoSpaceDE w:val="0"/>
              <w:adjustRightInd w:val="0"/>
              <w:spacing w:after="0" w:line="240" w:lineRule="auto"/>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«зачет» (без оценки)</w:t>
            </w:r>
          </w:p>
        </w:tc>
        <w:tc>
          <w:tcPr>
            <w:tcW w:w="6768" w:type="dxa"/>
          </w:tcPr>
          <w:p w:rsidR="0054367F" w:rsidRDefault="0092522D">
            <w:pPr>
              <w:autoSpaceDE w:val="0"/>
              <w:adjustRightInd w:val="0"/>
              <w:spacing w:after="0" w:line="240" w:lineRule="auto"/>
              <w:jc w:val="both"/>
              <w:rPr>
                <w:rFonts w:ascii="Times New Roman" w:eastAsia="Times New Roman" w:hAnsi="Times New Roman" w:cs="Times New Roman"/>
                <w:bCs/>
                <w:iCs/>
                <w:color w:val="00000A"/>
                <w:sz w:val="24"/>
                <w:szCs w:val="24"/>
                <w:lang w:eastAsia="ru-RU"/>
              </w:rPr>
            </w:pPr>
            <w:r>
              <w:rPr>
                <w:rFonts w:ascii="Times New Roman" w:eastAsia="Times New Roman" w:hAnsi="Times New Roman" w:cs="Times New Roman"/>
                <w:bCs/>
                <w:iCs/>
                <w:color w:val="00000A"/>
                <w:sz w:val="24"/>
                <w:szCs w:val="24"/>
                <w:lang w:eastAsia="ru-RU"/>
              </w:rPr>
              <w:t>отражает достаточный уровень подготовки и исполнения на данном этапе обучения</w:t>
            </w:r>
          </w:p>
        </w:tc>
      </w:tr>
    </w:tbl>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При выведении экзаменационной (переводной) оценки учитывается следующее:</w:t>
      </w:r>
    </w:p>
    <w:p w:rsidR="0054367F" w:rsidRDefault="0092522D">
      <w:pPr>
        <w:pStyle w:val="af6"/>
        <w:numPr>
          <w:ilvl w:val="0"/>
          <w:numId w:val="12"/>
        </w:numPr>
        <w:autoSpaceDE w:val="0"/>
        <w:adjustRightInd w:val="0"/>
        <w:spacing w:after="0" w:line="240" w:lineRule="auto"/>
        <w:ind w:firstLine="567"/>
        <w:jc w:val="both"/>
        <w:rPr>
          <w:bCs/>
          <w:iCs/>
          <w:color w:val="00000A"/>
          <w:sz w:val="24"/>
          <w:szCs w:val="24"/>
        </w:rPr>
      </w:pPr>
      <w:r>
        <w:rPr>
          <w:bCs/>
          <w:iCs/>
          <w:color w:val="00000A"/>
          <w:sz w:val="24"/>
          <w:szCs w:val="24"/>
        </w:rPr>
        <w:t>оценка годовой работы ученика;</w:t>
      </w:r>
    </w:p>
    <w:p w:rsidR="0054367F" w:rsidRDefault="0092522D">
      <w:pPr>
        <w:pStyle w:val="af6"/>
        <w:numPr>
          <w:ilvl w:val="0"/>
          <w:numId w:val="12"/>
        </w:numPr>
        <w:autoSpaceDE w:val="0"/>
        <w:adjustRightInd w:val="0"/>
        <w:spacing w:after="0" w:line="240" w:lineRule="auto"/>
        <w:ind w:firstLine="567"/>
        <w:jc w:val="both"/>
        <w:rPr>
          <w:bCs/>
          <w:iCs/>
          <w:color w:val="00000A"/>
          <w:sz w:val="24"/>
          <w:szCs w:val="24"/>
        </w:rPr>
      </w:pPr>
      <w:r>
        <w:rPr>
          <w:bCs/>
          <w:iCs/>
          <w:color w:val="00000A"/>
          <w:sz w:val="24"/>
          <w:szCs w:val="24"/>
        </w:rPr>
        <w:t>оценка на академическом концерте или экзамене;</w:t>
      </w:r>
    </w:p>
    <w:p w:rsidR="0054367F" w:rsidRDefault="0092522D">
      <w:pPr>
        <w:pStyle w:val="af6"/>
        <w:numPr>
          <w:ilvl w:val="0"/>
          <w:numId w:val="12"/>
        </w:numPr>
        <w:autoSpaceDE w:val="0"/>
        <w:adjustRightInd w:val="0"/>
        <w:spacing w:after="0" w:line="240" w:lineRule="auto"/>
        <w:ind w:firstLine="567"/>
        <w:jc w:val="both"/>
        <w:rPr>
          <w:bCs/>
          <w:iCs/>
          <w:color w:val="00000A"/>
          <w:sz w:val="24"/>
          <w:szCs w:val="24"/>
        </w:rPr>
      </w:pPr>
      <w:r>
        <w:rPr>
          <w:bCs/>
          <w:iCs/>
          <w:color w:val="00000A"/>
          <w:sz w:val="24"/>
          <w:szCs w:val="24"/>
        </w:rPr>
        <w:t>другие выступления ученика в течение учебного года.</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Оценки выставляются по окончании каждой четверти и полугодий учебного года.</w:t>
      </w:r>
    </w:p>
    <w:p w:rsidR="0054367F" w:rsidRDefault="0054367F">
      <w:pPr>
        <w:autoSpaceDE w:val="0"/>
        <w:adjustRightInd w:val="0"/>
        <w:spacing w:after="0" w:line="240" w:lineRule="auto"/>
        <w:ind w:firstLine="567"/>
        <w:jc w:val="center"/>
        <w:rPr>
          <w:rFonts w:ascii="Times New Roman" w:hAnsi="Times New Roman" w:cs="Times New Roman"/>
          <w:b/>
          <w:bCs/>
          <w:iCs/>
          <w:color w:val="00000A"/>
          <w:sz w:val="24"/>
          <w:szCs w:val="24"/>
        </w:rPr>
      </w:pPr>
    </w:p>
    <w:p w:rsidR="0054367F" w:rsidRDefault="0092522D">
      <w:pPr>
        <w:pStyle w:val="af6"/>
        <w:numPr>
          <w:ilvl w:val="0"/>
          <w:numId w:val="6"/>
        </w:numPr>
        <w:autoSpaceDE w:val="0"/>
        <w:adjustRightInd w:val="0"/>
        <w:spacing w:after="0" w:line="240" w:lineRule="auto"/>
        <w:ind w:left="0" w:firstLine="0"/>
        <w:jc w:val="center"/>
        <w:rPr>
          <w:b/>
          <w:bCs/>
          <w:iCs/>
          <w:color w:val="00000A"/>
          <w:sz w:val="24"/>
          <w:szCs w:val="24"/>
        </w:rPr>
      </w:pPr>
      <w:r>
        <w:rPr>
          <w:b/>
          <w:bCs/>
          <w:iCs/>
          <w:color w:val="00000A"/>
          <w:sz w:val="24"/>
          <w:szCs w:val="24"/>
        </w:rPr>
        <w:t xml:space="preserve">МЕТОДИЧЕСКОЕ ОБЕСПЕЧЕНИЕ УЧЕБНОГО ПРОЦЕССА </w:t>
      </w:r>
    </w:p>
    <w:p w:rsidR="0054367F" w:rsidRDefault="0092522D">
      <w:pPr>
        <w:autoSpaceDE w:val="0"/>
        <w:adjustRightInd w:val="0"/>
        <w:spacing w:after="0" w:line="240" w:lineRule="auto"/>
        <w:ind w:firstLine="567"/>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1.Методические рекомендации педагогическим работникам</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Систематическое развитие навыков чтения с листа является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необходимо предварительно </w:t>
      </w:r>
      <w:r>
        <w:rPr>
          <w:rFonts w:ascii="Times New Roman" w:hAnsi="Times New Roman" w:cs="Times New Roman"/>
          <w:bCs/>
          <w:iCs/>
          <w:color w:val="00000A"/>
          <w:sz w:val="24"/>
          <w:szCs w:val="24"/>
        </w:rPr>
        <w:lastRenderedPageBreak/>
        <w:t>просмотреть и, по возможности, проанализировать музыкальный текст с целью осознания ладотональности, метроритма, выявления мелодии и аккомпанемента.</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В работе над музыкальным произведением необходимо прослеживать связь между художественной и технической сторонами изучаемого произведения.</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Основное место в репертуаре должна занимать академическая музыка как отечественных, так и зарубежных композиторов.</w:t>
      </w:r>
    </w:p>
    <w:p w:rsidR="0054367F" w:rsidRDefault="0092522D">
      <w:pPr>
        <w:autoSpaceDE w:val="0"/>
        <w:adjustRightInd w:val="0"/>
        <w:spacing w:after="0" w:line="240" w:lineRule="auto"/>
        <w:ind w:firstLine="567"/>
        <w:jc w:val="both"/>
        <w:rPr>
          <w:rFonts w:ascii="Times New Roman" w:hAnsi="Times New Roman" w:cs="Times New Roman"/>
          <w:b/>
          <w:bCs/>
          <w:i/>
          <w:iCs/>
          <w:color w:val="00000A"/>
          <w:sz w:val="24"/>
          <w:szCs w:val="24"/>
        </w:rPr>
      </w:pPr>
      <w:r>
        <w:rPr>
          <w:rFonts w:ascii="Times New Roman" w:hAnsi="Times New Roman" w:cs="Times New Roman"/>
          <w:bCs/>
          <w:iCs/>
          <w:color w:val="00000A"/>
          <w:sz w:val="24"/>
          <w:szCs w:val="24"/>
        </w:rPr>
        <w:t>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rsidR="0054367F" w:rsidRDefault="0092522D">
      <w:pPr>
        <w:autoSpaceDE w:val="0"/>
        <w:adjustRightInd w:val="0"/>
        <w:spacing w:after="0" w:line="240" w:lineRule="auto"/>
        <w:ind w:firstLine="567"/>
        <w:jc w:val="both"/>
        <w:rPr>
          <w:rFonts w:ascii="Times New Roman" w:hAnsi="Times New Roman" w:cs="Times New Roman"/>
          <w:b/>
          <w:bCs/>
          <w:i/>
          <w:iCs/>
          <w:color w:val="00000A"/>
          <w:sz w:val="24"/>
          <w:szCs w:val="24"/>
        </w:rPr>
      </w:pPr>
      <w:r>
        <w:rPr>
          <w:rFonts w:ascii="Times New Roman" w:hAnsi="Times New Roman" w:cs="Times New Roman"/>
          <w:b/>
          <w:bCs/>
          <w:i/>
          <w:iCs/>
          <w:color w:val="00000A"/>
          <w:sz w:val="24"/>
          <w:szCs w:val="24"/>
        </w:rPr>
        <w:t>2. Методические рекомендации по организации самостоятельной работы</w:t>
      </w:r>
    </w:p>
    <w:p w:rsidR="0054367F" w:rsidRDefault="0092522D">
      <w:pPr>
        <w:pStyle w:val="af6"/>
        <w:numPr>
          <w:ilvl w:val="0"/>
          <w:numId w:val="13"/>
        </w:numPr>
        <w:autoSpaceDE w:val="0"/>
        <w:adjustRightInd w:val="0"/>
        <w:spacing w:after="0" w:line="240" w:lineRule="auto"/>
        <w:ind w:left="0" w:firstLine="567"/>
        <w:jc w:val="both"/>
        <w:rPr>
          <w:bCs/>
          <w:iCs/>
          <w:color w:val="00000A"/>
          <w:sz w:val="24"/>
          <w:szCs w:val="24"/>
        </w:rPr>
      </w:pPr>
      <w:r>
        <w:rPr>
          <w:bCs/>
          <w:iCs/>
          <w:color w:val="00000A"/>
          <w:sz w:val="24"/>
          <w:szCs w:val="24"/>
        </w:rPr>
        <w:t>самостоятельные занятия должны быть регулярными и систематическими;</w:t>
      </w:r>
    </w:p>
    <w:p w:rsidR="0054367F" w:rsidRDefault="0092522D">
      <w:pPr>
        <w:pStyle w:val="af6"/>
        <w:numPr>
          <w:ilvl w:val="0"/>
          <w:numId w:val="13"/>
        </w:numPr>
        <w:autoSpaceDE w:val="0"/>
        <w:adjustRightInd w:val="0"/>
        <w:spacing w:after="0" w:line="240" w:lineRule="auto"/>
        <w:ind w:left="0" w:firstLine="567"/>
        <w:jc w:val="both"/>
        <w:rPr>
          <w:bCs/>
          <w:iCs/>
          <w:color w:val="00000A"/>
          <w:sz w:val="24"/>
          <w:szCs w:val="24"/>
        </w:rPr>
      </w:pPr>
      <w:r>
        <w:rPr>
          <w:bCs/>
          <w:iCs/>
          <w:color w:val="00000A"/>
          <w:sz w:val="24"/>
          <w:szCs w:val="24"/>
        </w:rPr>
        <w:t>периодичность занятий - ежедневно;</w:t>
      </w:r>
    </w:p>
    <w:p w:rsidR="0054367F" w:rsidRDefault="0092522D">
      <w:pPr>
        <w:pStyle w:val="af6"/>
        <w:numPr>
          <w:ilvl w:val="0"/>
          <w:numId w:val="13"/>
        </w:numPr>
        <w:autoSpaceDE w:val="0"/>
        <w:adjustRightInd w:val="0"/>
        <w:spacing w:after="0" w:line="240" w:lineRule="auto"/>
        <w:ind w:left="0" w:firstLine="567"/>
        <w:jc w:val="both"/>
        <w:rPr>
          <w:bCs/>
          <w:iCs/>
          <w:color w:val="00000A"/>
          <w:sz w:val="24"/>
          <w:szCs w:val="24"/>
        </w:rPr>
      </w:pPr>
      <w:r>
        <w:rPr>
          <w:bCs/>
          <w:iCs/>
          <w:color w:val="00000A"/>
          <w:sz w:val="24"/>
          <w:szCs w:val="24"/>
        </w:rPr>
        <w:t>количество занятий в неделю - от 2 до 6 часов.</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54367F" w:rsidRDefault="0092522D">
      <w:pPr>
        <w:autoSpaceDE w:val="0"/>
        <w:adjustRightInd w:val="0"/>
        <w:spacing w:after="0" w:line="240" w:lineRule="auto"/>
        <w:ind w:firstLine="567"/>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54367F" w:rsidRDefault="0054367F">
      <w:pPr>
        <w:autoSpaceDE w:val="0"/>
        <w:adjustRightInd w:val="0"/>
        <w:spacing w:after="0" w:line="240" w:lineRule="auto"/>
        <w:ind w:firstLine="567"/>
        <w:jc w:val="center"/>
        <w:rPr>
          <w:rFonts w:ascii="Times New Roman" w:hAnsi="Times New Roman" w:cs="Times New Roman"/>
          <w:b/>
          <w:bCs/>
          <w:iCs/>
          <w:color w:val="00000A"/>
          <w:sz w:val="24"/>
          <w:szCs w:val="24"/>
        </w:rPr>
      </w:pPr>
    </w:p>
    <w:p w:rsidR="0054367F" w:rsidRDefault="0092522D">
      <w:pPr>
        <w:pStyle w:val="af6"/>
        <w:numPr>
          <w:ilvl w:val="0"/>
          <w:numId w:val="6"/>
        </w:numPr>
        <w:autoSpaceDE w:val="0"/>
        <w:adjustRightInd w:val="0"/>
        <w:spacing w:after="0" w:line="240" w:lineRule="auto"/>
        <w:ind w:left="0" w:firstLine="0"/>
        <w:jc w:val="center"/>
        <w:rPr>
          <w:b/>
          <w:bCs/>
          <w:iCs/>
          <w:color w:val="00000A"/>
          <w:sz w:val="24"/>
          <w:szCs w:val="24"/>
        </w:rPr>
      </w:pPr>
      <w:r>
        <w:rPr>
          <w:b/>
          <w:bCs/>
          <w:iCs/>
          <w:color w:val="00000A"/>
          <w:sz w:val="24"/>
          <w:szCs w:val="24"/>
        </w:rPr>
        <w:lastRenderedPageBreak/>
        <w:t>СПИСКИ РЕКОМЕНДУЕМОЙ НОТНОЙ И МЕТОДИЧЕСКОЙ ЛИТЕРАТУРЫ</w:t>
      </w:r>
    </w:p>
    <w:p w:rsidR="0054367F" w:rsidRDefault="0092522D">
      <w:pPr>
        <w:autoSpaceDE w:val="0"/>
        <w:adjustRightInd w:val="0"/>
        <w:spacing w:after="0" w:line="240" w:lineRule="auto"/>
        <w:rPr>
          <w:rFonts w:ascii="Times New Roman" w:hAnsi="Times New Roman" w:cs="Times New Roman"/>
          <w:b/>
          <w:bCs/>
          <w:iCs/>
          <w:color w:val="00000A"/>
          <w:sz w:val="24"/>
          <w:szCs w:val="24"/>
        </w:rPr>
      </w:pPr>
      <w:r>
        <w:rPr>
          <w:rFonts w:ascii="Times New Roman" w:hAnsi="Times New Roman" w:cs="Times New Roman"/>
          <w:b/>
          <w:bCs/>
          <w:iCs/>
          <w:color w:val="00000A"/>
          <w:sz w:val="24"/>
          <w:szCs w:val="24"/>
        </w:rPr>
        <w:t>1. Список рекомендуемых нотных сборников</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Альбом классического репертуара. Пособие для подготовительного и 1 класса Сост. Т. Директоренко, О. Мечетина / М., Композитор, 2003</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Аренский А. Фортепианные пьесы/ М., Музыка, 2000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Шесть каприсов. У моря. /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Артоболевская А. Хрестоматия маленького пианиста/ изд. М., Сов.композитор,1991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Нотная тетрадь Анны Магдалены Бах/ М., Музыка, 2012</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Маленькие прелюдии и фугетты для ф-но/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Инвенции двухголосные и трехголосные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Французские сюиты, ред. Л. Ройзмана/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Хорошо темперированный клавир, тт.1, 2, ред. Муджеллини, М., Музыка,2012</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Альбом пьес для фортепиано. Вып.2,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Концерт фа минор для ф-но с оркестром/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Бах И. С. Концерт соль минор для ф-но с оркестром/ М., Музыка, 2008</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Беренс Г. Этюды для фортепиано/ М., Музыка, 2005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Бертини А. Избранные этюды / М., Музыка,1992</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Альбом фортепианных пьес для детей/ М., Музыка, 2012</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Контрдансы для фортепиано/ М., Музыка, 1992</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Легкие сонаты (сонатины) для ф-но/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Сонаты №№ 1, 2, 3, 4, 5/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Соната № 8, ред. Гольденвейзера/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Бетховен Л. Сонаты №№ 9,10 / М., Музыка, 2006</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Бородин А. Сочинения для фортепиано /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Гайдн Й. Избранные сонаты для ф-но. Вып.1/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Гайдн Й. Избранные сонаты для ф-но. Вып.2/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Гайдн Й. Концерт Соль мажор для ф-но с орк./М., Музыка, 2000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Гаммы и арпеджио для ф-но. В двух частях. Сост. Н. Ширинская/ М., Музыка,2011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Гендель Г. Избранные произведения для фортепиано/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Гнесина Е. Фортепианная азбука/ М., Музыка,2003</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Глиэр Р. Пьесы для фортепиано/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Григ Э.  Избранные лирические пьесы для ф-но. Вып.1,2/М.,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Григ Э.  Концерт для ф-но с оркестром /М., Музыка, 2005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Дебюсси К. Детский уголок /СПб, Композитор, 2004</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Дювернуа. 25 прогрессивных этюдов/М., Музыка, 1999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Кабалевский Д. 24 прелюдии для фортепиано/М.,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Кабалевский Д. Легкие вариации для фортепиано/М., Музыка, 2004</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Клементи М.   Избранные сонаты для фортепиано/М., Музыка, 2006</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Кобылянский А. Шесть октавных этюдов для фортепиано/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Лемуан А. 50 характерных и прогрессивных этюдов. Соч.37/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Лешгорн К. Этюды для ф-но. Соч. 65, 66/М., Музыка, 2005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Лист Ф. Нетрудные транскрипции для ф-но/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Лядов А. Избранные сочинения /М., Музыка, 1999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Мендельсон Ф. Песни без слов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Милич Б. Маленькому пианисту / изд. Кифара, 2012</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Милич Б. Фортепиано. 1, 2,3 класс / изд. Кифара , 2006</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Фортепиано 4 класс / Кифара, 2001; 6 кл. – 2002; 7 класс - 2005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Моцарт В. Шесть сонатин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Моцарт В. Сонаты для фортепиано / М., Музыка, 1975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Мошковский М. 15 виртуозных этюдов. Соч. 72 /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Наседкин А. Шесть прелюдий для фортепиано / М., Музыка, 2008</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lastRenderedPageBreak/>
        <w:t>Первые шаги маленького пианиста: песенки, пьесы, этюды и ансамбли для первых лет обучения. Сост. Г. Баранова, А. Четверухина. М., Музыка, 2012</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Прокофьев С. Мимолетности / М., Музыка, 2003</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Прокофьев С. Ромео и Джульетта. 10 пьес для ф-но/ М., Музыка, 2004</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Рахманинов С. Пьесы-фантазии. Соч.3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Рахманинов С. Десять прелюдий. Соч.23 /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Рахманинов С. Тринадцать прелюдий. Соч.32 /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Рахманинов С. Шесть музыкальных моментов. Соч.16 /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Скрябин А. 24 прелюдии для ф-но. Соч.11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Слонимский С. Альбом популярных пьес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Фортепианные вариации русских композиторов XVIII-XIX веков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Хрестоматия для ф-но, 3 и 4 классы. Сост. А. Четверухина, Т. Верижникова /М., Музыка, </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Хрестоматия для ф-но. Младшие, средние и старшие классы ДМШ. Сост. Е. Гудова, В. Смирнов, С. Чернышков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Хрестоматия педагогического репертуара. Сост. Н. Копчевский/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Чайковский П. Детский альбом. Соч.39 / М., Музыка, 2006</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Чайковский П. 12 пьес средней трудности. Соч.40 / М., Музыка, 2005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Чайковский П. Времена года. Соч.37-bis / М., Музыка, 2005</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Черни К. Избранные этюды. Ред. Г. Гермера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Черни К. Школа беглости. Соч. 299 / М., Музыка, 2009</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Черни К. Искусство беглости пальцев. Соч. 740 / М., Музыка, 2004</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Шитте Ф. 25 этюдов. Соч.68 / М., Музыка, 2003</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Школа игры на ф-но. Сост. А. Николаев, В. Натансон, Л. Рощина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Шопен Ф. Ноктюрны для фортепиано. Ред. Л. Оборина, Я. МильштейнаМ.,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Шопен Ф. Экспромты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Шопен Ф. Вальсы. Вып.1 и 2 / М., Музыка, 2010</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Шуберт Ф. Четыре экспромта. Соч. 90 / М., Музыка, 2007</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Шуберт Ф. Шесть музыкальных моментов. Соч. 94/ М., Музыка, 2007</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Шуман Р. Альбом для юношества / М., Музыка, 2011</w:t>
      </w:r>
    </w:p>
    <w:p w:rsidR="0054367F" w:rsidRDefault="0092522D">
      <w:pPr>
        <w:autoSpaceDE w:val="0"/>
        <w:adjustRightInd w:val="0"/>
        <w:spacing w:after="0" w:line="240" w:lineRule="auto"/>
        <w:rPr>
          <w:rFonts w:ascii="Times New Roman" w:hAnsi="Times New Roman" w:cs="Times New Roman"/>
          <w:bCs/>
          <w:iCs/>
          <w:color w:val="00000A"/>
          <w:sz w:val="24"/>
          <w:szCs w:val="24"/>
        </w:rPr>
      </w:pPr>
      <w:r>
        <w:rPr>
          <w:rFonts w:ascii="Times New Roman" w:hAnsi="Times New Roman" w:cs="Times New Roman"/>
          <w:bCs/>
          <w:iCs/>
          <w:color w:val="00000A"/>
          <w:sz w:val="24"/>
          <w:szCs w:val="24"/>
        </w:rPr>
        <w:t>Щедрин Р. Юмореска. В подражание Альбенису / М., Музыка, 2007</w:t>
      </w:r>
    </w:p>
    <w:p w:rsidR="0054367F" w:rsidRDefault="0092522D">
      <w:pPr>
        <w:autoSpaceDE w:val="0"/>
        <w:adjustRightInd w:val="0"/>
        <w:spacing w:after="0" w:line="240" w:lineRule="auto"/>
        <w:jc w:val="both"/>
        <w:rPr>
          <w:rFonts w:ascii="Times New Roman" w:hAnsi="Times New Roman" w:cs="Times New Roman"/>
          <w:b/>
          <w:bCs/>
          <w:iCs/>
          <w:color w:val="00000A"/>
          <w:sz w:val="24"/>
          <w:szCs w:val="24"/>
        </w:rPr>
      </w:pPr>
      <w:r>
        <w:rPr>
          <w:rFonts w:ascii="Times New Roman" w:hAnsi="Times New Roman" w:cs="Times New Roman"/>
          <w:b/>
          <w:bCs/>
          <w:iCs/>
          <w:color w:val="00000A"/>
          <w:sz w:val="24"/>
          <w:szCs w:val="24"/>
        </w:rPr>
        <w:t>2. Список рекомендуемой методической литературы</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Алексеев А. Клавирное искусство, 1 вып. /М.,1952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Алексеев А. Методика обучения игре на фортепиано /М.,1978</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Альшванг А. Людвиг ван Бетховен. Изд. Музыка,1997</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Аберт Герман Моцарт. Монография / М., Музыка,1990</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Бадура-СкодаЕ.и П. Интерпретация Моцарта /М.,1972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Берченко Р. В поисках утраченного смысла. Болеслав Яворский о "Хорошо темперированном клавире"/Классика - XXI, 2008</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Браудо И. Артикуляция. Л.,1961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Браудо И. Об органной и клавирной музыке. Л.,1976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Выдающиеся пианисты-педагоги о фортепианном искусстве. М.,1966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Голубовская Н. Искусство педализации. Музыка, Л.,1974</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Гофман И. Фортепианная игра. Ответы на вопросы о фортепианной игре /М.,1961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Дроздова М. Уроки Юдиной. М., Композитор, 1997</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Друскин М. Клавирная музыка Испании, Англии, Нидерландов, Франции, Италии, Германии </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Зимин П. История фортепиано и его предшественников. М.,1968</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Коган Г. Работа пианиста. 3 изд., М.,1979</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Коган Г. Вопросы пианизма. М.,1969</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Копчевский Н. И. С.Бах. Исторические свидетельства и аналитические данные об исполнительских и педагогических принципах. "Вопросы музыкальной педагогики", 1 выпуск. </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lastRenderedPageBreak/>
        <w:t>Копчевский Н. Клавирная музыка, вопросы исполнения. Музыка, М.,1986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Корто А. О фортепианном искусстве. М.,1965</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Корто А. Рациональные принципы фортепианной техники. М.,1966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Ландовска В. О музыке. Классика - XXI век, 2001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Либерман Е. Творческая работа пианиста с авторским текстом. М.,1988</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Лонг М. За роялем с Дебюсси. М., Сов. композитор, 1985</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Маккинон Л. Игра наизусть. Л.,1967</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Маранц Б. О самостоятельной работе студента-пианиста.Фортепиано, 2004, №№3,4</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Мартинсен К. Индивидуальная фортепианная техника. М.,1966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Метнер Н. Повседневная работа пианиста и композитора. М.,1963</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Милич Б. Воспитание ученика-пианиста. Изд. Кифара, 2002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Мильштейн Я. Хорошо темперированный клавир И.С.Баха. М.,1967</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Мильштейн Я. Вопросы теории и истории исполнительства. М.,1983</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Мндоянц А. Очерки о фортепианном исполнительстве и педагогике. М., 2005</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Наумов Л. Под знаком Нейгауза. РИФ Антиква, М., 2002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Нейгауз Г. Об искусстве фортепианной игры. Записки педагога. М., 1982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Носина В. Символика музыки И.С.Баха. Классика – XXI, 2006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Петрушин В. Музыкальная психология. М.,1997</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Савшинский С. Пианист и его работа. Классика - XXI, М., 2002</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Смирнова Т. Беседы о музыкальной педагогике и многом другом. М., 1997</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Тимакин Е. Воспитание пианиста. Методическое пособие. М.,Советский композитор,1989</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Фейнберг С. Пианизм как искусство. М.,1969</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 xml:space="preserve">Цагарелли Ю. Психология музыкально-исполнительской деятельности. СПб, Композитор, </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Цыпин Г. Обучение игре на фортепиано. М.,1974</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Цыпин Г. Музыкант и его работа. Проблемы психологии творчества. М., 1988</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Швейцер А. Иоганн Себастьян Бах. Классика – XXI. М., 2011</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Шатковский Г. Развитие музыкального слуха. М.,1996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Шмидт- Шкловская А. О воспитании пианистических навыков. Л.,1985</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Шнабель А. «Ты никогда не будешь пианистом». Классика - XXI, М.,1999</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Штейнгаузен Ф. Техника игры на фортепиано. М.,1926</w:t>
      </w:r>
    </w:p>
    <w:p w:rsidR="0054367F" w:rsidRDefault="0092522D">
      <w:pPr>
        <w:autoSpaceDE w:val="0"/>
        <w:adjustRightInd w:val="0"/>
        <w:spacing w:after="0" w:line="240" w:lineRule="auto"/>
        <w:jc w:val="both"/>
        <w:rPr>
          <w:rFonts w:ascii="Times New Roman" w:hAnsi="Times New Roman" w:cs="Times New Roman"/>
          <w:bCs/>
          <w:iCs/>
          <w:color w:val="00000A"/>
          <w:sz w:val="24"/>
          <w:szCs w:val="24"/>
        </w:rPr>
      </w:pPr>
      <w:r>
        <w:rPr>
          <w:rFonts w:ascii="Times New Roman" w:hAnsi="Times New Roman" w:cs="Times New Roman"/>
          <w:bCs/>
          <w:iCs/>
          <w:color w:val="00000A"/>
          <w:sz w:val="24"/>
          <w:szCs w:val="24"/>
        </w:rPr>
        <w:t>Шуман Р. О музыке и музыкантах. Сборник статей. М., Музыка, 1975</w:t>
      </w:r>
    </w:p>
    <w:p w:rsidR="0054367F" w:rsidRDefault="0092522D">
      <w:pPr>
        <w:spacing w:after="0" w:line="240" w:lineRule="auto"/>
        <w:jc w:val="both"/>
        <w:rPr>
          <w:rFonts w:ascii="Times New Roman" w:hAnsi="Times New Roman" w:cs="Times New Roman"/>
          <w:sz w:val="24"/>
          <w:szCs w:val="24"/>
        </w:rPr>
      </w:pPr>
      <w:r>
        <w:rPr>
          <w:rFonts w:ascii="Times New Roman" w:hAnsi="Times New Roman" w:cs="Times New Roman"/>
          <w:bCs/>
          <w:iCs/>
          <w:color w:val="00000A"/>
          <w:sz w:val="24"/>
          <w:szCs w:val="24"/>
        </w:rPr>
        <w:t>Шуман Р. Жизненные правила для музыкантов. М.,1959</w:t>
      </w:r>
    </w:p>
    <w:sectPr w:rsidR="0054367F" w:rsidSect="0054367F">
      <w:footerReference w:type="default" r:id="rId9"/>
      <w:pgSz w:w="11906" w:h="16838"/>
      <w:pgMar w:top="1134" w:right="850" w:bottom="1134" w:left="1701" w:header="709" w:footer="52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698" w:rsidRDefault="00921698">
      <w:pPr>
        <w:spacing w:line="240" w:lineRule="auto"/>
      </w:pPr>
      <w:r>
        <w:separator/>
      </w:r>
    </w:p>
  </w:endnote>
  <w:endnote w:type="continuationSeparator" w:id="1">
    <w:p w:rsidR="00921698" w:rsidRDefault="0092169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9899"/>
    </w:sdtPr>
    <w:sdtContent>
      <w:p w:rsidR="0054367F" w:rsidRDefault="00986A19">
        <w:pPr>
          <w:pStyle w:val="af0"/>
          <w:jc w:val="center"/>
        </w:pPr>
        <w:r>
          <w:fldChar w:fldCharType="begin"/>
        </w:r>
        <w:r w:rsidR="0092522D">
          <w:instrText xml:space="preserve"> PAGE   \* MERGEFORMAT </w:instrText>
        </w:r>
        <w:r>
          <w:fldChar w:fldCharType="separate"/>
        </w:r>
        <w:r w:rsidR="001D3AC8">
          <w:rPr>
            <w:noProof/>
          </w:rPr>
          <w:t>6</w:t>
        </w:r>
        <w:r>
          <w:fldChar w:fldCharType="end"/>
        </w:r>
      </w:p>
    </w:sdtContent>
  </w:sdt>
  <w:p w:rsidR="0054367F" w:rsidRDefault="0054367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698" w:rsidRDefault="00921698">
      <w:pPr>
        <w:spacing w:after="0"/>
      </w:pPr>
      <w:r>
        <w:separator/>
      </w:r>
    </w:p>
  </w:footnote>
  <w:footnote w:type="continuationSeparator" w:id="1">
    <w:p w:rsidR="00921698" w:rsidRDefault="00921698">
      <w:pPr>
        <w:spacing w:after="0"/>
      </w:pPr>
      <w:r>
        <w:continuationSeparator/>
      </w:r>
    </w:p>
  </w:footnote>
  <w:footnote w:id="2">
    <w:p w:rsidR="0054367F" w:rsidRDefault="0092522D">
      <w:pPr>
        <w:pStyle w:val="a6"/>
        <w:spacing w:line="240" w:lineRule="auto"/>
        <w:jc w:val="both"/>
        <w:rPr>
          <w:rFonts w:ascii="Times New Roman" w:hAnsi="Times New Roman"/>
        </w:rPr>
      </w:pPr>
      <w:r>
        <w:rPr>
          <w:rFonts w:ascii="Times New Roman" w:hAnsi="Times New Roman"/>
          <w:vertAlign w:val="superscript"/>
        </w:rPr>
        <w:footnoteRef/>
      </w:r>
      <w:r>
        <w:rPr>
          <w:rFonts w:ascii="Times New Roman" w:hAnsi="Times New Roman"/>
        </w:rPr>
        <w:t xml:space="preserve"> Долгосрочное нахождение на больничном</w:t>
      </w:r>
      <w:r>
        <w:rPr>
          <w:rFonts w:ascii="Times New Roman" w:hAnsi="Times New Roman"/>
          <w:lang w:val="ru-RU"/>
        </w:rPr>
        <w:t xml:space="preserve"> (более 2 месяцев)</w:t>
      </w:r>
      <w:r>
        <w:rPr>
          <w:rFonts w:ascii="Times New Roman" w:hAnsi="Times New Roman"/>
        </w:rPr>
        <w:t xml:space="preserve">, отъезд в другой город, регион Российской Федерации или за </w:t>
      </w:r>
      <w:r w:rsidRPr="000176CA">
        <w:rPr>
          <w:rFonts w:ascii="Times New Roman" w:hAnsi="Times New Roman"/>
          <w:lang w:val="ru-RU"/>
        </w:rPr>
        <w:t>ее пределы</w:t>
      </w:r>
      <w:r>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5DD3"/>
    <w:multiLevelType w:val="multilevel"/>
    <w:tmpl w:val="00C65D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45E364E"/>
    <w:multiLevelType w:val="multilevel"/>
    <w:tmpl w:val="045E36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F2E135D"/>
    <w:multiLevelType w:val="multilevel"/>
    <w:tmpl w:val="0F2E13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9447DCE"/>
    <w:multiLevelType w:val="multilevel"/>
    <w:tmpl w:val="19447DCE"/>
    <w:lvl w:ilvl="0">
      <w:start w:val="1"/>
      <w:numFmt w:val="bullet"/>
      <w:lvlText w:val=""/>
      <w:lvlJc w:val="left"/>
      <w:pPr>
        <w:ind w:left="2007" w:hanging="360"/>
      </w:pPr>
      <w:rPr>
        <w:rFonts w:ascii="Symbol" w:hAnsi="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4">
    <w:nsid w:val="25AC655F"/>
    <w:multiLevelType w:val="multilevel"/>
    <w:tmpl w:val="25AC655F"/>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5">
    <w:nsid w:val="2CF1553D"/>
    <w:multiLevelType w:val="multilevel"/>
    <w:tmpl w:val="2CF155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8415F27"/>
    <w:multiLevelType w:val="multilevel"/>
    <w:tmpl w:val="38415F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45957B8"/>
    <w:multiLevelType w:val="multilevel"/>
    <w:tmpl w:val="44595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8E46FBE"/>
    <w:multiLevelType w:val="multilevel"/>
    <w:tmpl w:val="58E46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9484BA2"/>
    <w:multiLevelType w:val="multilevel"/>
    <w:tmpl w:val="69484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BAC7740"/>
    <w:multiLevelType w:val="multilevel"/>
    <w:tmpl w:val="6BAC77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FE60751"/>
    <w:multiLevelType w:val="multilevel"/>
    <w:tmpl w:val="6FE607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71E18D3"/>
    <w:multiLevelType w:val="multilevel"/>
    <w:tmpl w:val="771E18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2"/>
  </w:num>
  <w:num w:numId="5">
    <w:abstractNumId w:val="6"/>
  </w:num>
  <w:num w:numId="6">
    <w:abstractNumId w:val="4"/>
  </w:num>
  <w:num w:numId="7">
    <w:abstractNumId w:val="11"/>
  </w:num>
  <w:num w:numId="8">
    <w:abstractNumId w:val="12"/>
  </w:num>
  <w:num w:numId="9">
    <w:abstractNumId w:val="3"/>
  </w:num>
  <w:num w:numId="10">
    <w:abstractNumId w:val="10"/>
  </w:num>
  <w:num w:numId="11">
    <w:abstractNumId w:val="7"/>
  </w:num>
  <w:num w:numId="12">
    <w:abstractNumId w:val="5"/>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357"/>
  <w:doNotHyphenateCaps/>
  <w:drawingGridHorizontalSpacing w:val="110"/>
  <w:characterSpacingControl w:val="doNotCompress"/>
  <w:footnotePr>
    <w:footnote w:id="0"/>
    <w:footnote w:id="1"/>
  </w:footnotePr>
  <w:endnotePr>
    <w:endnote w:id="0"/>
    <w:endnote w:id="1"/>
  </w:endnotePr>
  <w:compat>
    <w:doNotExpandShiftReturn/>
    <w:useFELayout/>
    <w:doNotUseIndentAsNumberingTabStop/>
  </w:compat>
  <w:rsids>
    <w:rsidRoot w:val="009166BE"/>
    <w:rsid w:val="000038A3"/>
    <w:rsid w:val="0001595E"/>
    <w:rsid w:val="000176CA"/>
    <w:rsid w:val="00017F11"/>
    <w:rsid w:val="00040D04"/>
    <w:rsid w:val="00041DB0"/>
    <w:rsid w:val="00097C7F"/>
    <w:rsid w:val="000A2F2C"/>
    <w:rsid w:val="000B6497"/>
    <w:rsid w:val="000E00E9"/>
    <w:rsid w:val="000F0307"/>
    <w:rsid w:val="000F3224"/>
    <w:rsid w:val="000F79FE"/>
    <w:rsid w:val="00103B0D"/>
    <w:rsid w:val="0011042E"/>
    <w:rsid w:val="00113388"/>
    <w:rsid w:val="001474F5"/>
    <w:rsid w:val="00151DB0"/>
    <w:rsid w:val="00160F32"/>
    <w:rsid w:val="00161B53"/>
    <w:rsid w:val="00162C88"/>
    <w:rsid w:val="00167A04"/>
    <w:rsid w:val="00193469"/>
    <w:rsid w:val="001953FC"/>
    <w:rsid w:val="001A27FD"/>
    <w:rsid w:val="001B3AF9"/>
    <w:rsid w:val="001C5D86"/>
    <w:rsid w:val="001D35E6"/>
    <w:rsid w:val="001D3AC8"/>
    <w:rsid w:val="001E75D6"/>
    <w:rsid w:val="001F74E5"/>
    <w:rsid w:val="002104FA"/>
    <w:rsid w:val="00226CD1"/>
    <w:rsid w:val="0024360E"/>
    <w:rsid w:val="00264159"/>
    <w:rsid w:val="00282341"/>
    <w:rsid w:val="002A03F8"/>
    <w:rsid w:val="002A0625"/>
    <w:rsid w:val="002B312B"/>
    <w:rsid w:val="002B7242"/>
    <w:rsid w:val="002D3DC8"/>
    <w:rsid w:val="002F0665"/>
    <w:rsid w:val="002F0B34"/>
    <w:rsid w:val="00305283"/>
    <w:rsid w:val="00306B96"/>
    <w:rsid w:val="00335C8E"/>
    <w:rsid w:val="00374E5E"/>
    <w:rsid w:val="00383971"/>
    <w:rsid w:val="003903B7"/>
    <w:rsid w:val="003974E0"/>
    <w:rsid w:val="003A0AFF"/>
    <w:rsid w:val="003A3AED"/>
    <w:rsid w:val="003B228A"/>
    <w:rsid w:val="003B2FB1"/>
    <w:rsid w:val="003B37D9"/>
    <w:rsid w:val="003B513F"/>
    <w:rsid w:val="00407862"/>
    <w:rsid w:val="00411093"/>
    <w:rsid w:val="00427DD7"/>
    <w:rsid w:val="00435AE5"/>
    <w:rsid w:val="00466F64"/>
    <w:rsid w:val="00494F41"/>
    <w:rsid w:val="004C63DB"/>
    <w:rsid w:val="0054367F"/>
    <w:rsid w:val="005436DE"/>
    <w:rsid w:val="00577FCA"/>
    <w:rsid w:val="005C57FB"/>
    <w:rsid w:val="005C614F"/>
    <w:rsid w:val="00602D57"/>
    <w:rsid w:val="00611620"/>
    <w:rsid w:val="00626725"/>
    <w:rsid w:val="00634E03"/>
    <w:rsid w:val="007042C4"/>
    <w:rsid w:val="00754068"/>
    <w:rsid w:val="007615A1"/>
    <w:rsid w:val="00762D2D"/>
    <w:rsid w:val="00783CDF"/>
    <w:rsid w:val="00812D54"/>
    <w:rsid w:val="00832055"/>
    <w:rsid w:val="00855392"/>
    <w:rsid w:val="00885DBF"/>
    <w:rsid w:val="008B6DB7"/>
    <w:rsid w:val="008E63CB"/>
    <w:rsid w:val="009071A9"/>
    <w:rsid w:val="009166BE"/>
    <w:rsid w:val="00921698"/>
    <w:rsid w:val="0092522D"/>
    <w:rsid w:val="00941AA5"/>
    <w:rsid w:val="00941CFE"/>
    <w:rsid w:val="00986A19"/>
    <w:rsid w:val="009C5D0A"/>
    <w:rsid w:val="009F0542"/>
    <w:rsid w:val="00A010E9"/>
    <w:rsid w:val="00A021A9"/>
    <w:rsid w:val="00A555F3"/>
    <w:rsid w:val="00A62625"/>
    <w:rsid w:val="00A76EAD"/>
    <w:rsid w:val="00A83589"/>
    <w:rsid w:val="00A869C0"/>
    <w:rsid w:val="00AB5870"/>
    <w:rsid w:val="00AD2BB2"/>
    <w:rsid w:val="00AF4574"/>
    <w:rsid w:val="00B10852"/>
    <w:rsid w:val="00B25220"/>
    <w:rsid w:val="00B35F43"/>
    <w:rsid w:val="00B57569"/>
    <w:rsid w:val="00B73E9B"/>
    <w:rsid w:val="00B8137A"/>
    <w:rsid w:val="00B92199"/>
    <w:rsid w:val="00BB7B07"/>
    <w:rsid w:val="00BC07CF"/>
    <w:rsid w:val="00BC2390"/>
    <w:rsid w:val="00BC57BF"/>
    <w:rsid w:val="00BD4BE4"/>
    <w:rsid w:val="00BF1254"/>
    <w:rsid w:val="00BF5253"/>
    <w:rsid w:val="00C4749D"/>
    <w:rsid w:val="00C5084B"/>
    <w:rsid w:val="00CA663F"/>
    <w:rsid w:val="00CB048F"/>
    <w:rsid w:val="00D03F78"/>
    <w:rsid w:val="00D1324F"/>
    <w:rsid w:val="00D31A2C"/>
    <w:rsid w:val="00D52FE5"/>
    <w:rsid w:val="00D53643"/>
    <w:rsid w:val="00D611E4"/>
    <w:rsid w:val="00DA611F"/>
    <w:rsid w:val="00DC3990"/>
    <w:rsid w:val="00DF4FBE"/>
    <w:rsid w:val="00DF552B"/>
    <w:rsid w:val="00E015FB"/>
    <w:rsid w:val="00E24AAA"/>
    <w:rsid w:val="00E41F29"/>
    <w:rsid w:val="00E612B5"/>
    <w:rsid w:val="00E613F0"/>
    <w:rsid w:val="00E67A83"/>
    <w:rsid w:val="00E8204D"/>
    <w:rsid w:val="00EF3EF3"/>
    <w:rsid w:val="00EF431A"/>
    <w:rsid w:val="00F42381"/>
    <w:rsid w:val="00F44630"/>
    <w:rsid w:val="00F462E4"/>
    <w:rsid w:val="00F6278B"/>
    <w:rsid w:val="00F73CA3"/>
    <w:rsid w:val="00F837FF"/>
    <w:rsid w:val="00F9309E"/>
    <w:rsid w:val="00F96BDA"/>
    <w:rsid w:val="00FD7906"/>
    <w:rsid w:val="00FE02D1"/>
    <w:rsid w:val="00FF2383"/>
    <w:rsid w:val="00FF56E6"/>
    <w:rsid w:val="2A260349"/>
    <w:rsid w:val="402B7AD2"/>
    <w:rsid w:val="6ED94176"/>
    <w:rsid w:val="73261B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semiHidden="0"/>
    <w:lsdException w:name="caption" w:uiPriority="35" w:qFormat="1"/>
    <w:lsdException w:name="footnote reference"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67F"/>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54367F"/>
    <w:pPr>
      <w:keepNext/>
      <w:autoSpaceDN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54367F"/>
    <w:pPr>
      <w:keepNext/>
      <w:autoSpaceDN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54367F"/>
    <w:pPr>
      <w:keepNext/>
      <w:autoSpaceDN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unhideWhenUsed/>
    <w:qFormat/>
    <w:rsid w:val="0054367F"/>
    <w:rPr>
      <w:vertAlign w:val="superscript"/>
    </w:rPr>
  </w:style>
  <w:style w:type="paragraph" w:styleId="a4">
    <w:name w:val="Balloon Text"/>
    <w:basedOn w:val="a"/>
    <w:link w:val="a5"/>
    <w:uiPriority w:val="99"/>
    <w:semiHidden/>
    <w:unhideWhenUsed/>
    <w:qFormat/>
    <w:rsid w:val="0054367F"/>
    <w:pPr>
      <w:autoSpaceDN w:val="0"/>
      <w:spacing w:after="0" w:line="240" w:lineRule="auto"/>
    </w:pPr>
    <w:rPr>
      <w:rFonts w:ascii="Tahoma" w:eastAsia="Times New Roman" w:hAnsi="Tahoma" w:cs="Tahoma"/>
      <w:sz w:val="16"/>
      <w:szCs w:val="16"/>
      <w:lang w:eastAsia="ru-RU"/>
    </w:rPr>
  </w:style>
  <w:style w:type="paragraph" w:styleId="a6">
    <w:name w:val="footnote text"/>
    <w:link w:val="a7"/>
    <w:uiPriority w:val="99"/>
    <w:semiHidden/>
    <w:unhideWhenUsed/>
    <w:qFormat/>
    <w:rsid w:val="0054367F"/>
    <w:pPr>
      <w:spacing w:after="200" w:line="276" w:lineRule="auto"/>
    </w:pPr>
    <w:rPr>
      <w:rFonts w:eastAsia="Calibri" w:cs="Times New Roman"/>
      <w:lang w:val="en-US" w:eastAsia="zh-CN"/>
    </w:rPr>
  </w:style>
  <w:style w:type="paragraph" w:styleId="a8">
    <w:name w:val="header"/>
    <w:basedOn w:val="a"/>
    <w:link w:val="a9"/>
    <w:uiPriority w:val="99"/>
    <w:semiHidden/>
    <w:unhideWhenUsed/>
    <w:qFormat/>
    <w:rsid w:val="0054367F"/>
    <w:pPr>
      <w:tabs>
        <w:tab w:val="center" w:pos="4677"/>
        <w:tab w:val="right" w:pos="9355"/>
      </w:tabs>
      <w:spacing w:after="0" w:line="240" w:lineRule="auto"/>
    </w:pPr>
  </w:style>
  <w:style w:type="paragraph" w:styleId="aa">
    <w:name w:val="Body Text"/>
    <w:basedOn w:val="a"/>
    <w:link w:val="ab"/>
    <w:semiHidden/>
    <w:unhideWhenUsed/>
    <w:rsid w:val="0054367F"/>
    <w:pPr>
      <w:autoSpaceDN w:val="0"/>
      <w:spacing w:after="120" w:line="240" w:lineRule="auto"/>
    </w:pPr>
    <w:rPr>
      <w:sz w:val="24"/>
      <w:szCs w:val="24"/>
    </w:rPr>
  </w:style>
  <w:style w:type="paragraph" w:styleId="ac">
    <w:name w:val="Body Text First Indent"/>
    <w:basedOn w:val="aa"/>
    <w:link w:val="ad"/>
    <w:semiHidden/>
    <w:unhideWhenUsed/>
    <w:rsid w:val="0054367F"/>
    <w:pPr>
      <w:spacing w:after="0"/>
      <w:ind w:firstLine="360"/>
    </w:pPr>
  </w:style>
  <w:style w:type="paragraph" w:styleId="ae">
    <w:name w:val="Body Text Indent"/>
    <w:basedOn w:val="a"/>
    <w:link w:val="af"/>
    <w:uiPriority w:val="99"/>
    <w:semiHidden/>
    <w:unhideWhenUsed/>
    <w:rsid w:val="0054367F"/>
    <w:pPr>
      <w:autoSpaceDN w:val="0"/>
      <w:spacing w:after="120" w:line="240" w:lineRule="auto"/>
      <w:ind w:left="283"/>
    </w:pPr>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54367F"/>
    <w:pPr>
      <w:tabs>
        <w:tab w:val="center" w:pos="4677"/>
        <w:tab w:val="right" w:pos="9355"/>
      </w:tabs>
      <w:autoSpaceDN w:val="0"/>
      <w:spacing w:after="0" w:line="240" w:lineRule="auto"/>
    </w:pPr>
    <w:rPr>
      <w:sz w:val="24"/>
      <w:szCs w:val="24"/>
    </w:rPr>
  </w:style>
  <w:style w:type="paragraph" w:styleId="af2">
    <w:name w:val="Normal (Web)"/>
    <w:basedOn w:val="aa"/>
    <w:uiPriority w:val="99"/>
    <w:unhideWhenUsed/>
    <w:qFormat/>
    <w:rsid w:val="0054367F"/>
    <w:pPr>
      <w:ind w:firstLine="210"/>
    </w:pPr>
  </w:style>
  <w:style w:type="paragraph" w:styleId="af3">
    <w:name w:val="Subtitle"/>
    <w:basedOn w:val="a"/>
    <w:next w:val="a"/>
    <w:link w:val="af4"/>
    <w:qFormat/>
    <w:rsid w:val="0054367F"/>
    <w:pPr>
      <w:autoSpaceDN w:val="0"/>
      <w:spacing w:after="0" w:line="240" w:lineRule="auto"/>
    </w:pPr>
    <w:rPr>
      <w:rFonts w:ascii="Arial" w:hAnsi="Arial" w:cs="Arial"/>
      <w:b/>
      <w:bCs/>
      <w:sz w:val="24"/>
      <w:szCs w:val="24"/>
    </w:rPr>
  </w:style>
  <w:style w:type="table" w:styleId="af5">
    <w:name w:val="Table Grid"/>
    <w:basedOn w:val="a1"/>
    <w:uiPriority w:val="59"/>
    <w:qFormat/>
    <w:rsid w:val="0054367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54367F"/>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54367F"/>
    <w:rPr>
      <w:rFonts w:ascii="Arial" w:eastAsia="Times New Roman" w:hAnsi="Arial" w:cs="Arial"/>
      <w:b/>
      <w:bCs/>
      <w:i/>
      <w:iCs/>
      <w:sz w:val="28"/>
      <w:szCs w:val="28"/>
      <w:lang w:eastAsia="ru-RU"/>
    </w:rPr>
  </w:style>
  <w:style w:type="character" w:customStyle="1" w:styleId="30">
    <w:name w:val="Заголовок 3 Знак"/>
    <w:basedOn w:val="a0"/>
    <w:link w:val="3"/>
    <w:semiHidden/>
    <w:qFormat/>
    <w:rsid w:val="0054367F"/>
    <w:rPr>
      <w:rFonts w:ascii="Arial" w:eastAsia="Times New Roman" w:hAnsi="Arial" w:cs="Arial"/>
      <w:b/>
      <w:bCs/>
      <w:sz w:val="26"/>
      <w:szCs w:val="26"/>
      <w:lang w:eastAsia="ru-RU"/>
    </w:rPr>
  </w:style>
  <w:style w:type="character" w:customStyle="1" w:styleId="21">
    <w:name w:val="Заголовок 2 Знак1"/>
    <w:basedOn w:val="a0"/>
    <w:semiHidden/>
    <w:qFormat/>
    <w:rsid w:val="0054367F"/>
    <w:rPr>
      <w:rFonts w:asciiTheme="majorHAnsi" w:eastAsiaTheme="majorEastAsia" w:hAnsiTheme="majorHAnsi" w:cstheme="majorBidi"/>
      <w:b/>
      <w:bCs/>
      <w:color w:val="4F81BD" w:themeColor="accent1"/>
      <w:sz w:val="26"/>
      <w:szCs w:val="26"/>
    </w:rPr>
  </w:style>
  <w:style w:type="character" w:customStyle="1" w:styleId="af1">
    <w:name w:val="Нижний колонтитул Знак"/>
    <w:basedOn w:val="a0"/>
    <w:link w:val="af0"/>
    <w:uiPriority w:val="99"/>
    <w:qFormat/>
    <w:locked/>
    <w:rsid w:val="0054367F"/>
    <w:rPr>
      <w:sz w:val="24"/>
      <w:szCs w:val="24"/>
    </w:rPr>
  </w:style>
  <w:style w:type="character" w:customStyle="1" w:styleId="ab">
    <w:name w:val="Основной текст Знак"/>
    <w:basedOn w:val="a0"/>
    <w:link w:val="aa"/>
    <w:semiHidden/>
    <w:locked/>
    <w:rsid w:val="0054367F"/>
    <w:rPr>
      <w:sz w:val="24"/>
      <w:szCs w:val="24"/>
    </w:rPr>
  </w:style>
  <w:style w:type="character" w:customStyle="1" w:styleId="af4">
    <w:name w:val="Подзаголовок Знак"/>
    <w:basedOn w:val="a0"/>
    <w:link w:val="af3"/>
    <w:qFormat/>
    <w:locked/>
    <w:rsid w:val="0054367F"/>
    <w:rPr>
      <w:rFonts w:ascii="Arial" w:hAnsi="Arial" w:cs="Arial"/>
      <w:b/>
      <w:bCs/>
      <w:sz w:val="24"/>
      <w:szCs w:val="24"/>
    </w:rPr>
  </w:style>
  <w:style w:type="character" w:customStyle="1" w:styleId="11">
    <w:name w:val="Основной текст Знак1"/>
    <w:basedOn w:val="a0"/>
    <w:uiPriority w:val="99"/>
    <w:semiHidden/>
    <w:rsid w:val="0054367F"/>
  </w:style>
  <w:style w:type="character" w:customStyle="1" w:styleId="ad">
    <w:name w:val="Красная строка Знак"/>
    <w:basedOn w:val="ab"/>
    <w:link w:val="ac"/>
    <w:semiHidden/>
    <w:locked/>
    <w:rsid w:val="0054367F"/>
    <w:rPr>
      <w:sz w:val="24"/>
      <w:szCs w:val="24"/>
    </w:rPr>
  </w:style>
  <w:style w:type="paragraph" w:customStyle="1" w:styleId="Style4">
    <w:name w:val="Style4"/>
    <w:basedOn w:val="a"/>
    <w:uiPriority w:val="34"/>
    <w:qFormat/>
    <w:rsid w:val="0054367F"/>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FontStyle16">
    <w:name w:val="Font Style16"/>
    <w:qFormat/>
    <w:rsid w:val="0054367F"/>
    <w:rPr>
      <w:rFonts w:ascii="Times New Roman" w:hAnsi="Times New Roman" w:cs="Times New Roman" w:hint="default"/>
      <w:sz w:val="24"/>
      <w:szCs w:val="24"/>
    </w:rPr>
  </w:style>
  <w:style w:type="character" w:customStyle="1" w:styleId="12">
    <w:name w:val="Подзаголовок Знак1"/>
    <w:basedOn w:val="a0"/>
    <w:rsid w:val="0054367F"/>
    <w:rPr>
      <w:rFonts w:asciiTheme="majorHAnsi" w:eastAsiaTheme="majorEastAsia" w:hAnsiTheme="majorHAnsi" w:cstheme="majorBidi"/>
      <w:i/>
      <w:iCs/>
      <w:color w:val="4F81BD" w:themeColor="accent1"/>
      <w:spacing w:val="15"/>
      <w:sz w:val="24"/>
      <w:szCs w:val="24"/>
    </w:rPr>
  </w:style>
  <w:style w:type="character" w:customStyle="1" w:styleId="13">
    <w:name w:val="Красная строка Знак1"/>
    <w:basedOn w:val="11"/>
    <w:semiHidden/>
    <w:qFormat/>
    <w:rsid w:val="0054367F"/>
  </w:style>
  <w:style w:type="character" w:customStyle="1" w:styleId="14">
    <w:name w:val="Нижний колонтитул Знак1"/>
    <w:basedOn w:val="a0"/>
    <w:semiHidden/>
    <w:rsid w:val="0054367F"/>
  </w:style>
  <w:style w:type="paragraph" w:customStyle="1" w:styleId="15">
    <w:name w:val="Абзац списка1"/>
    <w:basedOn w:val="a"/>
    <w:uiPriority w:val="34"/>
    <w:qFormat/>
    <w:rsid w:val="0054367F"/>
    <w:pPr>
      <w:autoSpaceDN w:val="0"/>
      <w:ind w:left="720"/>
      <w:contextualSpacing/>
    </w:pPr>
    <w:rPr>
      <w:rFonts w:ascii="Calibri" w:eastAsia="Times New Roman" w:hAnsi="Calibri" w:cs="Times New Roman"/>
    </w:rPr>
  </w:style>
  <w:style w:type="paragraph" w:customStyle="1" w:styleId="western">
    <w:name w:val="western"/>
    <w:basedOn w:val="a"/>
    <w:uiPriority w:val="99"/>
    <w:rsid w:val="0054367F"/>
    <w:pPr>
      <w:spacing w:before="100" w:beforeAutospacing="1" w:after="0" w:line="240" w:lineRule="auto"/>
      <w:jc w:val="both"/>
    </w:pPr>
    <w:rPr>
      <w:rFonts w:ascii="Times New Roman" w:eastAsia="Times New Roman" w:hAnsi="Times New Roman" w:cs="Times New Roman"/>
      <w:color w:val="000000"/>
      <w:sz w:val="24"/>
      <w:szCs w:val="24"/>
      <w:lang w:eastAsia="ru-RU"/>
    </w:rPr>
  </w:style>
  <w:style w:type="character" w:customStyle="1" w:styleId="highlight">
    <w:name w:val="highlight"/>
    <w:basedOn w:val="a0"/>
    <w:rsid w:val="0054367F"/>
  </w:style>
  <w:style w:type="character" w:customStyle="1" w:styleId="a5">
    <w:name w:val="Текст выноски Знак"/>
    <w:basedOn w:val="a0"/>
    <w:link w:val="a4"/>
    <w:uiPriority w:val="99"/>
    <w:semiHidden/>
    <w:rsid w:val="0054367F"/>
    <w:rPr>
      <w:rFonts w:ascii="Tahoma" w:eastAsia="Times New Roman" w:hAnsi="Tahoma" w:cs="Tahoma"/>
      <w:sz w:val="16"/>
      <w:szCs w:val="16"/>
      <w:lang w:eastAsia="ru-RU"/>
    </w:rPr>
  </w:style>
  <w:style w:type="character" w:customStyle="1" w:styleId="af">
    <w:name w:val="Основной текст с отступом Знак"/>
    <w:basedOn w:val="a0"/>
    <w:link w:val="ae"/>
    <w:uiPriority w:val="99"/>
    <w:semiHidden/>
    <w:rsid w:val="0054367F"/>
    <w:rPr>
      <w:rFonts w:ascii="Times New Roman" w:eastAsia="Times New Roman" w:hAnsi="Times New Roman" w:cs="Times New Roman"/>
      <w:sz w:val="24"/>
      <w:szCs w:val="24"/>
      <w:lang w:eastAsia="ru-RU"/>
    </w:rPr>
  </w:style>
  <w:style w:type="paragraph" w:styleId="af6">
    <w:name w:val="List Paragraph"/>
    <w:basedOn w:val="a"/>
    <w:uiPriority w:val="99"/>
    <w:qFormat/>
    <w:rsid w:val="0054367F"/>
    <w:pPr>
      <w:ind w:left="720"/>
      <w:contextualSpacing/>
    </w:pPr>
    <w:rPr>
      <w:rFonts w:ascii="Times New Roman" w:eastAsia="Times New Roman" w:hAnsi="Times New Roman" w:cs="Times New Roman"/>
      <w:lang w:eastAsia="ru-RU"/>
    </w:rPr>
  </w:style>
  <w:style w:type="character" w:customStyle="1" w:styleId="31">
    <w:name w:val="Заголовок №3_"/>
    <w:basedOn w:val="a0"/>
    <w:link w:val="310"/>
    <w:locked/>
    <w:rsid w:val="0054367F"/>
    <w:rPr>
      <w:b/>
      <w:bCs/>
      <w:shd w:val="clear" w:color="auto" w:fill="FFFFFF"/>
    </w:rPr>
  </w:style>
  <w:style w:type="paragraph" w:customStyle="1" w:styleId="310">
    <w:name w:val="Заголовок №31"/>
    <w:basedOn w:val="a"/>
    <w:link w:val="31"/>
    <w:qFormat/>
    <w:rsid w:val="0054367F"/>
    <w:pPr>
      <w:shd w:val="clear" w:color="auto" w:fill="FFFFFF"/>
      <w:autoSpaceDN w:val="0"/>
      <w:spacing w:after="0" w:line="211" w:lineRule="exact"/>
      <w:jc w:val="both"/>
      <w:outlineLvl w:val="2"/>
    </w:pPr>
    <w:rPr>
      <w:b/>
      <w:bCs/>
    </w:rPr>
  </w:style>
  <w:style w:type="character" w:customStyle="1" w:styleId="22">
    <w:name w:val="Заголовок №2 (2)_"/>
    <w:basedOn w:val="a0"/>
    <w:link w:val="221"/>
    <w:locked/>
    <w:rsid w:val="0054367F"/>
    <w:rPr>
      <w:b/>
      <w:bCs/>
      <w:sz w:val="25"/>
      <w:szCs w:val="25"/>
      <w:shd w:val="clear" w:color="auto" w:fill="FFFFFF"/>
    </w:rPr>
  </w:style>
  <w:style w:type="paragraph" w:customStyle="1" w:styleId="221">
    <w:name w:val="Заголовок №2 (2)1"/>
    <w:basedOn w:val="a"/>
    <w:link w:val="22"/>
    <w:qFormat/>
    <w:rsid w:val="0054367F"/>
    <w:pPr>
      <w:shd w:val="clear" w:color="auto" w:fill="FFFFFF"/>
      <w:autoSpaceDN w:val="0"/>
      <w:spacing w:before="180" w:after="180" w:line="240" w:lineRule="atLeast"/>
      <w:jc w:val="both"/>
      <w:outlineLvl w:val="1"/>
    </w:pPr>
    <w:rPr>
      <w:b/>
      <w:bCs/>
      <w:sz w:val="25"/>
      <w:szCs w:val="25"/>
    </w:rPr>
  </w:style>
  <w:style w:type="character" w:customStyle="1" w:styleId="17">
    <w:name w:val="Основной текст (17)_"/>
    <w:basedOn w:val="a0"/>
    <w:link w:val="171"/>
    <w:locked/>
    <w:rsid w:val="0054367F"/>
    <w:rPr>
      <w:b/>
      <w:bCs/>
      <w:shd w:val="clear" w:color="auto" w:fill="FFFFFF"/>
    </w:rPr>
  </w:style>
  <w:style w:type="paragraph" w:customStyle="1" w:styleId="171">
    <w:name w:val="Основной текст (17)1"/>
    <w:basedOn w:val="a"/>
    <w:link w:val="17"/>
    <w:qFormat/>
    <w:rsid w:val="0054367F"/>
    <w:pPr>
      <w:shd w:val="clear" w:color="auto" w:fill="FFFFFF"/>
      <w:autoSpaceDN w:val="0"/>
      <w:spacing w:after="60" w:line="211" w:lineRule="exact"/>
      <w:ind w:firstLine="400"/>
      <w:jc w:val="both"/>
    </w:pPr>
    <w:rPr>
      <w:b/>
      <w:bCs/>
    </w:rPr>
  </w:style>
  <w:style w:type="character" w:customStyle="1" w:styleId="120">
    <w:name w:val="Основной текст (12)_"/>
    <w:basedOn w:val="a0"/>
    <w:link w:val="121"/>
    <w:locked/>
    <w:rsid w:val="0054367F"/>
    <w:rPr>
      <w:sz w:val="19"/>
      <w:szCs w:val="19"/>
      <w:shd w:val="clear" w:color="auto" w:fill="FFFFFF"/>
    </w:rPr>
  </w:style>
  <w:style w:type="paragraph" w:customStyle="1" w:styleId="121">
    <w:name w:val="Основной текст (12)1"/>
    <w:basedOn w:val="a"/>
    <w:link w:val="120"/>
    <w:qFormat/>
    <w:rsid w:val="0054367F"/>
    <w:pPr>
      <w:shd w:val="clear" w:color="auto" w:fill="FFFFFF"/>
      <w:autoSpaceDN w:val="0"/>
      <w:spacing w:before="240" w:after="0" w:line="192" w:lineRule="exact"/>
    </w:pPr>
    <w:rPr>
      <w:sz w:val="19"/>
      <w:szCs w:val="19"/>
    </w:rPr>
  </w:style>
  <w:style w:type="character" w:customStyle="1" w:styleId="af7">
    <w:name w:val="Подпись к таблице_"/>
    <w:basedOn w:val="a0"/>
    <w:link w:val="16"/>
    <w:locked/>
    <w:rsid w:val="0054367F"/>
    <w:rPr>
      <w:b/>
      <w:bCs/>
      <w:shd w:val="clear" w:color="auto" w:fill="FFFFFF"/>
    </w:rPr>
  </w:style>
  <w:style w:type="paragraph" w:customStyle="1" w:styleId="16">
    <w:name w:val="Подпись к таблице1"/>
    <w:basedOn w:val="a"/>
    <w:link w:val="af7"/>
    <w:qFormat/>
    <w:rsid w:val="0054367F"/>
    <w:pPr>
      <w:shd w:val="clear" w:color="auto" w:fill="FFFFFF"/>
      <w:autoSpaceDN w:val="0"/>
      <w:spacing w:after="0" w:line="240" w:lineRule="atLeast"/>
    </w:pPr>
    <w:rPr>
      <w:b/>
      <w:bCs/>
    </w:rPr>
  </w:style>
  <w:style w:type="character" w:customStyle="1" w:styleId="19">
    <w:name w:val="Основной текст (19)_"/>
    <w:basedOn w:val="a0"/>
    <w:link w:val="191"/>
    <w:locked/>
    <w:rsid w:val="0054367F"/>
    <w:rPr>
      <w:b/>
      <w:bCs/>
      <w:shd w:val="clear" w:color="auto" w:fill="FFFFFF"/>
    </w:rPr>
  </w:style>
  <w:style w:type="paragraph" w:customStyle="1" w:styleId="191">
    <w:name w:val="Основной текст (19)1"/>
    <w:basedOn w:val="a"/>
    <w:link w:val="19"/>
    <w:qFormat/>
    <w:rsid w:val="0054367F"/>
    <w:pPr>
      <w:shd w:val="clear" w:color="auto" w:fill="FFFFFF"/>
      <w:autoSpaceDN w:val="0"/>
      <w:spacing w:after="0" w:line="240" w:lineRule="atLeast"/>
    </w:pPr>
    <w:rPr>
      <w:b/>
      <w:bCs/>
    </w:rPr>
  </w:style>
  <w:style w:type="character" w:customStyle="1" w:styleId="23">
    <w:name w:val="Подпись к таблице (2)_"/>
    <w:basedOn w:val="a0"/>
    <w:link w:val="210"/>
    <w:qFormat/>
    <w:locked/>
    <w:rsid w:val="0054367F"/>
    <w:rPr>
      <w:sz w:val="19"/>
      <w:szCs w:val="19"/>
      <w:shd w:val="clear" w:color="auto" w:fill="FFFFFF"/>
    </w:rPr>
  </w:style>
  <w:style w:type="paragraph" w:customStyle="1" w:styleId="210">
    <w:name w:val="Подпись к таблице (2)1"/>
    <w:basedOn w:val="a"/>
    <w:link w:val="23"/>
    <w:qFormat/>
    <w:rsid w:val="0054367F"/>
    <w:pPr>
      <w:shd w:val="clear" w:color="auto" w:fill="FFFFFF"/>
      <w:autoSpaceDN w:val="0"/>
      <w:spacing w:after="0" w:line="192" w:lineRule="exact"/>
      <w:jc w:val="both"/>
    </w:pPr>
    <w:rPr>
      <w:sz w:val="19"/>
      <w:szCs w:val="19"/>
    </w:rPr>
  </w:style>
  <w:style w:type="character" w:customStyle="1" w:styleId="af8">
    <w:name w:val="Основной текст + Полужирный"/>
    <w:basedOn w:val="ab"/>
    <w:rsid w:val="0054367F"/>
    <w:rPr>
      <w:b/>
      <w:bCs/>
      <w:sz w:val="22"/>
      <w:szCs w:val="22"/>
    </w:rPr>
  </w:style>
  <w:style w:type="character" w:customStyle="1" w:styleId="316">
    <w:name w:val="Заголовок №316"/>
    <w:basedOn w:val="31"/>
    <w:rsid w:val="0054367F"/>
    <w:rPr>
      <w:b w:val="0"/>
      <w:bCs w:val="0"/>
      <w:shd w:val="clear" w:color="auto" w:fill="FFFFFF"/>
    </w:rPr>
  </w:style>
  <w:style w:type="character" w:customStyle="1" w:styleId="170">
    <w:name w:val="Основной текст (17) + Не полужирный"/>
    <w:basedOn w:val="17"/>
    <w:qFormat/>
    <w:rsid w:val="0054367F"/>
    <w:rPr>
      <w:b w:val="0"/>
      <w:bCs w:val="0"/>
      <w:shd w:val="clear" w:color="auto" w:fill="FFFFFF"/>
    </w:rPr>
  </w:style>
  <w:style w:type="character" w:customStyle="1" w:styleId="172">
    <w:name w:val="Основной текст (17)"/>
    <w:basedOn w:val="17"/>
    <w:qFormat/>
    <w:rsid w:val="0054367F"/>
    <w:rPr>
      <w:b w:val="0"/>
      <w:bCs w:val="0"/>
      <w:shd w:val="clear" w:color="auto" w:fill="FFFFFF"/>
    </w:rPr>
  </w:style>
  <w:style w:type="character" w:customStyle="1" w:styleId="222">
    <w:name w:val="Заголовок №2 (2)2"/>
    <w:basedOn w:val="22"/>
    <w:qFormat/>
    <w:rsid w:val="0054367F"/>
    <w:rPr>
      <w:rFonts w:ascii="Times New Roman" w:hAnsi="Times New Roman" w:cs="Times New Roman" w:hint="default"/>
      <w:b w:val="0"/>
      <w:bCs w:val="0"/>
      <w:spacing w:val="0"/>
      <w:sz w:val="25"/>
      <w:szCs w:val="25"/>
      <w:shd w:val="clear" w:color="auto" w:fill="FFFFFF"/>
    </w:rPr>
  </w:style>
  <w:style w:type="character" w:customStyle="1" w:styleId="228">
    <w:name w:val="Заголовок №2 (2)8"/>
    <w:basedOn w:val="22"/>
    <w:qFormat/>
    <w:rsid w:val="0054367F"/>
    <w:rPr>
      <w:b w:val="0"/>
      <w:bCs w:val="0"/>
      <w:sz w:val="25"/>
      <w:szCs w:val="25"/>
      <w:shd w:val="clear" w:color="auto" w:fill="FFFFFF"/>
    </w:rPr>
  </w:style>
  <w:style w:type="character" w:customStyle="1" w:styleId="4">
    <w:name w:val="Подпись к таблице4"/>
    <w:basedOn w:val="af7"/>
    <w:qFormat/>
    <w:rsid w:val="0054367F"/>
    <w:rPr>
      <w:rFonts w:ascii="Times New Roman" w:hAnsi="Times New Roman" w:cs="Times New Roman" w:hint="default"/>
      <w:b w:val="0"/>
      <w:bCs w:val="0"/>
      <w:spacing w:val="0"/>
      <w:sz w:val="20"/>
      <w:szCs w:val="20"/>
      <w:shd w:val="clear" w:color="auto" w:fill="FFFFFF"/>
    </w:rPr>
  </w:style>
  <w:style w:type="character" w:customStyle="1" w:styleId="1930">
    <w:name w:val="Основной текст (19)30"/>
    <w:basedOn w:val="19"/>
    <w:qFormat/>
    <w:rsid w:val="0054367F"/>
    <w:rPr>
      <w:b w:val="0"/>
      <w:bCs w:val="0"/>
      <w:shd w:val="clear" w:color="auto" w:fill="FFFFFF"/>
    </w:rPr>
  </w:style>
  <w:style w:type="character" w:customStyle="1" w:styleId="131">
    <w:name w:val="Основной текст + 131"/>
    <w:basedOn w:val="ab"/>
    <w:qFormat/>
    <w:rsid w:val="0054367F"/>
    <w:rPr>
      <w:rFonts w:ascii="Times New Roman" w:hAnsi="Times New Roman" w:cs="Times New Roman" w:hint="default"/>
      <w:smallCaps/>
      <w:spacing w:val="0"/>
      <w:sz w:val="27"/>
      <w:szCs w:val="27"/>
    </w:rPr>
  </w:style>
  <w:style w:type="character" w:customStyle="1" w:styleId="24">
    <w:name w:val="Подпись к таблице2"/>
    <w:basedOn w:val="af7"/>
    <w:qFormat/>
    <w:rsid w:val="0054367F"/>
    <w:rPr>
      <w:rFonts w:ascii="Times New Roman" w:hAnsi="Times New Roman" w:cs="Times New Roman" w:hint="default"/>
      <w:b w:val="0"/>
      <w:bCs w:val="0"/>
      <w:spacing w:val="0"/>
      <w:sz w:val="20"/>
      <w:szCs w:val="20"/>
      <w:shd w:val="clear" w:color="auto" w:fill="FFFFFF"/>
    </w:rPr>
  </w:style>
  <w:style w:type="character" w:customStyle="1" w:styleId="220">
    <w:name w:val="Подпись к таблице (2)2"/>
    <w:basedOn w:val="23"/>
    <w:rsid w:val="0054367F"/>
    <w:rPr>
      <w:sz w:val="19"/>
      <w:szCs w:val="19"/>
      <w:shd w:val="clear" w:color="auto" w:fill="FFFFFF"/>
    </w:rPr>
  </w:style>
  <w:style w:type="character" w:customStyle="1" w:styleId="1927">
    <w:name w:val="Основной текст (19)27"/>
    <w:basedOn w:val="19"/>
    <w:rsid w:val="0054367F"/>
    <w:rPr>
      <w:rFonts w:ascii="Times New Roman" w:hAnsi="Times New Roman" w:cs="Times New Roman" w:hint="default"/>
      <w:b w:val="0"/>
      <w:bCs w:val="0"/>
      <w:spacing w:val="0"/>
      <w:sz w:val="20"/>
      <w:szCs w:val="20"/>
      <w:shd w:val="clear" w:color="auto" w:fill="FFFFFF"/>
    </w:rPr>
  </w:style>
  <w:style w:type="character" w:customStyle="1" w:styleId="1237">
    <w:name w:val="Основной текст (12)37"/>
    <w:basedOn w:val="120"/>
    <w:rsid w:val="0054367F"/>
    <w:rPr>
      <w:rFonts w:ascii="Times New Roman" w:hAnsi="Times New Roman" w:cs="Times New Roman" w:hint="default"/>
      <w:spacing w:val="0"/>
      <w:sz w:val="19"/>
      <w:szCs w:val="19"/>
      <w:shd w:val="clear" w:color="auto" w:fill="FFFFFF"/>
    </w:rPr>
  </w:style>
  <w:style w:type="character" w:customStyle="1" w:styleId="1236">
    <w:name w:val="Основной текст (12)36"/>
    <w:basedOn w:val="120"/>
    <w:qFormat/>
    <w:rsid w:val="0054367F"/>
    <w:rPr>
      <w:rFonts w:ascii="Times New Roman" w:hAnsi="Times New Roman" w:cs="Times New Roman" w:hint="default"/>
      <w:spacing w:val="0"/>
      <w:sz w:val="19"/>
      <w:szCs w:val="19"/>
      <w:shd w:val="clear" w:color="auto" w:fill="FFFFFF"/>
    </w:rPr>
  </w:style>
  <w:style w:type="character" w:customStyle="1" w:styleId="1235">
    <w:name w:val="Основной текст (12)35"/>
    <w:basedOn w:val="120"/>
    <w:qFormat/>
    <w:rsid w:val="0054367F"/>
    <w:rPr>
      <w:rFonts w:ascii="Times New Roman" w:hAnsi="Times New Roman" w:cs="Times New Roman" w:hint="default"/>
      <w:spacing w:val="0"/>
      <w:sz w:val="19"/>
      <w:szCs w:val="19"/>
      <w:shd w:val="clear" w:color="auto" w:fill="FFFFFF"/>
    </w:rPr>
  </w:style>
  <w:style w:type="character" w:customStyle="1" w:styleId="1234">
    <w:name w:val="Основной текст (12)34"/>
    <w:basedOn w:val="120"/>
    <w:qFormat/>
    <w:rsid w:val="0054367F"/>
    <w:rPr>
      <w:rFonts w:ascii="Times New Roman" w:hAnsi="Times New Roman" w:cs="Times New Roman" w:hint="default"/>
      <w:spacing w:val="0"/>
      <w:sz w:val="19"/>
      <w:szCs w:val="19"/>
      <w:shd w:val="clear" w:color="auto" w:fill="FFFFFF"/>
    </w:rPr>
  </w:style>
  <w:style w:type="character" w:customStyle="1" w:styleId="12-1pt">
    <w:name w:val="Основной текст (12) + Интервал -1 pt"/>
    <w:basedOn w:val="120"/>
    <w:qFormat/>
    <w:rsid w:val="0054367F"/>
    <w:rPr>
      <w:rFonts w:ascii="Times New Roman" w:hAnsi="Times New Roman" w:cs="Times New Roman" w:hint="default"/>
      <w:spacing w:val="-20"/>
      <w:sz w:val="19"/>
      <w:szCs w:val="19"/>
      <w:shd w:val="clear" w:color="auto" w:fill="FFFFFF"/>
    </w:rPr>
  </w:style>
  <w:style w:type="character" w:customStyle="1" w:styleId="1233">
    <w:name w:val="Основной текст (12)33"/>
    <w:basedOn w:val="120"/>
    <w:qFormat/>
    <w:rsid w:val="0054367F"/>
    <w:rPr>
      <w:rFonts w:ascii="Times New Roman" w:hAnsi="Times New Roman" w:cs="Times New Roman" w:hint="default"/>
      <w:spacing w:val="0"/>
      <w:sz w:val="19"/>
      <w:szCs w:val="19"/>
      <w:shd w:val="clear" w:color="auto" w:fill="FFFFFF"/>
    </w:rPr>
  </w:style>
  <w:style w:type="character" w:customStyle="1" w:styleId="1232">
    <w:name w:val="Основной текст (12)32"/>
    <w:basedOn w:val="120"/>
    <w:qFormat/>
    <w:rsid w:val="0054367F"/>
    <w:rPr>
      <w:rFonts w:ascii="Times New Roman" w:hAnsi="Times New Roman" w:cs="Times New Roman" w:hint="default"/>
      <w:spacing w:val="0"/>
      <w:sz w:val="19"/>
      <w:szCs w:val="19"/>
      <w:shd w:val="clear" w:color="auto" w:fill="FFFFFF"/>
    </w:rPr>
  </w:style>
  <w:style w:type="character" w:customStyle="1" w:styleId="1231">
    <w:name w:val="Основной текст (12)31"/>
    <w:basedOn w:val="120"/>
    <w:qFormat/>
    <w:rsid w:val="0054367F"/>
    <w:rPr>
      <w:rFonts w:ascii="Times New Roman" w:hAnsi="Times New Roman" w:cs="Times New Roman" w:hint="default"/>
      <w:spacing w:val="0"/>
      <w:sz w:val="19"/>
      <w:szCs w:val="19"/>
      <w:shd w:val="clear" w:color="auto" w:fill="FFFFFF"/>
    </w:rPr>
  </w:style>
  <w:style w:type="character" w:customStyle="1" w:styleId="1230">
    <w:name w:val="Основной текст (12)30"/>
    <w:basedOn w:val="120"/>
    <w:qFormat/>
    <w:rsid w:val="0054367F"/>
    <w:rPr>
      <w:rFonts w:ascii="Times New Roman" w:hAnsi="Times New Roman" w:cs="Times New Roman" w:hint="default"/>
      <w:spacing w:val="0"/>
      <w:sz w:val="19"/>
      <w:szCs w:val="19"/>
      <w:shd w:val="clear" w:color="auto" w:fill="FFFFFF"/>
    </w:rPr>
  </w:style>
  <w:style w:type="character" w:customStyle="1" w:styleId="1229">
    <w:name w:val="Основной текст (12)29"/>
    <w:basedOn w:val="120"/>
    <w:qFormat/>
    <w:rsid w:val="0054367F"/>
    <w:rPr>
      <w:rFonts w:ascii="Times New Roman" w:hAnsi="Times New Roman" w:cs="Times New Roman" w:hint="default"/>
      <w:spacing w:val="0"/>
      <w:sz w:val="19"/>
      <w:szCs w:val="19"/>
      <w:shd w:val="clear" w:color="auto" w:fill="FFFFFF"/>
    </w:rPr>
  </w:style>
  <w:style w:type="character" w:customStyle="1" w:styleId="1228">
    <w:name w:val="Основной текст (12)28"/>
    <w:basedOn w:val="120"/>
    <w:qFormat/>
    <w:rsid w:val="0054367F"/>
    <w:rPr>
      <w:rFonts w:ascii="Times New Roman" w:hAnsi="Times New Roman" w:cs="Times New Roman" w:hint="default"/>
      <w:spacing w:val="0"/>
      <w:sz w:val="19"/>
      <w:szCs w:val="19"/>
      <w:shd w:val="clear" w:color="auto" w:fill="FFFFFF"/>
    </w:rPr>
  </w:style>
  <w:style w:type="character" w:customStyle="1" w:styleId="1227">
    <w:name w:val="Основной текст (12)27"/>
    <w:basedOn w:val="120"/>
    <w:qFormat/>
    <w:rsid w:val="0054367F"/>
    <w:rPr>
      <w:rFonts w:ascii="Times New Roman" w:hAnsi="Times New Roman" w:cs="Times New Roman" w:hint="default"/>
      <w:spacing w:val="0"/>
      <w:sz w:val="19"/>
      <w:szCs w:val="19"/>
      <w:shd w:val="clear" w:color="auto" w:fill="FFFFFF"/>
    </w:rPr>
  </w:style>
  <w:style w:type="character" w:customStyle="1" w:styleId="a9">
    <w:name w:val="Верхний колонтитул Знак"/>
    <w:basedOn w:val="a0"/>
    <w:link w:val="a8"/>
    <w:uiPriority w:val="99"/>
    <w:semiHidden/>
    <w:qFormat/>
    <w:rsid w:val="0054367F"/>
  </w:style>
  <w:style w:type="paragraph" w:customStyle="1" w:styleId="normal">
    <w:name w:val="normal"/>
    <w:qFormat/>
    <w:rsid w:val="0054367F"/>
    <w:pPr>
      <w:spacing w:after="200" w:line="276" w:lineRule="auto"/>
    </w:pPr>
    <w:rPr>
      <w:rFonts w:eastAsia="Calibri"/>
      <w:sz w:val="22"/>
      <w:szCs w:val="22"/>
    </w:rPr>
  </w:style>
  <w:style w:type="character" w:customStyle="1" w:styleId="a7">
    <w:name w:val="Текст сноски Знак"/>
    <w:link w:val="a6"/>
    <w:rsid w:val="0054367F"/>
    <w:rPr>
      <w:rFonts w:ascii="Calibri" w:eastAsia="Calibri" w:hAnsi="Calibri" w:cs="Calibri"/>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1146C-81EA-47A9-B66F-D56721A2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1</Pages>
  <Words>9816</Words>
  <Characters>55954</Characters>
  <Application>Microsoft Office Word</Application>
  <DocSecurity>0</DocSecurity>
  <Lines>466</Lines>
  <Paragraphs>131</Paragraphs>
  <ScaleCrop>false</ScaleCrop>
  <Company>HP</Company>
  <LinksUpToDate>false</LinksUpToDate>
  <CharactersWithSpaces>65639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ПК-1</cp:lastModifiedBy>
  <cp:revision>8</cp:revision>
  <cp:lastPrinted>2024-06-19T08:19:00Z</cp:lastPrinted>
  <dcterms:created xsi:type="dcterms:W3CDTF">2013-01-25T13:47:00Z</dcterms:created>
  <dcterms:modified xsi:type="dcterms:W3CDTF">2024-06-19T12:39:00Z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9B8E290B49214D71BE68C74643013AE6_12</vt:lpwstr>
  </property>
</Properties>
</file>