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94B0E" w14:textId="21D203E1" w:rsidR="00DD073F" w:rsidRP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5E5365">
        <w:rPr>
          <w:color w:val="000000"/>
          <w:sz w:val="32"/>
          <w:szCs w:val="32"/>
        </w:rPr>
        <w:t>МБУДО «Детская музыкальная школа имени «Джаудата Файзи» Приволжского района г.Казани</w:t>
      </w:r>
    </w:p>
    <w:p w14:paraId="2C485DEA" w14:textId="77777777" w:rsidR="00DD073F" w:rsidRPr="005E5365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</w:p>
    <w:p w14:paraId="293386E4" w14:textId="77777777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4F91C5B2" w14:textId="77777777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6813CF3E" w14:textId="77777777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060643A1" w14:textId="77777777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485CBF59" w14:textId="77777777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21975024" w14:textId="77777777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7627187C" w14:textId="7B76C515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  <w:r w:rsidRPr="00DD073F">
        <w:rPr>
          <w:b/>
          <w:bCs/>
          <w:color w:val="000000"/>
          <w:sz w:val="40"/>
          <w:szCs w:val="40"/>
        </w:rPr>
        <w:t>Особенности работы над музыкальным произведением в классе гитары</w:t>
      </w:r>
    </w:p>
    <w:p w14:paraId="1673B93B" w14:textId="3A45FC6C" w:rsidR="005E5365" w:rsidRPr="005E5365" w:rsidRDefault="005E5365" w:rsidP="005E536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E5365">
        <w:rPr>
          <w:color w:val="000000"/>
          <w:sz w:val="28"/>
          <w:szCs w:val="28"/>
        </w:rPr>
        <w:t>Урок проведён преподавателем по классу «Гитара» Альтафовой А.Р.</w:t>
      </w:r>
    </w:p>
    <w:p w14:paraId="44064F50" w14:textId="0AD2225A" w:rsidR="00F014F8" w:rsidRPr="00F014F8" w:rsidRDefault="00F014F8" w:rsidP="005E53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учеником </w:t>
      </w:r>
      <w:bookmarkStart w:id="0" w:name="_Hlk84967774"/>
      <w:r>
        <w:rPr>
          <w:color w:val="000000"/>
          <w:sz w:val="28"/>
          <w:szCs w:val="28"/>
        </w:rPr>
        <w:t>1(</w:t>
      </w:r>
      <w:r w:rsidR="009C7F9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) класса </w:t>
      </w:r>
      <w:r w:rsidR="009C7F9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9C7F90">
        <w:rPr>
          <w:color w:val="000000"/>
          <w:sz w:val="28"/>
          <w:szCs w:val="28"/>
        </w:rPr>
        <w:t>Соколовым Алексеем</w:t>
      </w:r>
      <w:r w:rsidRPr="00F014F8">
        <w:rPr>
          <w:b/>
          <w:bCs/>
          <w:color w:val="000000"/>
          <w:sz w:val="28"/>
          <w:szCs w:val="28"/>
        </w:rPr>
        <w:t xml:space="preserve"> </w:t>
      </w:r>
      <w:bookmarkEnd w:id="0"/>
      <w:r w:rsidRPr="00F014F8">
        <w:rPr>
          <w:color w:val="000000"/>
          <w:sz w:val="28"/>
          <w:szCs w:val="28"/>
        </w:rPr>
        <w:t>13.10.2021г</w:t>
      </w:r>
    </w:p>
    <w:p w14:paraId="62BA905D" w14:textId="2A412829" w:rsidR="00DD073F" w:rsidRPr="00F014F8" w:rsidRDefault="00DD073F" w:rsidP="005E536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14:paraId="20AE87B6" w14:textId="3F546CD5" w:rsidR="00DD073F" w:rsidRDefault="00DD073F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24DFECB1" w14:textId="3D87F674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240683CE" w14:textId="28FB2A23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468C5250" w14:textId="103E997D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4C92FC65" w14:textId="3DE97A12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40FCD40A" w14:textId="3E5F52C2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69F6AF1F" w14:textId="37A91F84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6E2AC9F7" w14:textId="7A92FFB7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7468FA66" w14:textId="7A5B230C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155C7747" w14:textId="17589246" w:rsid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40"/>
          <w:szCs w:val="40"/>
        </w:rPr>
      </w:pPr>
    </w:p>
    <w:p w14:paraId="32B0E1FB" w14:textId="5DA51971" w:rsidR="00DD073F" w:rsidRPr="005E5365" w:rsidRDefault="005E5365" w:rsidP="00DD073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г.Казань</w:t>
      </w:r>
    </w:p>
    <w:p w14:paraId="01994320" w14:textId="137E0EA4" w:rsidR="00F014F8" w:rsidRDefault="00F014F8" w:rsidP="00F014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55944">
        <w:rPr>
          <w:b/>
          <w:bCs/>
          <w:color w:val="000000"/>
          <w:sz w:val="28"/>
          <w:szCs w:val="28"/>
        </w:rPr>
        <w:lastRenderedPageBreak/>
        <w:t>Цель урока</w:t>
      </w:r>
      <w:r w:rsidRPr="00F014F8">
        <w:rPr>
          <w:color w:val="000000"/>
          <w:sz w:val="28"/>
          <w:szCs w:val="28"/>
        </w:rPr>
        <w:t>:</w:t>
      </w:r>
      <w:r w:rsidR="00555944">
        <w:rPr>
          <w:color w:val="000000"/>
          <w:sz w:val="28"/>
          <w:szCs w:val="28"/>
        </w:rPr>
        <w:t xml:space="preserve"> </w:t>
      </w:r>
      <w:r w:rsidRPr="00F014F8">
        <w:rPr>
          <w:color w:val="000000"/>
          <w:sz w:val="28"/>
          <w:szCs w:val="28"/>
        </w:rPr>
        <w:t>Опр</w:t>
      </w:r>
      <w:r w:rsidR="00555944">
        <w:rPr>
          <w:color w:val="000000"/>
          <w:sz w:val="28"/>
          <w:szCs w:val="28"/>
        </w:rPr>
        <w:t>е</w:t>
      </w:r>
      <w:r w:rsidRPr="00F014F8">
        <w:rPr>
          <w:color w:val="000000"/>
          <w:sz w:val="28"/>
          <w:szCs w:val="28"/>
        </w:rPr>
        <w:t>д</w:t>
      </w:r>
      <w:r w:rsidR="00755547">
        <w:rPr>
          <w:color w:val="000000"/>
          <w:sz w:val="28"/>
          <w:szCs w:val="28"/>
        </w:rPr>
        <w:t>е</w:t>
      </w:r>
      <w:r w:rsidRPr="00F014F8">
        <w:rPr>
          <w:color w:val="000000"/>
          <w:sz w:val="28"/>
          <w:szCs w:val="28"/>
        </w:rPr>
        <w:t xml:space="preserve">лить проблемы и способы их решения при работе над музыкальным произведением. </w:t>
      </w:r>
    </w:p>
    <w:p w14:paraId="2A465799" w14:textId="7520ACFC" w:rsidR="00F014F8" w:rsidRPr="00F014F8" w:rsidRDefault="00F014F8" w:rsidP="00F014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14F8">
        <w:rPr>
          <w:color w:val="000000"/>
          <w:sz w:val="28"/>
          <w:szCs w:val="28"/>
        </w:rPr>
        <w:t>Задачи:</w:t>
      </w:r>
    </w:p>
    <w:p w14:paraId="679B64F7" w14:textId="77777777" w:rsidR="00F014F8" w:rsidRPr="00F014F8" w:rsidRDefault="00F014F8" w:rsidP="00F014F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55944">
        <w:rPr>
          <w:b/>
          <w:bCs/>
          <w:color w:val="000000"/>
          <w:sz w:val="28"/>
          <w:szCs w:val="28"/>
        </w:rPr>
        <w:t>Развивающие:</w:t>
      </w:r>
      <w:r w:rsidRPr="00555944">
        <w:rPr>
          <w:color w:val="000000"/>
          <w:sz w:val="28"/>
          <w:szCs w:val="28"/>
        </w:rPr>
        <w:t xml:space="preserve"> </w:t>
      </w:r>
      <w:r w:rsidRPr="00F014F8">
        <w:rPr>
          <w:color w:val="000000"/>
          <w:sz w:val="28"/>
          <w:szCs w:val="28"/>
        </w:rPr>
        <w:t>развитие индивидуальных способностей: памяти, музыкального мышления, слухового контроля; развитие у ученика исполнительского мастерства; развитие интереса к музыкальному творчеству.</w:t>
      </w:r>
    </w:p>
    <w:p w14:paraId="4F7D5682" w14:textId="77777777" w:rsidR="00F014F8" w:rsidRPr="00F014F8" w:rsidRDefault="00F014F8" w:rsidP="00F014F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55944">
        <w:rPr>
          <w:b/>
          <w:bCs/>
          <w:color w:val="000000"/>
          <w:sz w:val="28"/>
          <w:szCs w:val="28"/>
        </w:rPr>
        <w:t>Обучающие:</w:t>
      </w:r>
      <w:r w:rsidRPr="00F014F8">
        <w:rPr>
          <w:color w:val="000000"/>
          <w:sz w:val="28"/>
          <w:szCs w:val="28"/>
        </w:rPr>
        <w:t xml:space="preserve"> обучение навыкам поэтапной работы над музыкальным произведением; закрепление теоретических знаний.</w:t>
      </w:r>
    </w:p>
    <w:p w14:paraId="166C9FF5" w14:textId="77777777" w:rsidR="00F014F8" w:rsidRPr="00F014F8" w:rsidRDefault="00F014F8" w:rsidP="00F014F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55944">
        <w:rPr>
          <w:b/>
          <w:bCs/>
          <w:color w:val="000000"/>
          <w:sz w:val="28"/>
          <w:szCs w:val="28"/>
        </w:rPr>
        <w:t>Воспитательные:</w:t>
      </w:r>
      <w:r w:rsidRPr="00F014F8">
        <w:rPr>
          <w:color w:val="000000"/>
          <w:sz w:val="28"/>
          <w:szCs w:val="28"/>
        </w:rPr>
        <w:t xml:space="preserve"> воспитание целеустремленности и настойчивости в овладении технических приёмов; воспитание эстетического вкуса, любви к музицированию.</w:t>
      </w:r>
    </w:p>
    <w:p w14:paraId="60412E9A" w14:textId="15463F0C" w:rsidR="00F014F8" w:rsidRDefault="00F014F8" w:rsidP="00F014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014F8">
        <w:rPr>
          <w:color w:val="000000"/>
          <w:sz w:val="28"/>
          <w:szCs w:val="28"/>
        </w:rPr>
        <w:t>Основные методические принципы: принцип единства художественного и технического развития; принцип постепенности и последовательности; принцип всестороннего развития учащегося, посредством работы над содержанием и художественным образом произведений; принцип индивидуального подхода в работе с учащимся.</w:t>
      </w:r>
    </w:p>
    <w:p w14:paraId="42ED60AA" w14:textId="27A2212B" w:rsidR="0059511A" w:rsidRDefault="0059511A" w:rsidP="00F014F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176221EF" w14:textId="77777777" w:rsidR="0059511A" w:rsidRPr="0059511A" w:rsidRDefault="0059511A" w:rsidP="0059511A">
      <w:pPr>
        <w:pStyle w:val="a3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Методы обучения:</w:t>
      </w:r>
    </w:p>
    <w:p w14:paraId="2ABC7AEF" w14:textId="77777777" w:rsidR="0059511A" w:rsidRPr="0059511A" w:rsidRDefault="0059511A" w:rsidP="0059511A">
      <w:pPr>
        <w:pStyle w:val="a3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- наглядный (слуховой и зрительный);</w:t>
      </w:r>
    </w:p>
    <w:p w14:paraId="1BC4E3A4" w14:textId="77777777" w:rsidR="0059511A" w:rsidRPr="0059511A" w:rsidRDefault="0059511A" w:rsidP="0059511A">
      <w:pPr>
        <w:pStyle w:val="a3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- словесный (обсуждение характера музыки, образные сравнения, словесная оценка исполнения);</w:t>
      </w:r>
    </w:p>
    <w:p w14:paraId="6B5DC29F" w14:textId="77777777" w:rsidR="0059511A" w:rsidRPr="0059511A" w:rsidRDefault="0059511A" w:rsidP="0059511A">
      <w:pPr>
        <w:pStyle w:val="a3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- проблемно-поисковый;</w:t>
      </w:r>
    </w:p>
    <w:p w14:paraId="070048DF" w14:textId="77777777" w:rsidR="0059511A" w:rsidRPr="0059511A" w:rsidRDefault="0059511A" w:rsidP="0059511A">
      <w:pPr>
        <w:pStyle w:val="a3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- объяснительно-иллюстративный (инструментальные иллюстрации учителем и воспроизведение услышанного учеником).</w:t>
      </w:r>
    </w:p>
    <w:p w14:paraId="30F85746" w14:textId="6D45D76F" w:rsidR="0059511A" w:rsidRDefault="0059511A" w:rsidP="0059511A">
      <w:pPr>
        <w:pStyle w:val="a3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Средства обучения: пульт, гитара, подставка под ногу, ноты.</w:t>
      </w:r>
    </w:p>
    <w:p w14:paraId="2B66A3C1" w14:textId="004F66C2" w:rsidR="0059511A" w:rsidRDefault="0059511A" w:rsidP="0059511A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Этапы урока:</w:t>
      </w:r>
    </w:p>
    <w:p w14:paraId="0125C798" w14:textId="6DA1D20A" w:rsidR="0059511A" w:rsidRDefault="0059511A" w:rsidP="00693AD8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59511A">
        <w:rPr>
          <w:b/>
          <w:bCs/>
          <w:color w:val="000000"/>
          <w:sz w:val="28"/>
          <w:szCs w:val="28"/>
        </w:rPr>
        <w:t>. Организация начала урока.</w:t>
      </w:r>
    </w:p>
    <w:p w14:paraId="468CB003" w14:textId="3BB2AE47" w:rsidR="0059511A" w:rsidRDefault="0059511A" w:rsidP="00693AD8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59511A">
        <w:rPr>
          <w:color w:val="000000"/>
          <w:sz w:val="28"/>
          <w:szCs w:val="28"/>
        </w:rPr>
        <w:t>Приветствие</w:t>
      </w:r>
      <w:r>
        <w:rPr>
          <w:color w:val="000000"/>
          <w:sz w:val="28"/>
          <w:szCs w:val="28"/>
        </w:rPr>
        <w:t>. Сообщение цели и хода урока</w:t>
      </w:r>
    </w:p>
    <w:p w14:paraId="50D4B9DA" w14:textId="2E13B2F1" w:rsidR="0059511A" w:rsidRDefault="0059511A" w:rsidP="00693AD8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bookmarkStart w:id="1" w:name="_Hlk84888785"/>
      <w:r w:rsidRPr="000120A7">
        <w:rPr>
          <w:b/>
          <w:bCs/>
          <w:color w:val="000000"/>
          <w:sz w:val="28"/>
          <w:szCs w:val="28"/>
          <w:lang w:val="en-US"/>
        </w:rPr>
        <w:t>II</w:t>
      </w:r>
      <w:r w:rsidRPr="00E2724D">
        <w:rPr>
          <w:b/>
          <w:bCs/>
          <w:color w:val="000000"/>
          <w:sz w:val="28"/>
          <w:szCs w:val="28"/>
        </w:rPr>
        <w:t>.</w:t>
      </w:r>
      <w:r w:rsidRPr="000120A7">
        <w:rPr>
          <w:b/>
          <w:bCs/>
          <w:color w:val="000000"/>
          <w:sz w:val="28"/>
          <w:szCs w:val="28"/>
        </w:rPr>
        <w:t xml:space="preserve"> Повторение пройденного материала</w:t>
      </w:r>
    </w:p>
    <w:bookmarkEnd w:id="1"/>
    <w:p w14:paraId="44C4A3CA" w14:textId="34C76037" w:rsidR="000120A7" w:rsidRDefault="000120A7" w:rsidP="00693AD8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0120A7">
        <w:rPr>
          <w:color w:val="000000"/>
          <w:sz w:val="28"/>
          <w:szCs w:val="28"/>
        </w:rPr>
        <w:t>Разогрев рук пальцевыми упражнениями</w:t>
      </w:r>
      <w:r w:rsidR="001F20D9">
        <w:rPr>
          <w:color w:val="000000"/>
          <w:sz w:val="28"/>
          <w:szCs w:val="28"/>
        </w:rPr>
        <w:t>, упражнения на открытых струнах.</w:t>
      </w:r>
    </w:p>
    <w:p w14:paraId="1F209587" w14:textId="7C0B7A88" w:rsidR="00165634" w:rsidRDefault="000120A7" w:rsidP="009C7F90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93AD8">
        <w:rPr>
          <w:b/>
          <w:bCs/>
          <w:color w:val="000000"/>
          <w:sz w:val="28"/>
          <w:szCs w:val="28"/>
          <w:lang w:val="en-US"/>
        </w:rPr>
        <w:lastRenderedPageBreak/>
        <w:t>III</w:t>
      </w:r>
      <w:r w:rsidRPr="00693AD8">
        <w:rPr>
          <w:b/>
          <w:bCs/>
          <w:color w:val="000000"/>
          <w:sz w:val="28"/>
          <w:szCs w:val="28"/>
        </w:rPr>
        <w:t>.Работа над произведением</w:t>
      </w:r>
      <w:r w:rsidR="00693AD8" w:rsidRPr="00693AD8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  <w:r w:rsidR="001F20D9">
        <w:rPr>
          <w:color w:val="000000"/>
          <w:sz w:val="28"/>
          <w:szCs w:val="28"/>
        </w:rPr>
        <w:t xml:space="preserve"> </w:t>
      </w:r>
    </w:p>
    <w:p w14:paraId="1E5EE1DF" w14:textId="75B46052" w:rsidR="00D46786" w:rsidRPr="00D46786" w:rsidRDefault="00D46786" w:rsidP="00693AD8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 w:rsidRPr="00D46786">
        <w:rPr>
          <w:b/>
          <w:bCs/>
          <w:color w:val="000000"/>
          <w:sz w:val="28"/>
          <w:szCs w:val="28"/>
          <w:lang w:val="en-US"/>
        </w:rPr>
        <w:t>IV</w:t>
      </w:r>
      <w:r w:rsidRPr="00D46786">
        <w:rPr>
          <w:b/>
          <w:bCs/>
          <w:color w:val="000000"/>
          <w:sz w:val="28"/>
          <w:szCs w:val="28"/>
        </w:rPr>
        <w:t>.  Повторение нот по приложению «Ля ля фа»</w:t>
      </w:r>
    </w:p>
    <w:p w14:paraId="01E52A14" w14:textId="6FD63A40" w:rsidR="00D46786" w:rsidRPr="00D46786" w:rsidRDefault="00D46786" w:rsidP="00693AD8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 w:rsidRPr="00D46786">
        <w:rPr>
          <w:b/>
          <w:bCs/>
          <w:color w:val="000000"/>
          <w:sz w:val="28"/>
          <w:szCs w:val="28"/>
          <w:lang w:val="en-US"/>
        </w:rPr>
        <w:t>V</w:t>
      </w:r>
      <w:r w:rsidRPr="00D46786">
        <w:rPr>
          <w:b/>
          <w:bCs/>
          <w:color w:val="000000"/>
          <w:sz w:val="28"/>
          <w:szCs w:val="28"/>
        </w:rPr>
        <w:t>. Подведение итогов.</w:t>
      </w:r>
    </w:p>
    <w:p w14:paraId="5A71F2ED" w14:textId="012671D5" w:rsidR="00D46786" w:rsidRPr="00D46786" w:rsidRDefault="00D46786" w:rsidP="00693AD8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 w:rsidRPr="00D46786">
        <w:rPr>
          <w:b/>
          <w:bCs/>
          <w:color w:val="000000"/>
          <w:sz w:val="28"/>
          <w:szCs w:val="28"/>
          <w:lang w:val="en-US"/>
        </w:rPr>
        <w:t>VI</w:t>
      </w:r>
      <w:r w:rsidRPr="00D46786">
        <w:rPr>
          <w:b/>
          <w:bCs/>
          <w:color w:val="000000"/>
          <w:sz w:val="28"/>
          <w:szCs w:val="28"/>
        </w:rPr>
        <w:t>. Задание на дом.</w:t>
      </w:r>
    </w:p>
    <w:p w14:paraId="0CDBB209" w14:textId="77777777" w:rsidR="008711A6" w:rsidRDefault="008711A6" w:rsidP="00D46786">
      <w:pPr>
        <w:pStyle w:val="a3"/>
        <w:rPr>
          <w:color w:val="000000"/>
          <w:sz w:val="28"/>
          <w:szCs w:val="28"/>
        </w:rPr>
      </w:pPr>
    </w:p>
    <w:p w14:paraId="76AF0680" w14:textId="1DDB9B26" w:rsidR="00D46786" w:rsidRDefault="00E2724D" w:rsidP="00D46786">
      <w:pPr>
        <w:pStyle w:val="a3"/>
        <w:rPr>
          <w:b/>
          <w:bCs/>
          <w:color w:val="000000"/>
          <w:sz w:val="28"/>
          <w:szCs w:val="28"/>
        </w:rPr>
      </w:pPr>
      <w:r w:rsidRPr="00E2724D">
        <w:rPr>
          <w:b/>
          <w:bCs/>
          <w:color w:val="000000"/>
          <w:sz w:val="28"/>
          <w:szCs w:val="28"/>
        </w:rPr>
        <w:t>Ход урока:</w:t>
      </w:r>
    </w:p>
    <w:p w14:paraId="5EFA4FE3" w14:textId="761A6A61" w:rsidR="00D46786" w:rsidRDefault="00E2724D" w:rsidP="00480DEE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64A0E">
        <w:rPr>
          <w:color w:val="000000"/>
          <w:sz w:val="28"/>
          <w:szCs w:val="28"/>
        </w:rPr>
        <w:t xml:space="preserve">Здравствуйте, уважаемые коллеги! Сегодня мы покажем Вам фрагмент урока на тему «Особенности работы над музыкальным произведением в классе гитары» с учеником </w:t>
      </w:r>
      <w:r w:rsidR="009C7F90">
        <w:rPr>
          <w:color w:val="000000"/>
          <w:sz w:val="28"/>
          <w:szCs w:val="28"/>
        </w:rPr>
        <w:t>1(8) класса – Соколовым Алексеем</w:t>
      </w:r>
      <w:r w:rsidR="009C7F90">
        <w:rPr>
          <w:color w:val="000000"/>
          <w:sz w:val="28"/>
          <w:szCs w:val="28"/>
        </w:rPr>
        <w:t>.</w:t>
      </w:r>
    </w:p>
    <w:p w14:paraId="081D670F" w14:textId="1554B724" w:rsidR="008711A6" w:rsidRDefault="008711A6" w:rsidP="008711A6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 w:rsidRPr="0059511A">
        <w:rPr>
          <w:b/>
          <w:bCs/>
          <w:color w:val="000000"/>
          <w:sz w:val="28"/>
          <w:szCs w:val="28"/>
        </w:rPr>
        <w:t>. Организация начала урока.</w:t>
      </w:r>
      <w:r>
        <w:rPr>
          <w:b/>
          <w:bCs/>
          <w:color w:val="000000"/>
          <w:sz w:val="28"/>
          <w:szCs w:val="28"/>
        </w:rPr>
        <w:t xml:space="preserve"> </w:t>
      </w:r>
    </w:p>
    <w:p w14:paraId="6E02AC94" w14:textId="4060D482" w:rsidR="008711A6" w:rsidRDefault="008711A6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8711A6">
        <w:rPr>
          <w:color w:val="000000"/>
          <w:sz w:val="28"/>
          <w:szCs w:val="28"/>
        </w:rPr>
        <w:t>Здравствуй,</w:t>
      </w:r>
      <w:r w:rsidR="009C7F90">
        <w:rPr>
          <w:color w:val="000000"/>
          <w:sz w:val="28"/>
          <w:szCs w:val="28"/>
        </w:rPr>
        <w:t xml:space="preserve"> Алексей</w:t>
      </w:r>
      <w:r w:rsidRPr="008711A6">
        <w:rPr>
          <w:color w:val="000000"/>
          <w:sz w:val="28"/>
          <w:szCs w:val="28"/>
        </w:rPr>
        <w:t>!</w:t>
      </w:r>
      <w:r>
        <w:rPr>
          <w:color w:val="000000"/>
          <w:sz w:val="28"/>
          <w:szCs w:val="28"/>
        </w:rPr>
        <w:t xml:space="preserve"> Приготовь ноты, дневник, садись за инструмент.</w:t>
      </w:r>
    </w:p>
    <w:p w14:paraId="5DC5541E" w14:textId="77529C3D" w:rsidR="0066621A" w:rsidRDefault="0066621A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Чем порадуешь сегодня? Как у тебя настроение? А что ты приготовил к уроку?</w:t>
      </w:r>
    </w:p>
    <w:p w14:paraId="363EAF66" w14:textId="6349C3B5" w:rsidR="008711A6" w:rsidRDefault="008711A6" w:rsidP="008711A6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 w:rsidRPr="000120A7">
        <w:rPr>
          <w:b/>
          <w:bCs/>
          <w:color w:val="000000"/>
          <w:sz w:val="28"/>
          <w:szCs w:val="28"/>
          <w:lang w:val="en-US"/>
        </w:rPr>
        <w:t>II</w:t>
      </w:r>
      <w:r w:rsidRPr="00E2724D">
        <w:rPr>
          <w:b/>
          <w:bCs/>
          <w:color w:val="000000"/>
          <w:sz w:val="28"/>
          <w:szCs w:val="28"/>
        </w:rPr>
        <w:t>.</w:t>
      </w:r>
      <w:r w:rsidRPr="000120A7">
        <w:rPr>
          <w:b/>
          <w:bCs/>
          <w:color w:val="000000"/>
          <w:sz w:val="28"/>
          <w:szCs w:val="28"/>
        </w:rPr>
        <w:t xml:space="preserve"> Повторение пройденного материала</w:t>
      </w:r>
    </w:p>
    <w:p w14:paraId="1FE5D8B0" w14:textId="757B5BA4" w:rsidR="008711A6" w:rsidRDefault="008711A6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8711A6">
        <w:rPr>
          <w:color w:val="000000"/>
          <w:sz w:val="28"/>
          <w:szCs w:val="28"/>
        </w:rPr>
        <w:t xml:space="preserve">Перед тем, как ты будешь </w:t>
      </w:r>
      <w:r>
        <w:rPr>
          <w:color w:val="000000"/>
          <w:sz w:val="28"/>
          <w:szCs w:val="28"/>
        </w:rPr>
        <w:t>и</w:t>
      </w:r>
      <w:r w:rsidRPr="008711A6">
        <w:rPr>
          <w:color w:val="000000"/>
          <w:sz w:val="28"/>
          <w:szCs w:val="28"/>
        </w:rPr>
        <w:t>грать</w:t>
      </w:r>
      <w:r>
        <w:rPr>
          <w:color w:val="000000"/>
          <w:sz w:val="28"/>
          <w:szCs w:val="28"/>
        </w:rPr>
        <w:t>, разогреем пальцы, выполним пальцевые упражнения»;</w:t>
      </w:r>
    </w:p>
    <w:p w14:paraId="125FA3A9" w14:textId="1877A6AE" w:rsidR="008711A6" w:rsidRDefault="008711A6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Хорошо также использование кистевого эспандера для развития</w:t>
      </w:r>
      <w:r w:rsidR="00112584">
        <w:rPr>
          <w:color w:val="000000"/>
          <w:sz w:val="28"/>
          <w:szCs w:val="28"/>
        </w:rPr>
        <w:t xml:space="preserve"> мышц.</w:t>
      </w:r>
    </w:p>
    <w:p w14:paraId="41421DAE" w14:textId="27830E52" w:rsidR="00112584" w:rsidRDefault="00112584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твоих домашних заданий была игра упражнений </w:t>
      </w:r>
      <w:r w:rsidR="00813788">
        <w:rPr>
          <w:color w:val="000000"/>
          <w:sz w:val="28"/>
          <w:szCs w:val="28"/>
        </w:rPr>
        <w:t>«Щебетальная»</w:t>
      </w:r>
    </w:p>
    <w:p w14:paraId="69C92C83" w14:textId="4C3BB125" w:rsidR="00813788" w:rsidRDefault="00813788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«Внимание-внимание! Приходите на концерт! У нас появился замечательный хор, в котором поют только птицы!» В птичьем хоре поют птицы, сидящие на ветках или проводах. Конечно, ветками (проводами) будут струны.</w:t>
      </w:r>
    </w:p>
    <w:p w14:paraId="2907A4B8" w14:textId="6673E3B5" w:rsidR="00813788" w:rsidRDefault="00813788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сидит на нижней, самой толстой ветке </w:t>
      </w:r>
      <w:r w:rsidRPr="00813788">
        <w:rPr>
          <w:b/>
          <w:bCs/>
          <w:color w:val="000000"/>
          <w:sz w:val="28"/>
          <w:szCs w:val="28"/>
        </w:rPr>
        <w:t>ми</w:t>
      </w:r>
      <w:r>
        <w:rPr>
          <w:color w:val="000000"/>
          <w:sz w:val="28"/>
          <w:szCs w:val="28"/>
        </w:rPr>
        <w:t>? Наверное, большая птица. Какая? Придумай! Ана самой тонкой ветке ми?</w:t>
      </w:r>
      <w:r w:rsidR="009517DC">
        <w:rPr>
          <w:color w:val="000000"/>
          <w:sz w:val="28"/>
          <w:szCs w:val="28"/>
        </w:rPr>
        <w:t xml:space="preserve">.. А на </w:t>
      </w:r>
      <w:r w:rsidR="009517DC" w:rsidRPr="009517DC">
        <w:rPr>
          <w:b/>
          <w:bCs/>
          <w:color w:val="000000"/>
          <w:sz w:val="28"/>
          <w:szCs w:val="28"/>
        </w:rPr>
        <w:t>си</w:t>
      </w:r>
      <w:r w:rsidR="009517DC">
        <w:rPr>
          <w:color w:val="000000"/>
          <w:sz w:val="28"/>
          <w:szCs w:val="28"/>
        </w:rPr>
        <w:t xml:space="preserve">? Может быть, синица. А на </w:t>
      </w:r>
      <w:r w:rsidR="009517DC" w:rsidRPr="009517DC">
        <w:rPr>
          <w:b/>
          <w:bCs/>
          <w:color w:val="000000"/>
          <w:sz w:val="28"/>
          <w:szCs w:val="28"/>
        </w:rPr>
        <w:t>соль</w:t>
      </w:r>
      <w:r w:rsidR="009517DC">
        <w:rPr>
          <w:b/>
          <w:bCs/>
          <w:color w:val="000000"/>
          <w:sz w:val="28"/>
          <w:szCs w:val="28"/>
        </w:rPr>
        <w:t xml:space="preserve">? </w:t>
      </w:r>
      <w:r w:rsidR="009517DC" w:rsidRPr="009517DC">
        <w:rPr>
          <w:color w:val="000000"/>
          <w:sz w:val="28"/>
          <w:szCs w:val="28"/>
        </w:rPr>
        <w:t>Соловей?</w:t>
      </w:r>
    </w:p>
    <w:p w14:paraId="6110AEB6" w14:textId="27F11308" w:rsidR="009517DC" w:rsidRPr="009517DC" w:rsidRDefault="009517DC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Птицы будут петь песни.</w:t>
      </w:r>
    </w:p>
    <w:p w14:paraId="5ED79D92" w14:textId="5D5FD09A" w:rsidR="00112584" w:rsidRDefault="00112584" w:rsidP="008711A6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Напомню, что правая рука не подпрыгивает, </w:t>
      </w:r>
      <w:r w:rsidR="00656C10">
        <w:rPr>
          <w:color w:val="000000"/>
          <w:sz w:val="28"/>
          <w:szCs w:val="28"/>
        </w:rPr>
        <w:t xml:space="preserve">рука не должна менять своей формы или подёргиваться. Помогает этому то, что рука опирается на палец </w:t>
      </w:r>
      <w:r w:rsidR="00656C10">
        <w:rPr>
          <w:color w:val="000000"/>
          <w:sz w:val="28"/>
          <w:szCs w:val="28"/>
          <w:lang w:val="en-US"/>
        </w:rPr>
        <w:t>p</w:t>
      </w:r>
      <w:r w:rsidR="00656C10">
        <w:rPr>
          <w:color w:val="000000"/>
          <w:sz w:val="28"/>
          <w:szCs w:val="28"/>
        </w:rPr>
        <w:t>.</w:t>
      </w:r>
    </w:p>
    <w:p w14:paraId="3DC98E50" w14:textId="31799A9E" w:rsidR="00656C10" w:rsidRDefault="00656C10" w:rsidP="00656C10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693AD8">
        <w:rPr>
          <w:b/>
          <w:bCs/>
          <w:color w:val="000000"/>
          <w:sz w:val="28"/>
          <w:szCs w:val="28"/>
          <w:lang w:val="en-US"/>
        </w:rPr>
        <w:lastRenderedPageBreak/>
        <w:t>III</w:t>
      </w:r>
      <w:r w:rsidRPr="00693AD8">
        <w:rPr>
          <w:b/>
          <w:bCs/>
          <w:color w:val="000000"/>
          <w:sz w:val="28"/>
          <w:szCs w:val="28"/>
        </w:rPr>
        <w:t>.Работа над произведением:</w:t>
      </w:r>
      <w:r>
        <w:rPr>
          <w:color w:val="000000"/>
          <w:sz w:val="28"/>
          <w:szCs w:val="28"/>
        </w:rPr>
        <w:t xml:space="preserve">  Людмилы Ивановой </w:t>
      </w:r>
      <w:bookmarkStart w:id="2" w:name="_Hlk84968825"/>
      <w:r>
        <w:rPr>
          <w:color w:val="000000"/>
          <w:sz w:val="28"/>
          <w:szCs w:val="28"/>
        </w:rPr>
        <w:t>«</w:t>
      </w:r>
      <w:r w:rsidR="0066621A">
        <w:rPr>
          <w:color w:val="000000"/>
          <w:sz w:val="28"/>
          <w:szCs w:val="28"/>
        </w:rPr>
        <w:t>Посидим, поговорим…</w:t>
      </w:r>
      <w:r>
        <w:rPr>
          <w:color w:val="000000"/>
          <w:sz w:val="28"/>
          <w:szCs w:val="28"/>
        </w:rPr>
        <w:t>»</w:t>
      </w:r>
    </w:p>
    <w:bookmarkEnd w:id="2"/>
    <w:p w14:paraId="01700D31" w14:textId="30FBE105" w:rsidR="00E2724D" w:rsidRPr="00064A0E" w:rsidRDefault="00064A0E" w:rsidP="00656C10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 w:rsidRPr="00064A0E">
        <w:rPr>
          <w:color w:val="000000"/>
          <w:sz w:val="28"/>
          <w:szCs w:val="28"/>
        </w:rPr>
        <w:t>Работа учащихся над музыкальным произведением многообразна. В значительной мере она зависит от самого произведения — сложности его содержания, собственно технических трудностей. Кроме того, приёмы и всё течение работы всегда связаны с возрастом и психикой учащегося, его одарённостью, уровнем музыкального и общего развития. Но, несомненно, существуют общие требования в работе над музыкальными произведениями, которые наиболее полно отражают пути развития юного музыканта.</w:t>
      </w:r>
    </w:p>
    <w:p w14:paraId="5D5119FF" w14:textId="004D26D8" w:rsidR="00064A0E" w:rsidRDefault="00064A0E" w:rsidP="00064A0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Работу над музыкальным произведением можно разделить на три этапа:</w:t>
      </w:r>
    </w:p>
    <w:p w14:paraId="0B5F3F41" w14:textId="77777777" w:rsidR="00064A0E" w:rsidRDefault="00064A0E" w:rsidP="00064A0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Общее ознакомление с произведением</w:t>
      </w:r>
    </w:p>
    <w:p w14:paraId="600A5E81" w14:textId="77777777" w:rsidR="00064A0E" w:rsidRDefault="00064A0E" w:rsidP="00064A0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Детальный разбор (анализ)</w:t>
      </w:r>
    </w:p>
    <w:p w14:paraId="08D8560E" w14:textId="77777777" w:rsidR="00064A0E" w:rsidRDefault="00064A0E" w:rsidP="00064A0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Художественная доработка произведения.</w:t>
      </w:r>
    </w:p>
    <w:p w14:paraId="6E6A0CBB" w14:textId="4126A3A3" w:rsidR="00064A0E" w:rsidRDefault="00064A0E" w:rsidP="00064A0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всех этапах роль педагога очень велика. Начиная от выбора изучаемого произведения и кончая подготовкой к публичному его исполнению, педагог несет ответственность за все течение рассматриваемого процесса.</w:t>
      </w:r>
    </w:p>
    <w:p w14:paraId="37A88DBA" w14:textId="249DE5A7" w:rsidR="00064A0E" w:rsidRPr="00064A0E" w:rsidRDefault="00064A0E" w:rsidP="00480DEE">
      <w:pPr>
        <w:pStyle w:val="a3"/>
        <w:jc w:val="center"/>
        <w:rPr>
          <w:b/>
          <w:bCs/>
          <w:color w:val="000000"/>
          <w:sz w:val="27"/>
          <w:szCs w:val="27"/>
        </w:rPr>
      </w:pPr>
      <w:r w:rsidRPr="00064A0E">
        <w:rPr>
          <w:b/>
          <w:bCs/>
          <w:color w:val="000000"/>
          <w:sz w:val="27"/>
          <w:szCs w:val="27"/>
        </w:rPr>
        <w:t>Первый этап работы над музыкальным произведением:</w:t>
      </w:r>
    </w:p>
    <w:p w14:paraId="2B282307" w14:textId="77777777" w:rsidR="00D61C5A" w:rsidRDefault="00064A0E" w:rsidP="00D61C5A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На первом этапе основной задачей является создание общего представления о произведении, выявление основных трудностей и эмоциональное восприятие его в целом.</w:t>
      </w:r>
    </w:p>
    <w:p w14:paraId="1C4D8F87" w14:textId="14AF2603" w:rsidR="00D61C5A" w:rsidRPr="00D61C5A" w:rsidRDefault="00D61C5A" w:rsidP="0066621A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Первый этап работы над музыкальным произведением мы рассмотрим на примере пьесы </w:t>
      </w:r>
      <w:bookmarkStart w:id="3" w:name="_Hlk84783100"/>
      <w:r w:rsidR="001F20D9">
        <w:rPr>
          <w:color w:val="000000"/>
          <w:sz w:val="28"/>
          <w:szCs w:val="28"/>
        </w:rPr>
        <w:t>Людмилы Ивановой «</w:t>
      </w:r>
      <w:bookmarkStart w:id="4" w:name="_Hlk84968895"/>
      <w:r w:rsidR="0066621A">
        <w:rPr>
          <w:color w:val="000000"/>
          <w:sz w:val="28"/>
          <w:szCs w:val="28"/>
        </w:rPr>
        <w:t>Посидим, поговорим…</w:t>
      </w:r>
      <w:bookmarkEnd w:id="4"/>
      <w:r w:rsidR="0066621A">
        <w:rPr>
          <w:color w:val="000000"/>
          <w:sz w:val="28"/>
          <w:szCs w:val="28"/>
        </w:rPr>
        <w:t>»</w:t>
      </w:r>
      <w:bookmarkEnd w:id="3"/>
      <w:r w:rsidR="0066621A">
        <w:rPr>
          <w:color w:val="000000"/>
          <w:sz w:val="28"/>
          <w:szCs w:val="28"/>
        </w:rPr>
        <w:t xml:space="preserve"> </w:t>
      </w:r>
      <w:r w:rsidRPr="00D61C5A">
        <w:rPr>
          <w:color w:val="000000"/>
          <w:sz w:val="28"/>
          <w:szCs w:val="28"/>
        </w:rPr>
        <w:t>Обычно работу над музыкальным произведением мы начинаем с предварительного прослушивания нового произведения, знакомства с композитором, стилем, жанром, эпохой данной пьесы.</w:t>
      </w:r>
    </w:p>
    <w:p w14:paraId="6687E20B" w14:textId="77777777" w:rsidR="00D61C5A" w:rsidRPr="00D61C5A" w:rsidRDefault="00D61C5A" w:rsidP="00D61C5A">
      <w:pPr>
        <w:pStyle w:val="a3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Вопрос: Название произведения?</w:t>
      </w:r>
    </w:p>
    <w:p w14:paraId="639AE734" w14:textId="211A8FFF" w:rsidR="00D61C5A" w:rsidRDefault="00D61C5A" w:rsidP="00D61C5A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Ответ:</w:t>
      </w:r>
      <w:r>
        <w:rPr>
          <w:color w:val="000000"/>
          <w:sz w:val="28"/>
          <w:szCs w:val="28"/>
        </w:rPr>
        <w:t xml:space="preserve"> </w:t>
      </w:r>
      <w:r w:rsidR="00155428">
        <w:rPr>
          <w:color w:val="000000"/>
          <w:sz w:val="28"/>
          <w:szCs w:val="28"/>
        </w:rPr>
        <w:t>«</w:t>
      </w:r>
      <w:r w:rsidR="0066621A">
        <w:rPr>
          <w:color w:val="000000"/>
          <w:sz w:val="28"/>
          <w:szCs w:val="28"/>
        </w:rPr>
        <w:t>Посидим, поговорим…</w:t>
      </w:r>
      <w:r w:rsidR="00155428">
        <w:rPr>
          <w:color w:val="000000"/>
          <w:sz w:val="28"/>
          <w:szCs w:val="28"/>
        </w:rPr>
        <w:t>»</w:t>
      </w:r>
    </w:p>
    <w:p w14:paraId="77CD05E8" w14:textId="3CCE0DE9" w:rsidR="0003077C" w:rsidRDefault="0003077C" w:rsidP="0003077C">
      <w:pPr>
        <w:pStyle w:val="a3"/>
        <w:jc w:val="both"/>
        <w:rPr>
          <w:color w:val="000000"/>
          <w:sz w:val="28"/>
          <w:szCs w:val="28"/>
        </w:rPr>
      </w:pPr>
      <w:bookmarkStart w:id="5" w:name="_Hlk84885715"/>
      <w:r w:rsidRPr="00D61C5A">
        <w:rPr>
          <w:color w:val="000000"/>
          <w:sz w:val="28"/>
          <w:szCs w:val="28"/>
        </w:rPr>
        <w:t>Вопрос:</w:t>
      </w:r>
      <w:bookmarkEnd w:id="5"/>
      <w:r>
        <w:rPr>
          <w:color w:val="000000"/>
          <w:sz w:val="28"/>
          <w:szCs w:val="28"/>
        </w:rPr>
        <w:t xml:space="preserve"> Какой </w:t>
      </w:r>
      <w:r w:rsidR="0066621A">
        <w:rPr>
          <w:color w:val="000000"/>
          <w:sz w:val="28"/>
          <w:szCs w:val="28"/>
        </w:rPr>
        <w:t>здесь тактовый размер</w:t>
      </w:r>
      <w:r>
        <w:rPr>
          <w:color w:val="000000"/>
          <w:sz w:val="28"/>
          <w:szCs w:val="28"/>
        </w:rPr>
        <w:t>?</w:t>
      </w:r>
    </w:p>
    <w:p w14:paraId="05F79C16" w14:textId="02271232" w:rsidR="00D61C5A" w:rsidRPr="0066621A" w:rsidRDefault="0003077C" w:rsidP="0003077C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61C5A">
        <w:rPr>
          <w:color w:val="000000"/>
          <w:sz w:val="28"/>
          <w:szCs w:val="28"/>
        </w:rPr>
        <w:t>Ответ:</w:t>
      </w:r>
      <w:r>
        <w:rPr>
          <w:color w:val="000000"/>
          <w:sz w:val="28"/>
          <w:szCs w:val="28"/>
        </w:rPr>
        <w:t xml:space="preserve"> </w:t>
      </w:r>
      <w:r w:rsidR="0066621A">
        <w:rPr>
          <w:color w:val="000000"/>
          <w:sz w:val="28"/>
          <w:szCs w:val="28"/>
        </w:rPr>
        <w:t>2</w:t>
      </w:r>
      <w:r w:rsidR="0066621A" w:rsidRPr="0066621A">
        <w:rPr>
          <w:color w:val="000000"/>
          <w:sz w:val="28"/>
          <w:szCs w:val="28"/>
        </w:rPr>
        <w:t>/</w:t>
      </w:r>
      <w:r w:rsidR="0066621A">
        <w:rPr>
          <w:color w:val="000000"/>
          <w:sz w:val="28"/>
          <w:szCs w:val="28"/>
        </w:rPr>
        <w:t>4</w:t>
      </w:r>
    </w:p>
    <w:p w14:paraId="12E505A4" w14:textId="4E878F5F" w:rsidR="00205A1E" w:rsidRDefault="00D61C5A" w:rsidP="0066621A">
      <w:pPr>
        <w:pStyle w:val="a3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 xml:space="preserve">Вопрос: </w:t>
      </w:r>
      <w:r w:rsidR="0066621A">
        <w:rPr>
          <w:color w:val="000000"/>
          <w:sz w:val="28"/>
          <w:szCs w:val="28"/>
        </w:rPr>
        <w:t>Какие длительности в</w:t>
      </w:r>
      <w:r w:rsidR="006D0A58">
        <w:rPr>
          <w:color w:val="000000"/>
          <w:sz w:val="28"/>
          <w:szCs w:val="28"/>
        </w:rPr>
        <w:t xml:space="preserve"> 1 и 2 тактах?</w:t>
      </w:r>
    </w:p>
    <w:p w14:paraId="7E47913A" w14:textId="05802AF1" w:rsidR="00205A1E" w:rsidRDefault="00205A1E" w:rsidP="00D61C5A">
      <w:pPr>
        <w:pStyle w:val="a3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Ответ</w:t>
      </w:r>
      <w:r w:rsidR="006D0A58">
        <w:rPr>
          <w:color w:val="000000"/>
          <w:sz w:val="28"/>
          <w:szCs w:val="28"/>
        </w:rPr>
        <w:t>: Восьмые, Половинные, Четверть</w:t>
      </w:r>
    </w:p>
    <w:p w14:paraId="19FE5F51" w14:textId="7C41D6F2" w:rsid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lastRenderedPageBreak/>
        <w:t>Ознакомившись с произведением, учени</w:t>
      </w:r>
      <w:r>
        <w:rPr>
          <w:color w:val="000000"/>
          <w:sz w:val="28"/>
          <w:szCs w:val="28"/>
        </w:rPr>
        <w:t>к</w:t>
      </w:r>
      <w:r w:rsidRPr="00D61C5A">
        <w:rPr>
          <w:color w:val="000000"/>
          <w:sz w:val="28"/>
          <w:szCs w:val="28"/>
        </w:rPr>
        <w:t xml:space="preserve"> приступает к разбору нотного текста. </w:t>
      </w:r>
      <w:r w:rsidR="00656C10">
        <w:rPr>
          <w:color w:val="000000"/>
          <w:sz w:val="28"/>
          <w:szCs w:val="28"/>
        </w:rPr>
        <w:t>Устный разбор.</w:t>
      </w:r>
    </w:p>
    <w:p w14:paraId="4FB8FD6F" w14:textId="38B2EC83" w:rsidR="002B2C43" w:rsidRPr="00D61C5A" w:rsidRDefault="002B2C43" w:rsidP="00580B8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Игра отдельно каждой рукой, конструктор</w:t>
      </w:r>
    </w:p>
    <w:p w14:paraId="71CF786D" w14:textId="20FC1DAB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Одним из важных моментов на начальном этапе работы над произведением является работа над аппликатурой. Верная и удобная аппликатура способствует более быстрому запоминанию текста, неправильная – тормозит процесс выучивания, а также приводит к менее качественному звучанию произведения, тормозит техниче</w:t>
      </w:r>
      <w:r w:rsidR="009517DC">
        <w:rPr>
          <w:color w:val="000000"/>
          <w:sz w:val="28"/>
          <w:szCs w:val="28"/>
        </w:rPr>
        <w:t>с</w:t>
      </w:r>
      <w:r w:rsidRPr="00D61C5A">
        <w:rPr>
          <w:color w:val="000000"/>
          <w:sz w:val="28"/>
          <w:szCs w:val="28"/>
        </w:rPr>
        <w:t>кое развитие музыканта.</w:t>
      </w:r>
    </w:p>
    <w:p w14:paraId="3F4BF3CB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При разучивании музыкального произведения так же важен ритмический контроль, развивающий чувство единого дыхания, понимания целостности формы.</w:t>
      </w:r>
    </w:p>
    <w:p w14:paraId="79F992F4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Таким образом, в результате первого этапа работы над произведением учащийся должен как можно больше узнать о нём, понимать предстоящие технические и художественные задачи, представлять конечное звучание пьесы.</w:t>
      </w:r>
    </w:p>
    <w:p w14:paraId="768782B7" w14:textId="77777777" w:rsidR="00D61C5A" w:rsidRPr="006024AB" w:rsidRDefault="00D61C5A" w:rsidP="00580B86">
      <w:pPr>
        <w:pStyle w:val="a3"/>
        <w:jc w:val="both"/>
        <w:rPr>
          <w:b/>
          <w:bCs/>
          <w:color w:val="000000"/>
          <w:sz w:val="28"/>
          <w:szCs w:val="28"/>
        </w:rPr>
      </w:pPr>
      <w:r w:rsidRPr="006024AB">
        <w:rPr>
          <w:b/>
          <w:bCs/>
          <w:color w:val="000000"/>
          <w:sz w:val="28"/>
          <w:szCs w:val="28"/>
        </w:rPr>
        <w:t>Второй этап работы над музыкальным произведением:</w:t>
      </w:r>
    </w:p>
    <w:p w14:paraId="47AE8BDC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· Работа над звуком;</w:t>
      </w:r>
    </w:p>
    <w:p w14:paraId="0E38479F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· фразировка, динамика;</w:t>
      </w:r>
    </w:p>
    <w:p w14:paraId="20206A4B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· техническое овладение произведением;</w:t>
      </w:r>
    </w:p>
    <w:p w14:paraId="169A7652" w14:textId="4D3D9B00" w:rsid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· игра на память.</w:t>
      </w:r>
    </w:p>
    <w:p w14:paraId="4F701A9A" w14:textId="169A1392" w:rsidR="00500F2C" w:rsidRPr="00D61C5A" w:rsidRDefault="00500F2C" w:rsidP="00580B86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Знакомство с динамическими оттенками, терминами.</w:t>
      </w:r>
    </w:p>
    <w:p w14:paraId="499C0AF2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Работа над звуком должна тесно увязываться с развитием слуховых способностей ученика. Развитие этих качеств поможет ученику замечать неточности в своём исполнении, правильно реагировать на плохое звучание.</w:t>
      </w:r>
    </w:p>
    <w:p w14:paraId="025CC873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С самых первых уроков при работе над музыкальным произведением необходимо прививать ученику элементы грамотного музыкального мышления. Вместе с учеником мы разбираем строение музыкальной фразы, в которой должна быть своя смысловая вершина. Поэтому, на данном этапе особое значение приобретает работа над фразировкой музыкального произведения. Вдумчивое отношение к фразе позволяет вникнуть в музыкальное содержание произведения.</w:t>
      </w:r>
    </w:p>
    <w:p w14:paraId="3C8291C9" w14:textId="60F45C14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 xml:space="preserve">Для выразительного исполнения пьесы также необходимо отработать яркую, правильную динамику. </w:t>
      </w:r>
    </w:p>
    <w:p w14:paraId="6E7330E4" w14:textId="7A48FB01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6024AB">
        <w:rPr>
          <w:b/>
          <w:bCs/>
          <w:color w:val="000000"/>
          <w:sz w:val="28"/>
          <w:szCs w:val="28"/>
        </w:rPr>
        <w:lastRenderedPageBreak/>
        <w:t xml:space="preserve">Техническое овладение произведением. </w:t>
      </w:r>
      <w:r w:rsidRPr="00D61C5A">
        <w:rPr>
          <w:color w:val="000000"/>
          <w:sz w:val="28"/>
          <w:szCs w:val="28"/>
        </w:rPr>
        <w:t>Здесь можно выделить два основных типа задач: преодоление технических сложностей в медленном или умеренном</w:t>
      </w:r>
      <w:r w:rsidR="006024AB">
        <w:rPr>
          <w:color w:val="000000"/>
          <w:sz w:val="28"/>
          <w:szCs w:val="28"/>
        </w:rPr>
        <w:t xml:space="preserve"> </w:t>
      </w:r>
      <w:r w:rsidRPr="00D61C5A">
        <w:rPr>
          <w:color w:val="000000"/>
          <w:sz w:val="28"/>
          <w:szCs w:val="28"/>
        </w:rPr>
        <w:t>темпах и работа над техническими приемами в нужном характере звучания и в конечном темпе.</w:t>
      </w:r>
    </w:p>
    <w:p w14:paraId="54279170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(Отрабатываем технические приемы исполнения в медленном темпе, затем в конечном темпе). Работая над темпом, обращаем внимание на правильное толкование темповых авторских указаний.</w:t>
      </w:r>
    </w:p>
    <w:p w14:paraId="0D036436" w14:textId="5D594B78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Важный период в работе над произведением – выучивание наизусть. Игра на память имеет существенное значение для достижения свободы исполнения. Вопрос, когда учить произведение наизусть – в конце работы над ним или в начале – решается преподавателем по-разному. Практика показывает, что выучивание пьесы наизусть легче происходит на втором этапе, когда учени</w:t>
      </w:r>
      <w:r w:rsidR="006024AB">
        <w:rPr>
          <w:color w:val="000000"/>
          <w:sz w:val="28"/>
          <w:szCs w:val="28"/>
        </w:rPr>
        <w:t>к</w:t>
      </w:r>
      <w:r w:rsidRPr="00D61C5A">
        <w:rPr>
          <w:color w:val="000000"/>
          <w:sz w:val="28"/>
          <w:szCs w:val="28"/>
        </w:rPr>
        <w:t xml:space="preserve"> достаточно уверенно овладела текстом.</w:t>
      </w:r>
    </w:p>
    <w:p w14:paraId="56281C05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Выучивание на память следует вести сначала по отдельным - большим или меньшим разделам, в медленном темпе; затем переходить к соединению их в более крупные части и далее- к медленному же проигрыванию всего произведения с тщательным вслушиванием и детальным осознанием текста. Такое исполнение должно быть хорошо освоено учеником и прочно закреплено в памяти.</w:t>
      </w:r>
    </w:p>
    <w:p w14:paraId="5BC7D2B1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Техническая отделка произведения, усвоение его содержания и выучивание наизусть происходит почти одновременно.</w:t>
      </w:r>
    </w:p>
    <w:p w14:paraId="1BEAB934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Таким образом, к концу данного этапа работы ученик должен вполне овладеть произведением, т.е. понять его художественное содержание (играть выразительно), преодолеть технические трудности и выучить произведение наизусть.</w:t>
      </w:r>
    </w:p>
    <w:p w14:paraId="16CFBEC2" w14:textId="77777777" w:rsidR="00D61C5A" w:rsidRPr="006024AB" w:rsidRDefault="00D61C5A" w:rsidP="00580B86">
      <w:pPr>
        <w:pStyle w:val="a3"/>
        <w:jc w:val="both"/>
        <w:rPr>
          <w:b/>
          <w:bCs/>
          <w:color w:val="000000"/>
          <w:sz w:val="28"/>
          <w:szCs w:val="28"/>
        </w:rPr>
      </w:pPr>
      <w:r w:rsidRPr="006024AB">
        <w:rPr>
          <w:b/>
          <w:bCs/>
          <w:color w:val="000000"/>
          <w:sz w:val="28"/>
          <w:szCs w:val="28"/>
        </w:rPr>
        <w:t>Третий этап работы над музыкальным произведением:</w:t>
      </w:r>
    </w:p>
    <w:p w14:paraId="3945A70F" w14:textId="5F1F871A" w:rsid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Окончательная работа над музыкальным содержанием произведения в целом, достижение нужного темпа, доведение игры до полной свободы, автоматизма, всецело отдаваясь выразительному исполнению и слушанию самого себя, подготовка к концертному выступлению.</w:t>
      </w:r>
    </w:p>
    <w:p w14:paraId="578EEB67" w14:textId="551BC1F9" w:rsidR="006F3310" w:rsidRPr="006F3310" w:rsidRDefault="006F3310" w:rsidP="00580B86">
      <w:pPr>
        <w:pStyle w:val="a3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а) </w:t>
      </w:r>
      <w:r w:rsidRPr="006F3310">
        <w:rPr>
          <w:color w:val="333333"/>
          <w:sz w:val="28"/>
          <w:szCs w:val="28"/>
          <w:shd w:val="clear" w:color="auto" w:fill="FFFFFF"/>
        </w:rPr>
        <w:t>умение играть произведение совершенно уверенно, убежденно, убедительно;</w:t>
      </w:r>
    </w:p>
    <w:p w14:paraId="3797A72E" w14:textId="58E8CE71" w:rsidR="006F3310" w:rsidRPr="006F3310" w:rsidRDefault="006F3310" w:rsidP="00580B86">
      <w:pPr>
        <w:pStyle w:val="a3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  <w:shd w:val="clear" w:color="auto" w:fill="FFFFFF"/>
        </w:rPr>
        <w:t xml:space="preserve">б) </w:t>
      </w:r>
      <w:r w:rsidRPr="006F3310">
        <w:rPr>
          <w:color w:val="333333"/>
          <w:sz w:val="28"/>
          <w:szCs w:val="28"/>
          <w:shd w:val="clear" w:color="auto" w:fill="FFFFFF"/>
        </w:rPr>
        <w:t>умение играть произведение в любой обстановке, перед любыми слушателями.</w:t>
      </w:r>
    </w:p>
    <w:p w14:paraId="5404CAA2" w14:textId="77777777" w:rsidR="00555944" w:rsidRDefault="00555944" w:rsidP="00193722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</w:p>
    <w:p w14:paraId="0672461E" w14:textId="660474E1" w:rsidR="00193722" w:rsidRDefault="00193722" w:rsidP="00193722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 </w:t>
      </w:r>
      <w:r w:rsidRPr="00D46786">
        <w:rPr>
          <w:b/>
          <w:bCs/>
          <w:color w:val="000000"/>
          <w:sz w:val="28"/>
          <w:szCs w:val="28"/>
          <w:lang w:val="en-US"/>
        </w:rPr>
        <w:t>IV</w:t>
      </w:r>
      <w:r w:rsidRPr="00D46786">
        <w:rPr>
          <w:b/>
          <w:bCs/>
          <w:color w:val="000000"/>
          <w:sz w:val="28"/>
          <w:szCs w:val="28"/>
        </w:rPr>
        <w:t>.  Повторение нот по приложению «Ля ля фа»</w:t>
      </w:r>
    </w:p>
    <w:p w14:paraId="6DB04279" w14:textId="30E0F47B" w:rsidR="00193722" w:rsidRDefault="00193722" w:rsidP="00C05EF0">
      <w:pPr>
        <w:pStyle w:val="a3"/>
        <w:ind w:firstLine="567"/>
        <w:jc w:val="both"/>
        <w:rPr>
          <w:color w:val="000000"/>
          <w:sz w:val="28"/>
          <w:szCs w:val="28"/>
        </w:rPr>
      </w:pPr>
      <w:r w:rsidRPr="00193722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самом конце урока, мы стараемся с ребятами, особенно первого года обучения, всегда повторять ноты. Для этого мы используем электронное приложение «Ля ля фа»</w:t>
      </w:r>
    </w:p>
    <w:p w14:paraId="54BA2466" w14:textId="73E77664" w:rsidR="00193722" w:rsidRDefault="00193722" w:rsidP="00C05EF0">
      <w:pPr>
        <w:pStyle w:val="a3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Демонстрация приложения с учеником.</w:t>
      </w:r>
    </w:p>
    <w:p w14:paraId="304B9D5B" w14:textId="77777777" w:rsidR="00555944" w:rsidRDefault="00555944" w:rsidP="00C05EF0">
      <w:pPr>
        <w:pStyle w:val="a3"/>
        <w:ind w:firstLine="567"/>
        <w:jc w:val="both"/>
        <w:rPr>
          <w:b/>
          <w:bCs/>
          <w:color w:val="000000"/>
          <w:sz w:val="28"/>
          <w:szCs w:val="28"/>
          <w:lang w:val="en-US"/>
        </w:rPr>
      </w:pPr>
    </w:p>
    <w:p w14:paraId="081A6A54" w14:textId="56DE7C19" w:rsidR="00193722" w:rsidRDefault="00193722" w:rsidP="00C05EF0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 w:rsidRPr="00D46786">
        <w:rPr>
          <w:b/>
          <w:bCs/>
          <w:color w:val="000000"/>
          <w:sz w:val="28"/>
          <w:szCs w:val="28"/>
          <w:lang w:val="en-US"/>
        </w:rPr>
        <w:t>V</w:t>
      </w:r>
      <w:r w:rsidRPr="00D46786">
        <w:rPr>
          <w:b/>
          <w:bCs/>
          <w:color w:val="000000"/>
          <w:sz w:val="28"/>
          <w:szCs w:val="28"/>
        </w:rPr>
        <w:t>. Подведение итогов.</w:t>
      </w:r>
    </w:p>
    <w:p w14:paraId="5BCC6844" w14:textId="052EC358" w:rsidR="00C05EF0" w:rsidRPr="00D44F35" w:rsidRDefault="00C05EF0" w:rsidP="00D44F35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Алексей</w:t>
      </w:r>
      <w:r w:rsidRPr="00C05EF0">
        <w:rPr>
          <w:color w:val="000000"/>
          <w:sz w:val="28"/>
          <w:szCs w:val="28"/>
          <w:shd w:val="clear" w:color="auto" w:fill="FFFFFF"/>
        </w:rPr>
        <w:t>, ты хорошо занимал</w:t>
      </w:r>
      <w:r>
        <w:rPr>
          <w:color w:val="000000"/>
          <w:sz w:val="28"/>
          <w:szCs w:val="28"/>
          <w:shd w:val="clear" w:color="auto" w:fill="FFFFFF"/>
        </w:rPr>
        <w:t>ся</w:t>
      </w:r>
      <w:r w:rsidRPr="00C05EF0">
        <w:rPr>
          <w:color w:val="000000"/>
          <w:sz w:val="28"/>
          <w:szCs w:val="28"/>
          <w:shd w:val="clear" w:color="auto" w:fill="FFFFFF"/>
        </w:rPr>
        <w:t xml:space="preserve"> сегодня на уроке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C05EF0">
        <w:rPr>
          <w:color w:val="000000"/>
          <w:sz w:val="28"/>
          <w:szCs w:val="28"/>
          <w:shd w:val="clear" w:color="auto" w:fill="FFFFFF"/>
        </w:rPr>
        <w:t xml:space="preserve"> </w:t>
      </w:r>
      <w:r w:rsidR="00D44F35">
        <w:rPr>
          <w:color w:val="000000"/>
          <w:sz w:val="28"/>
          <w:szCs w:val="28"/>
          <w:shd w:val="clear" w:color="auto" w:fill="FFFFFF"/>
        </w:rPr>
        <w:t>Познакомились с пьесой</w:t>
      </w:r>
      <w:bookmarkStart w:id="6" w:name="_Hlk84891118"/>
      <w:r w:rsidR="00D44F35" w:rsidRPr="00D44F35">
        <w:rPr>
          <w:color w:val="000000"/>
          <w:sz w:val="28"/>
          <w:szCs w:val="28"/>
        </w:rPr>
        <w:t xml:space="preserve"> </w:t>
      </w:r>
      <w:r w:rsidR="00D44F35">
        <w:rPr>
          <w:color w:val="000000"/>
          <w:sz w:val="28"/>
          <w:szCs w:val="28"/>
        </w:rPr>
        <w:t xml:space="preserve">Людмилы Ивановой </w:t>
      </w:r>
      <w:bookmarkEnd w:id="6"/>
      <w:r w:rsidR="00D44F35">
        <w:rPr>
          <w:color w:val="000000"/>
          <w:sz w:val="28"/>
          <w:szCs w:val="28"/>
        </w:rPr>
        <w:t>«Посидим, поговорим…</w:t>
      </w:r>
      <w:r w:rsidR="00D44F35">
        <w:rPr>
          <w:color w:val="000000"/>
          <w:sz w:val="28"/>
          <w:szCs w:val="28"/>
        </w:rPr>
        <w:t xml:space="preserve">, динамическими оттенками. </w:t>
      </w:r>
      <w:r w:rsidRPr="00C05EF0">
        <w:rPr>
          <w:color w:val="000000"/>
          <w:sz w:val="28"/>
          <w:szCs w:val="28"/>
          <w:shd w:val="clear" w:color="auto" w:fill="FFFFFF"/>
        </w:rPr>
        <w:t>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05EF0">
        <w:rPr>
          <w:color w:val="000000"/>
          <w:sz w:val="28"/>
          <w:szCs w:val="28"/>
          <w:shd w:val="clear" w:color="auto" w:fill="FFFFFF"/>
        </w:rPr>
        <w:t>думаю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C05EF0">
        <w:rPr>
          <w:color w:val="000000"/>
          <w:sz w:val="28"/>
          <w:szCs w:val="28"/>
          <w:shd w:val="clear" w:color="auto" w:fill="FFFFFF"/>
        </w:rPr>
        <w:t xml:space="preserve"> твою работу можно оценить на отлично!</w:t>
      </w:r>
    </w:p>
    <w:p w14:paraId="31A89496" w14:textId="16E4B768" w:rsidR="00EE26DD" w:rsidRPr="00EE26DD" w:rsidRDefault="00EE26DD" w:rsidP="00C05EF0">
      <w:pPr>
        <w:pStyle w:val="a3"/>
        <w:jc w:val="both"/>
        <w:rPr>
          <w:color w:val="000000"/>
          <w:sz w:val="28"/>
          <w:szCs w:val="28"/>
        </w:rPr>
      </w:pPr>
    </w:p>
    <w:p w14:paraId="786DDDE5" w14:textId="3C391DFF" w:rsidR="00193722" w:rsidRDefault="00193722" w:rsidP="00193722">
      <w:pPr>
        <w:pStyle w:val="a3"/>
        <w:ind w:firstLine="567"/>
        <w:jc w:val="both"/>
        <w:rPr>
          <w:b/>
          <w:bCs/>
          <w:color w:val="000000"/>
          <w:sz w:val="28"/>
          <w:szCs w:val="28"/>
        </w:rPr>
      </w:pPr>
      <w:r w:rsidRPr="00D46786">
        <w:rPr>
          <w:b/>
          <w:bCs/>
          <w:color w:val="000000"/>
          <w:sz w:val="28"/>
          <w:szCs w:val="28"/>
          <w:lang w:val="en-US"/>
        </w:rPr>
        <w:t>VI</w:t>
      </w:r>
      <w:r w:rsidRPr="00D46786">
        <w:rPr>
          <w:b/>
          <w:bCs/>
          <w:color w:val="000000"/>
          <w:sz w:val="28"/>
          <w:szCs w:val="28"/>
        </w:rPr>
        <w:t>. Задание на дом.</w:t>
      </w:r>
    </w:p>
    <w:p w14:paraId="730738F7" w14:textId="56DC8507" w:rsidR="009517DC" w:rsidRDefault="009517DC" w:rsidP="009517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ноты на 1 струне – ми, фа, соль</w:t>
      </w:r>
    </w:p>
    <w:p w14:paraId="64E83F19" w14:textId="2AA1B0ED" w:rsidR="009517DC" w:rsidRDefault="009517DC" w:rsidP="009517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2 струне – си, до, ре</w:t>
      </w:r>
    </w:p>
    <w:p w14:paraId="2BA9DB65" w14:textId="3711FA68" w:rsidR="009517DC" w:rsidRDefault="009517DC" w:rsidP="009517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3 струне – соль и ля</w:t>
      </w:r>
    </w:p>
    <w:p w14:paraId="39111AAF" w14:textId="77777777" w:rsidR="00755547" w:rsidRDefault="009517DC" w:rsidP="009517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«Тренировка на батуте», «Строевая подготовка</w:t>
      </w:r>
      <w:r w:rsidR="00755547">
        <w:rPr>
          <w:color w:val="000000"/>
          <w:sz w:val="28"/>
          <w:szCs w:val="28"/>
        </w:rPr>
        <w:t xml:space="preserve">» - Игра на открытых струнах. </w:t>
      </w:r>
    </w:p>
    <w:p w14:paraId="47C02BE4" w14:textId="5F8BD4A3" w:rsidR="009517DC" w:rsidRDefault="00755547" w:rsidP="009517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(одновременная работа пальцев –(</w:t>
      </w:r>
      <w:r>
        <w:rPr>
          <w:color w:val="000000"/>
          <w:sz w:val="28"/>
          <w:szCs w:val="28"/>
          <w:lang w:val="en-US"/>
        </w:rPr>
        <w:t>pima</w:t>
      </w:r>
      <w:r>
        <w:rPr>
          <w:color w:val="000000"/>
          <w:sz w:val="28"/>
          <w:szCs w:val="28"/>
        </w:rPr>
        <w:t xml:space="preserve">) </w:t>
      </w:r>
      <w:r w:rsidR="00555944">
        <w:rPr>
          <w:color w:val="000000"/>
          <w:sz w:val="28"/>
          <w:szCs w:val="28"/>
        </w:rPr>
        <w:t>Следим за правой рукой.</w:t>
      </w:r>
    </w:p>
    <w:p w14:paraId="42EC9220" w14:textId="696114D6" w:rsidR="004937D0" w:rsidRDefault="004937D0" w:rsidP="004937D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«Посидим, поговорим…»</w:t>
      </w:r>
      <w:r>
        <w:rPr>
          <w:color w:val="000000"/>
          <w:sz w:val="28"/>
          <w:szCs w:val="28"/>
        </w:rPr>
        <w:t xml:space="preserve"> выучить 4 такта</w:t>
      </w:r>
    </w:p>
    <w:p w14:paraId="089E522B" w14:textId="04F3F8C7" w:rsidR="004C0C3A" w:rsidRDefault="004C0C3A" w:rsidP="009517DC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Чтение с листа и повторение нот по приложению «Ля ля фа» </w:t>
      </w:r>
    </w:p>
    <w:p w14:paraId="5D2258E6" w14:textId="77777777" w:rsidR="00D44F35" w:rsidRDefault="00D44F35" w:rsidP="00580B86">
      <w:pPr>
        <w:pStyle w:val="a3"/>
        <w:jc w:val="both"/>
        <w:rPr>
          <w:color w:val="000000"/>
          <w:sz w:val="28"/>
          <w:szCs w:val="28"/>
        </w:rPr>
      </w:pPr>
    </w:p>
    <w:p w14:paraId="2B507087" w14:textId="6E08A802" w:rsidR="00D61C5A" w:rsidRPr="00580B86" w:rsidRDefault="00D61C5A" w:rsidP="00580B86">
      <w:pPr>
        <w:pStyle w:val="a3"/>
        <w:jc w:val="both"/>
        <w:rPr>
          <w:b/>
          <w:bCs/>
          <w:color w:val="000000"/>
          <w:sz w:val="28"/>
          <w:szCs w:val="28"/>
        </w:rPr>
      </w:pPr>
      <w:r w:rsidRPr="00580B86">
        <w:rPr>
          <w:b/>
          <w:bCs/>
          <w:color w:val="000000"/>
          <w:sz w:val="28"/>
          <w:szCs w:val="28"/>
        </w:rPr>
        <w:t>Заключение.</w:t>
      </w:r>
    </w:p>
    <w:p w14:paraId="47F9C4CF" w14:textId="2BD12E51" w:rsid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  <w:r w:rsidRPr="00D61C5A">
        <w:rPr>
          <w:color w:val="000000"/>
          <w:sz w:val="28"/>
          <w:szCs w:val="28"/>
        </w:rPr>
        <w:t>Вся работа над музыкальными произведениями должна быть направлена на то, чтобы они звучали в концертном исполнении. Удачное, яркое, эмоционально наполненное и в то же время глубоко продуманное исполнение, завершающее работу над произведением, всегда будет иметь важное значение для учащегося, а иногда может оказаться и крупным достижением</w:t>
      </w:r>
      <w:r w:rsidR="00580B86">
        <w:rPr>
          <w:color w:val="000000"/>
          <w:sz w:val="28"/>
          <w:szCs w:val="28"/>
        </w:rPr>
        <w:t>.</w:t>
      </w:r>
    </w:p>
    <w:p w14:paraId="12EA9D64" w14:textId="4DA4AF23" w:rsidR="006F3310" w:rsidRDefault="006F3310" w:rsidP="00580B86">
      <w:pPr>
        <w:pStyle w:val="a3"/>
        <w:jc w:val="both"/>
        <w:rPr>
          <w:color w:val="000000"/>
          <w:sz w:val="28"/>
          <w:szCs w:val="28"/>
        </w:rPr>
      </w:pPr>
    </w:p>
    <w:p w14:paraId="40477F37" w14:textId="77777777" w:rsidR="00555944" w:rsidRDefault="00555944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bCs/>
          <w:color w:val="333333"/>
          <w:sz w:val="28"/>
          <w:szCs w:val="28"/>
        </w:rPr>
      </w:pPr>
    </w:p>
    <w:p w14:paraId="6246EC9B" w14:textId="5FE07077" w:rsidR="006F3310" w:rsidRPr="006F3310" w:rsidRDefault="006F3310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bCs/>
          <w:color w:val="333333"/>
          <w:sz w:val="28"/>
          <w:szCs w:val="28"/>
        </w:rPr>
      </w:pPr>
      <w:r w:rsidRPr="006F3310">
        <w:rPr>
          <w:b/>
          <w:bCs/>
          <w:color w:val="333333"/>
          <w:sz w:val="28"/>
          <w:szCs w:val="28"/>
        </w:rPr>
        <w:lastRenderedPageBreak/>
        <w:t>Структура анализа урока:</w:t>
      </w:r>
    </w:p>
    <w:p w14:paraId="4C0EC789" w14:textId="7B616404" w:rsidR="006F3310" w:rsidRPr="006F3310" w:rsidRDefault="006F3310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F3310">
        <w:rPr>
          <w:color w:val="333333"/>
          <w:sz w:val="28"/>
          <w:szCs w:val="28"/>
        </w:rPr>
        <w:t>Роль педагога в процессе разучивания музыкального произведения огромна. Участие его должно быть активно-творческим с самого разбора текста до момента выхода ученика на сцену. Во время занятий педагог, сидя рядом, должен тщательно следить за его игрой, обращая внимание ученика на точное прочтение нотного текста и выполнение всех авторских указаний. Показывая приемы игры, следует объяснять, в чем суть и важность их использования.</w:t>
      </w:r>
    </w:p>
    <w:p w14:paraId="6E09B932" w14:textId="77777777" w:rsidR="006F3310" w:rsidRPr="006F3310" w:rsidRDefault="006F3310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F3310">
        <w:rPr>
          <w:color w:val="333333"/>
          <w:sz w:val="28"/>
          <w:szCs w:val="28"/>
        </w:rPr>
        <w:t>В процессе работы над произведением педагог должен постоянно устранять неточность в приемах игры, исправлять недостатки в постановке рук – ведь не может быть хорошей игры без хороших рук.</w:t>
      </w:r>
    </w:p>
    <w:p w14:paraId="0612989F" w14:textId="09B95948" w:rsidR="006F3310" w:rsidRDefault="006F3310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6F3310">
        <w:rPr>
          <w:color w:val="333333"/>
          <w:sz w:val="28"/>
          <w:szCs w:val="28"/>
        </w:rPr>
        <w:t>Работа над музыкальным произведением не имеет предела. Она продолжается и после концертного выступления. Следует постоянно напоминать ученику, что концертная обстановка требует полной сосредоточенности. Это одно из самых важных условий для преодоления волнения.</w:t>
      </w:r>
    </w:p>
    <w:p w14:paraId="26A2DDF3" w14:textId="51296EFF" w:rsidR="00D44F35" w:rsidRDefault="00D44F35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14:paraId="3D93FD8F" w14:textId="77777777" w:rsidR="00D44F35" w:rsidRDefault="00D44F35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14:paraId="042A2F3A" w14:textId="61626CFB" w:rsidR="00C05EF0" w:rsidRDefault="00C05EF0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</w:p>
    <w:p w14:paraId="79856013" w14:textId="5709B8AE" w:rsidR="00C05EF0" w:rsidRPr="00C05EF0" w:rsidRDefault="00C05EF0" w:rsidP="006F3310">
      <w:pPr>
        <w:pStyle w:val="a3"/>
        <w:shd w:val="clear" w:color="auto" w:fill="FFFFFF"/>
        <w:spacing w:before="0" w:beforeAutospacing="0" w:after="135" w:afterAutospacing="0"/>
        <w:jc w:val="both"/>
        <w:rPr>
          <w:b/>
          <w:bCs/>
          <w:color w:val="333333"/>
          <w:sz w:val="28"/>
          <w:szCs w:val="28"/>
        </w:rPr>
      </w:pPr>
      <w:r w:rsidRPr="00C05EF0">
        <w:rPr>
          <w:b/>
          <w:bCs/>
          <w:color w:val="000000"/>
          <w:sz w:val="28"/>
          <w:szCs w:val="28"/>
          <w:shd w:val="clear" w:color="auto" w:fill="FFFFFF"/>
        </w:rPr>
        <w:t>До свидания, спасибо всем за внимание!</w:t>
      </w:r>
    </w:p>
    <w:p w14:paraId="41DFB931" w14:textId="77777777" w:rsidR="006F3310" w:rsidRPr="00D61C5A" w:rsidRDefault="006F3310" w:rsidP="00580B86">
      <w:pPr>
        <w:pStyle w:val="a3"/>
        <w:jc w:val="both"/>
        <w:rPr>
          <w:color w:val="000000"/>
          <w:sz w:val="28"/>
          <w:szCs w:val="28"/>
        </w:rPr>
      </w:pPr>
    </w:p>
    <w:p w14:paraId="738605A1" w14:textId="77777777" w:rsidR="00D61C5A" w:rsidRPr="00D61C5A" w:rsidRDefault="00D61C5A" w:rsidP="00580B86">
      <w:pPr>
        <w:pStyle w:val="a3"/>
        <w:jc w:val="both"/>
        <w:rPr>
          <w:color w:val="000000"/>
          <w:sz w:val="28"/>
          <w:szCs w:val="28"/>
        </w:rPr>
      </w:pPr>
    </w:p>
    <w:p w14:paraId="3AECEB82" w14:textId="77777777" w:rsidR="000120A7" w:rsidRPr="00D61C5A" w:rsidRDefault="000120A7" w:rsidP="00580B86">
      <w:pPr>
        <w:pStyle w:val="a3"/>
        <w:ind w:left="720"/>
        <w:jc w:val="both"/>
        <w:rPr>
          <w:color w:val="000000"/>
          <w:sz w:val="28"/>
          <w:szCs w:val="28"/>
        </w:rPr>
      </w:pPr>
    </w:p>
    <w:p w14:paraId="278C62A4" w14:textId="08E2D224" w:rsidR="0059511A" w:rsidRPr="00D61C5A" w:rsidRDefault="0059511A" w:rsidP="00580B86">
      <w:pPr>
        <w:pStyle w:val="a3"/>
        <w:ind w:left="720"/>
        <w:jc w:val="both"/>
        <w:rPr>
          <w:color w:val="000000"/>
          <w:sz w:val="28"/>
          <w:szCs w:val="28"/>
        </w:rPr>
      </w:pPr>
    </w:p>
    <w:p w14:paraId="11DF2612" w14:textId="77777777" w:rsidR="0059511A" w:rsidRPr="00D61C5A" w:rsidRDefault="0059511A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4E6ACE06" w14:textId="726E962A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783CF3B" w14:textId="77777777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036F580B" w14:textId="61915883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1FFD9479" w14:textId="77777777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67AFE52D" w14:textId="61F7D194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7B2FF99F" w14:textId="7A884750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5924C052" w14:textId="71F2F828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112705BA" w14:textId="21137954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03224D4F" w14:textId="55FC6F3E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5044896C" w14:textId="7058D44A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1AD515D8" w14:textId="7BB3B5CA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3851FAAC" w14:textId="3C0A6EBA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7746B207" w14:textId="6E28BC4A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2BCC4591" w14:textId="569587B1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41837E19" w14:textId="6C895507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B8FE67A" w14:textId="0A89B6C2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034DB42" w14:textId="66CC6850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4ACAB022" w14:textId="5CD3F7D8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4AD7FE19" w14:textId="5B3BDCBF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22907929" w14:textId="1B84D158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515FE054" w14:textId="662DDBAB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08511135" w14:textId="290DC8D1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10DDB400" w14:textId="244F0EB6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07F42421" w14:textId="3C1AA875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5BD5942" w14:textId="2C162121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801B4E5" w14:textId="2485A117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3581B869" w14:textId="4C8C71CE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42F6C7A0" w14:textId="77777777" w:rsidR="00F014F8" w:rsidRPr="00D61C5A" w:rsidRDefault="00F014F8" w:rsidP="00580B86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sectPr w:rsidR="00F014F8" w:rsidRPr="00D6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37F18"/>
    <w:multiLevelType w:val="hybridMultilevel"/>
    <w:tmpl w:val="4E404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50E27"/>
    <w:multiLevelType w:val="multilevel"/>
    <w:tmpl w:val="3A94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73F"/>
    <w:rsid w:val="000120A7"/>
    <w:rsid w:val="0003077C"/>
    <w:rsid w:val="00064A0E"/>
    <w:rsid w:val="00112584"/>
    <w:rsid w:val="00155428"/>
    <w:rsid w:val="00165634"/>
    <w:rsid w:val="00193722"/>
    <w:rsid w:val="001F20D9"/>
    <w:rsid w:val="00205A1E"/>
    <w:rsid w:val="002B2C43"/>
    <w:rsid w:val="0043061B"/>
    <w:rsid w:val="004406D6"/>
    <w:rsid w:val="00480DEE"/>
    <w:rsid w:val="004937D0"/>
    <w:rsid w:val="004C0C3A"/>
    <w:rsid w:val="00500F2C"/>
    <w:rsid w:val="005507DA"/>
    <w:rsid w:val="00555944"/>
    <w:rsid w:val="00580B86"/>
    <w:rsid w:val="0059511A"/>
    <w:rsid w:val="005E5365"/>
    <w:rsid w:val="006024AB"/>
    <w:rsid w:val="00656C10"/>
    <w:rsid w:val="0066621A"/>
    <w:rsid w:val="00693AD8"/>
    <w:rsid w:val="006D0A58"/>
    <w:rsid w:val="006F3310"/>
    <w:rsid w:val="00755547"/>
    <w:rsid w:val="00807025"/>
    <w:rsid w:val="00813788"/>
    <w:rsid w:val="008711A6"/>
    <w:rsid w:val="008D3B6E"/>
    <w:rsid w:val="009517DC"/>
    <w:rsid w:val="009C7F90"/>
    <w:rsid w:val="00AF3D91"/>
    <w:rsid w:val="00B52E70"/>
    <w:rsid w:val="00B52F90"/>
    <w:rsid w:val="00C05EF0"/>
    <w:rsid w:val="00D44F35"/>
    <w:rsid w:val="00D46786"/>
    <w:rsid w:val="00D531FB"/>
    <w:rsid w:val="00D61C5A"/>
    <w:rsid w:val="00DD073F"/>
    <w:rsid w:val="00E21310"/>
    <w:rsid w:val="00E2724D"/>
    <w:rsid w:val="00EE26DD"/>
    <w:rsid w:val="00F014F8"/>
    <w:rsid w:val="00F9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9685"/>
  <w15:chartTrackingRefBased/>
  <w15:docId w15:val="{D1FF7713-E340-4995-8426-F9FA1B57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0DDFD-8ECD-4742-A7D3-E90082A4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9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Альтафова</dc:creator>
  <cp:keywords/>
  <dc:description/>
  <cp:lastModifiedBy>Альфия Альтафова</cp:lastModifiedBy>
  <cp:revision>13</cp:revision>
  <dcterms:created xsi:type="dcterms:W3CDTF">2021-10-10T08:10:00Z</dcterms:created>
  <dcterms:modified xsi:type="dcterms:W3CDTF">2021-10-12T21:23:00Z</dcterms:modified>
</cp:coreProperties>
</file>