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158" w:rsidRPr="007F3158" w:rsidRDefault="007F3158" w:rsidP="007F3158">
      <w:pPr>
        <w:shd w:val="clear" w:color="auto" w:fill="FFFFFF"/>
        <w:spacing w:after="330" w:line="300" w:lineRule="atLeast"/>
        <w:outlineLvl w:val="0"/>
        <w:rPr>
          <w:rFonts w:ascii="Calibri" w:eastAsia="Times New Roman" w:hAnsi="Calibri" w:cs="Calibri"/>
          <w:b/>
          <w:bCs/>
          <w:caps/>
          <w:color w:val="202731"/>
          <w:kern w:val="36"/>
          <w:sz w:val="36"/>
          <w:szCs w:val="36"/>
          <w:lang w:eastAsia="ru-RU"/>
        </w:rPr>
      </w:pPr>
      <w:r w:rsidRPr="007F3158">
        <w:rPr>
          <w:rFonts w:ascii="Calibri" w:eastAsia="Times New Roman" w:hAnsi="Calibri" w:cs="Calibri"/>
          <w:b/>
          <w:bCs/>
          <w:caps/>
          <w:color w:val="202731"/>
          <w:kern w:val="36"/>
          <w:sz w:val="36"/>
          <w:szCs w:val="36"/>
          <w:lang w:eastAsia="ru-RU"/>
        </w:rPr>
        <w:t>АПЕЛЛЯЦИЯ</w:t>
      </w:r>
    </w:p>
    <w:p w:rsidR="007F3158" w:rsidRPr="007F3158" w:rsidRDefault="007F3158" w:rsidP="007F315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71BB"/>
          <w:sz w:val="18"/>
          <w:szCs w:val="18"/>
          <w:lang w:eastAsia="ru-RU"/>
        </w:rPr>
        <w:drawing>
          <wp:inline distT="0" distB="0" distL="0" distR="0">
            <wp:extent cx="224790" cy="224790"/>
            <wp:effectExtent l="0" t="0" r="3810" b="3810"/>
            <wp:docPr id="1" name="Рисунок 1" descr="версия для печати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ерсия для печати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" cy="22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158" w:rsidRPr="007F3158" w:rsidRDefault="007F3158" w:rsidP="007F31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158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Участники ГИА 9 вправе подать </w:t>
      </w:r>
      <w:hyperlink r:id="rId8" w:tgtFrame="_blank" w:history="1">
        <w:r w:rsidRPr="007F3158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shd w:val="clear" w:color="auto" w:fill="FFFFFF"/>
            <w:lang w:eastAsia="ru-RU"/>
          </w:rPr>
          <w:t>апелляцию</w:t>
        </w:r>
      </w:hyperlink>
      <w:r w:rsidRPr="007F3158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 как по процедуре проведения экзаменов, так и о несогласии с полученными результатами в </w:t>
      </w:r>
      <w:hyperlink r:id="rId9" w:tgtFrame="_blank" w:history="1">
        <w:r w:rsidRPr="007F3158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shd w:val="clear" w:color="auto" w:fill="FFFFFF"/>
            <w:lang w:eastAsia="ru-RU"/>
          </w:rPr>
          <w:t>конфликтную комиссию</w:t>
        </w:r>
      </w:hyperlink>
      <w:r w:rsidRPr="007F3158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. </w:t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Конфликтная комиссия: </w:t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</w:p>
    <w:p w:rsidR="007F3158" w:rsidRPr="007F3158" w:rsidRDefault="007F3158" w:rsidP="007F315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F3158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принимает и рассматривает апелляции обучающихся по вопросам нарушения установленного порядка проведения ГИА, а также о несогласии с выставленными баллами; принимает по результатам рассмотрения апелляции решение об удовлетворении или отклонении апелляции обучающегося;</w:t>
      </w:r>
    </w:p>
    <w:p w:rsidR="007F3158" w:rsidRPr="007F3158" w:rsidRDefault="007F3158" w:rsidP="007F315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F3158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информирует обучающегося, подавшего апелляцию, и (или) его родителей (законных представителей), а также ГЭК о принятом решении.</w:t>
      </w:r>
    </w:p>
    <w:p w:rsidR="007F3158" w:rsidRPr="007F3158" w:rsidRDefault="007F3158" w:rsidP="007F31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158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Не рассматриваются апелляции по вопросам: </w:t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</w:p>
    <w:p w:rsidR="007F3158" w:rsidRPr="007F3158" w:rsidRDefault="007F3158" w:rsidP="007F315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F3158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содержания и структуры экзаменационных материалов по учебным предметам;</w:t>
      </w:r>
    </w:p>
    <w:p w:rsidR="007F3158" w:rsidRPr="007F3158" w:rsidRDefault="007F3158" w:rsidP="007F315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F3158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связанным с нарушением самими участниками ГИА 9 требований порядка проведения государственной итоговой аттестации;</w:t>
      </w:r>
    </w:p>
    <w:p w:rsidR="007F3158" w:rsidRPr="007F3158" w:rsidRDefault="007F3158" w:rsidP="007F315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F3158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связанным с выполнением заданий экзаменационной работы с кратким ответом;</w:t>
      </w:r>
    </w:p>
    <w:p w:rsidR="007F3158" w:rsidRPr="007F3158" w:rsidRDefault="007F3158" w:rsidP="007F315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F3158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неправильного оформления экзаменационной работы.</w:t>
      </w:r>
    </w:p>
    <w:p w:rsidR="007F3158" w:rsidRPr="007F3158" w:rsidRDefault="007F3158" w:rsidP="007F31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158">
        <w:rPr>
          <w:rFonts w:ascii="Verdana" w:eastAsia="Times New Roman" w:hAnsi="Verdana" w:cs="Times New Roman"/>
          <w:b/>
          <w:bCs/>
          <w:color w:val="1F262D"/>
          <w:sz w:val="18"/>
          <w:szCs w:val="18"/>
          <w:shd w:val="clear" w:color="auto" w:fill="FFFFFF"/>
          <w:lang w:eastAsia="ru-RU"/>
        </w:rPr>
        <w:t>Апелляцию о нарушении установленного порядка проведения ГИА</w:t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 обучающийся подает в день проведения экзамена по соответствующему учебному предмету уполномоченному представителю ГЭК, не покидая ППЭ. </w:t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В целях проверки изложенных в апелляции сведений о нарушении установленного порядка проведения ГИА уполномоченным представителем ГЭК организуется проведение проверки при участии организаторов, технических специалистов по работе с программным обеспечением, специалистов по проведению инструктажа и обеспечению лабораторных работ, не задействованных в аудитории, в которой сдавал экзамен обучающийся, общественных наблюдателей, сотрудников, осуществляющих охрану правопорядка, медицинских работников, а также ассистентов, оказывающих необходимую техническую помощь обучающимся с ограниченными возможностями здоровья. </w:t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Результаты проверки оформляются в форме заключения. Апелляция и заключение о результатах проверки в тот же день передаются уполномоченным представителем ГЭК в конфликтную комиссию.</w:t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При рассмотрении апелляции о нарушении установленного порядка проведения ГИА конфликтная комиссия рассматривает апелляцию, заключение о результатах проверки и выносит одно из решений: </w:t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</w:p>
    <w:p w:rsidR="007F3158" w:rsidRPr="007F3158" w:rsidRDefault="007F3158" w:rsidP="007F315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F3158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об отклонении апелляции;</w:t>
      </w:r>
    </w:p>
    <w:p w:rsidR="007F3158" w:rsidRPr="007F3158" w:rsidRDefault="007F3158" w:rsidP="007F315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F3158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об удовлетворении апелляции.</w:t>
      </w:r>
    </w:p>
    <w:p w:rsidR="0036263C" w:rsidRDefault="007F3158" w:rsidP="007F3158">
      <w:r w:rsidRPr="007F3158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При удовлетворении апелляции результат экзамена, по процедуре которого обучающимся была подана апелляция, аннулируется и обучающемуся предоставляется возможность сдать экзамен по соответствующему учебному предмету в другой день, предусмотренный расписанием ГИА. </w:t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F3158">
        <w:rPr>
          <w:rFonts w:ascii="Verdana" w:eastAsia="Times New Roman" w:hAnsi="Verdana" w:cs="Times New Roman"/>
          <w:b/>
          <w:bCs/>
          <w:color w:val="1F262D"/>
          <w:sz w:val="18"/>
          <w:szCs w:val="18"/>
          <w:shd w:val="clear" w:color="auto" w:fill="FFFFFF"/>
          <w:lang w:eastAsia="ru-RU"/>
        </w:rPr>
        <w:t>Апелляцию о несогласии с выставленными баллами</w:t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 обучающиеся подают непосредственно в конфликтную комиссию или в образовательную организацию, в которой они были допущены в установленном порядке к ГИА. Руководитель образовательной организации, принявший апелляцию, незамедлительно передает ее в конфликтную комиссию. </w:t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Апелляция о несогласии с выставленными баллами подается в течение двух рабочих дней со дня объявления результатов ГИА по соответствующему учебному предмету. </w:t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По решению органа исполнительной власти субъекта Российской Федерации, осуществляющего </w:t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lastRenderedPageBreak/>
        <w:t>государственное управление в сфере образования, учредителя, загранучреждения подача и (или) рассмотрение апелляций организуется с использованием информационно-коммуникационных технологий при условии соблюдения требований законодательства Российской Федерации в области защиты персональных данных. </w:t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Обучающиеся и их родители (законные представители) заблаговременно информируются о времени и месте рассмотрения апелляций. </w:t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При рассмотрении апелляции о несогласии с выставленными баллами конфликтная комиссия запрашивает в РЦОИ распечатанные изображения экзаменационной работы, электронные носители, содержащие файлы с цифровой аудиозаписью устных ответов обучающегося, копии протоколов проверки экзаменационной работы предметной комиссией и экзаменационные материалы, выполнявшиеся обучающимся, подавшим апелляцию. </w:t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Указанные материалы предъявляются обучающемуся (при его участии в рассмотрении апелляции). </w:t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Обучающийся (для обучающихся, не достигших возраста 14 лет, – в присутствии родителей (законных представителей) письменно подтверждает, что ему предъявлены изображения выполненной им экзаменационной работы, файлы с цифровой аудиозаписью его устного ответа (в случае его участия в рассмотрении апелляции). </w:t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При возникновении спорных вопросов по оцениванию экзаменационной работы конфликтная комиссия привлекает к рассмотрению апелляции экспертов по соответствующему учебному предмету, ранее не проверявших данную экзаменационную работу. </w:t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В случае если эксперты не дают однозначный ответ о правильности оценивания экзаменационной работы обучающегося, конфликтная комиссия обращается в Комиссию по разработке КИМ по соответствующему учебному предмету с запросом о разъяснениях по содержанию заданий КИМ, по критериям оценивания. </w:t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выставлении других баллов. </w:t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В случае выявления ошибок в обработке и (или) проверке экзаменационной работы конфликтная комиссия передает соответствующую информацию в РЦОИ с целью пересчета результатов ГИА. </w:t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После утверждения результаты ГИА передаются в образовательные организации, органы местного самоуправления, загранучреждениям и учредителям для ознакомления обучающихся с полученными ими результатами.</w:t>
      </w:r>
      <w:bookmarkStart w:id="0" w:name="_GoBack"/>
      <w:bookmarkEnd w:id="0"/>
    </w:p>
    <w:sectPr w:rsidR="003626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26B4C"/>
    <w:multiLevelType w:val="multilevel"/>
    <w:tmpl w:val="184EA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23298C"/>
    <w:multiLevelType w:val="multilevel"/>
    <w:tmpl w:val="376A6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DF7496"/>
    <w:multiLevelType w:val="multilevel"/>
    <w:tmpl w:val="F2A43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7BF"/>
    <w:rsid w:val="0036263C"/>
    <w:rsid w:val="007F3158"/>
    <w:rsid w:val="00EE4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F31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31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F3158"/>
    <w:rPr>
      <w:color w:val="0000FF"/>
      <w:u w:val="single"/>
    </w:rPr>
  </w:style>
  <w:style w:type="character" w:customStyle="1" w:styleId="apple-converted-space">
    <w:name w:val="apple-converted-space"/>
    <w:basedOn w:val="a0"/>
    <w:rsid w:val="007F3158"/>
  </w:style>
  <w:style w:type="paragraph" w:styleId="a4">
    <w:name w:val="Balloon Text"/>
    <w:basedOn w:val="a"/>
    <w:link w:val="a5"/>
    <w:uiPriority w:val="99"/>
    <w:semiHidden/>
    <w:unhideWhenUsed/>
    <w:rsid w:val="007F31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31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F31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31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F3158"/>
    <w:rPr>
      <w:color w:val="0000FF"/>
      <w:u w:val="single"/>
    </w:rPr>
  </w:style>
  <w:style w:type="character" w:customStyle="1" w:styleId="apple-converted-space">
    <w:name w:val="apple-converted-space"/>
    <w:basedOn w:val="a0"/>
    <w:rsid w:val="007F3158"/>
  </w:style>
  <w:style w:type="paragraph" w:styleId="a4">
    <w:name w:val="Balloon Text"/>
    <w:basedOn w:val="a"/>
    <w:link w:val="a5"/>
    <w:uiPriority w:val="99"/>
    <w:semiHidden/>
    <w:unhideWhenUsed/>
    <w:rsid w:val="007F31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31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1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21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ia.edu.ru/ru/main/brief-glossary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ia.edu.ru/ru/graduates_classes/appeal/printable.php?print=1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gia.edu.ru/ru/main/brief-glossar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820</Words>
  <Characters>4678</Characters>
  <Application>Microsoft Office Word</Application>
  <DocSecurity>0</DocSecurity>
  <Lines>38</Lines>
  <Paragraphs>10</Paragraphs>
  <ScaleCrop>false</ScaleCrop>
  <Company/>
  <LinksUpToDate>false</LinksUpToDate>
  <CharactersWithSpaces>5488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2017-02-11T08:23:00Z</dcterms:created>
  <dcterms:modified xsi:type="dcterms:W3CDTF">2017-02-11T08:24:00Z</dcterms:modified>
</cp:coreProperties>
</file>