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000000"/>
        <w:tblCellMar>
          <w:top w:w="15" w:type="dxa"/>
          <w:left w:w="15" w:type="dxa"/>
          <w:bottom w:w="15" w:type="dxa"/>
          <w:right w:w="15" w:type="dxa"/>
        </w:tblCellMar>
        <w:tblLook w:val="04A0"/>
      </w:tblPr>
      <w:tblGrid>
        <w:gridCol w:w="10234"/>
      </w:tblGrid>
      <w:tr w:rsidR="007E4172" w:rsidRPr="007E4172" w:rsidTr="007E4172">
        <w:trPr>
          <w:tblCellSpacing w:w="0" w:type="dxa"/>
        </w:trPr>
        <w:tc>
          <w:tcPr>
            <w:tcW w:w="0" w:type="auto"/>
            <w:shd w:val="clear" w:color="auto" w:fill="000000"/>
            <w:vAlign w:val="center"/>
            <w:hideMark/>
          </w:tcPr>
          <w:tbl>
            <w:tblPr>
              <w:tblW w:w="5000" w:type="pct"/>
              <w:tblCellSpacing w:w="0" w:type="dxa"/>
              <w:shd w:val="clear" w:color="auto" w:fill="FFCB66"/>
              <w:tblCellMar>
                <w:top w:w="30" w:type="dxa"/>
                <w:left w:w="30" w:type="dxa"/>
                <w:bottom w:w="30" w:type="dxa"/>
                <w:right w:w="30" w:type="dxa"/>
              </w:tblCellMar>
              <w:tblLook w:val="04A0"/>
            </w:tblPr>
            <w:tblGrid>
              <w:gridCol w:w="10204"/>
            </w:tblGrid>
            <w:tr w:rsidR="007E4172" w:rsidRPr="007E4172">
              <w:trPr>
                <w:tblCellSpacing w:w="0" w:type="dxa"/>
              </w:trPr>
              <w:tc>
                <w:tcPr>
                  <w:tcW w:w="0" w:type="auto"/>
                  <w:shd w:val="clear" w:color="auto" w:fill="10C424"/>
                  <w:vAlign w:val="center"/>
                  <w:hideMark/>
                </w:tcPr>
                <w:p w:rsidR="007E4172" w:rsidRPr="007E4172" w:rsidRDefault="007E4172" w:rsidP="007E41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E4172">
                    <w:rPr>
                      <w:rFonts w:ascii="Arial" w:eastAsia="Times New Roman" w:hAnsi="Arial" w:cs="Arial"/>
                      <w:b/>
                      <w:bCs/>
                      <w:sz w:val="27"/>
                      <w:szCs w:val="27"/>
                      <w:lang w:eastAsia="ru-RU"/>
                    </w:rPr>
                    <w:t>Закон Республики Татарстан "Об образовании"</w:t>
                  </w:r>
                </w:p>
              </w:tc>
            </w:tr>
          </w:tbl>
          <w:p w:rsidR="007E4172" w:rsidRPr="007E4172" w:rsidRDefault="007E4172" w:rsidP="007E4172">
            <w:pPr>
              <w:spacing w:after="0" w:line="240" w:lineRule="auto"/>
              <w:rPr>
                <w:rFonts w:ascii="Times New Roman" w:eastAsia="Times New Roman" w:hAnsi="Times New Roman" w:cs="Times New Roman"/>
                <w:sz w:val="24"/>
                <w:szCs w:val="24"/>
                <w:lang w:eastAsia="ru-RU"/>
              </w:rPr>
            </w:pPr>
          </w:p>
        </w:tc>
      </w:tr>
    </w:tbl>
    <w:p w:rsidR="007E4172" w:rsidRPr="007E4172" w:rsidRDefault="007E4172" w:rsidP="007E4172">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E4172">
        <w:rPr>
          <w:rFonts w:ascii="Times New Roman" w:eastAsia="Times New Roman" w:hAnsi="Times New Roman" w:cs="Times New Roman"/>
          <w:color w:val="000000"/>
          <w:sz w:val="27"/>
          <w:szCs w:val="27"/>
          <w:lang w:eastAsia="ru-RU"/>
        </w:rPr>
        <w:t> </w:t>
      </w:r>
    </w:p>
    <w:tbl>
      <w:tblPr>
        <w:tblW w:w="4850" w:type="pct"/>
        <w:jc w:val="center"/>
        <w:tblCellSpacing w:w="0" w:type="dxa"/>
        <w:tblCellMar>
          <w:top w:w="15" w:type="dxa"/>
          <w:left w:w="15" w:type="dxa"/>
          <w:bottom w:w="15" w:type="dxa"/>
          <w:right w:w="15" w:type="dxa"/>
        </w:tblCellMar>
        <w:tblLook w:val="04A0"/>
      </w:tblPr>
      <w:tblGrid>
        <w:gridCol w:w="9927"/>
      </w:tblGrid>
      <w:tr w:rsidR="007E4172" w:rsidRPr="007E4172" w:rsidTr="007E4172">
        <w:trPr>
          <w:tblCellSpacing w:w="0" w:type="dxa"/>
          <w:jc w:val="center"/>
        </w:trPr>
        <w:tc>
          <w:tcPr>
            <w:tcW w:w="3850" w:type="pct"/>
            <w:hideMark/>
          </w:tcPr>
          <w:p w:rsidR="007E4172" w:rsidRPr="007E4172" w:rsidRDefault="007E4172" w:rsidP="007E4172">
            <w:pPr>
              <w:spacing w:after="0"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в редакции от 2 июля 1997 г. № 1247</w:t>
            </w:r>
            <w:proofErr w:type="gramStart"/>
            <w:r w:rsidRPr="007E4172">
              <w:rPr>
                <w:rFonts w:ascii="Times New Roman" w:eastAsia="Times New Roman" w:hAnsi="Times New Roman" w:cs="Times New Roman"/>
                <w:sz w:val="24"/>
                <w:szCs w:val="24"/>
                <w:lang w:eastAsia="ru-RU"/>
              </w:rPr>
              <w:br/>
            </w:r>
            <w:r w:rsidRPr="007E4172">
              <w:rPr>
                <w:rFonts w:ascii="Arial" w:eastAsia="Times New Roman" w:hAnsi="Arial" w:cs="Arial"/>
                <w:sz w:val="24"/>
                <w:szCs w:val="24"/>
                <w:lang w:eastAsia="ru-RU"/>
              </w:rPr>
              <w:br/>
              <w:t>П</w:t>
            </w:r>
            <w:proofErr w:type="gramEnd"/>
            <w:r w:rsidRPr="007E4172">
              <w:rPr>
                <w:rFonts w:ascii="Arial" w:eastAsia="Times New Roman" w:hAnsi="Arial" w:cs="Arial"/>
                <w:sz w:val="24"/>
                <w:szCs w:val="24"/>
                <w:lang w:eastAsia="ru-RU"/>
              </w:rPr>
              <w:t>од образованием понимается целенаправленный процесс обучения и воспитания в интересах личности, общества и государства, сопровождающийся констатацией достижения гражданином определенных образовательных уровней, что подтверждается соответствующим документом об образовании.</w:t>
            </w:r>
            <w:r w:rsidRPr="007E4172">
              <w:rPr>
                <w:rFonts w:ascii="Arial" w:eastAsia="Times New Roman" w:hAnsi="Arial" w:cs="Arial"/>
                <w:sz w:val="24"/>
                <w:szCs w:val="24"/>
                <w:lang w:eastAsia="ru-RU"/>
              </w:rPr>
              <w:br/>
              <w:t>Уровень образования, воспитания и культуры личности обеспечивается совместными усилиями государства, семьи, общественных объединений и самой личности.</w:t>
            </w:r>
          </w:p>
          <w:p w:rsidR="007E4172" w:rsidRPr="007E4172" w:rsidRDefault="007E4172" w:rsidP="007E41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r>
            <w:r w:rsidRPr="007E4172">
              <w:rPr>
                <w:rFonts w:ascii="Arial" w:eastAsia="Times New Roman" w:hAnsi="Arial" w:cs="Arial"/>
                <w:sz w:val="24"/>
                <w:szCs w:val="24"/>
                <w:lang w:eastAsia="ru-RU"/>
              </w:rPr>
              <w:br/>
            </w:r>
            <w:r w:rsidRPr="007E4172">
              <w:rPr>
                <w:rFonts w:ascii="Arial" w:eastAsia="Times New Roman" w:hAnsi="Arial" w:cs="Arial"/>
                <w:b/>
                <w:bCs/>
                <w:sz w:val="24"/>
                <w:szCs w:val="24"/>
                <w:lang w:eastAsia="ru-RU"/>
              </w:rPr>
              <w:t>Раздел I. Общие положения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1. Государственная политика в области образования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Республика Татарстан провозглашает сферу образования </w:t>
            </w:r>
            <w:proofErr w:type="gramStart"/>
            <w:r w:rsidRPr="007E4172">
              <w:rPr>
                <w:rFonts w:ascii="Arial" w:eastAsia="Times New Roman" w:hAnsi="Arial" w:cs="Arial"/>
                <w:sz w:val="24"/>
                <w:szCs w:val="24"/>
                <w:lang w:eastAsia="ru-RU"/>
              </w:rPr>
              <w:t>приоритетной</w:t>
            </w:r>
            <w:proofErr w:type="gramEnd"/>
            <w:r w:rsidRPr="007E4172">
              <w:rPr>
                <w:rFonts w:ascii="Arial" w:eastAsia="Times New Roman" w:hAnsi="Arial" w:cs="Arial"/>
                <w:sz w:val="24"/>
                <w:szCs w:val="24"/>
                <w:lang w:eastAsia="ru-RU"/>
              </w:rPr>
              <w:t>. Организационной основой государственной политики Республики Татарстан в области образования является Комплексная государственная программа развития образования, утверждаемая Государственным Советом Республики Татарстан. Комплексная государственная программа разрабатывается и корректируется на конкурсной основе. Конкурс объявляется Кабинетом Министров Республики Татарстан.</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 Законодательство Республики Татарстан об образовании</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Законодательство Республики Татарстан об образовании включает Конституцию Республики Татарстан, настоящий Закон и другие нормативные правовые акты, действующие на территории Республики Татарстан.</w:t>
            </w:r>
            <w:r w:rsidRPr="007E4172">
              <w:rPr>
                <w:rFonts w:ascii="Arial" w:eastAsia="Times New Roman" w:hAnsi="Arial" w:cs="Arial"/>
                <w:sz w:val="24"/>
                <w:szCs w:val="24"/>
                <w:lang w:eastAsia="ru-RU"/>
              </w:rPr>
              <w:br/>
              <w:t xml:space="preserve">2. </w:t>
            </w:r>
            <w:proofErr w:type="gramStart"/>
            <w:r w:rsidRPr="007E4172">
              <w:rPr>
                <w:rFonts w:ascii="Arial" w:eastAsia="Times New Roman" w:hAnsi="Arial" w:cs="Arial"/>
                <w:sz w:val="24"/>
                <w:szCs w:val="24"/>
                <w:lang w:eastAsia="ru-RU"/>
              </w:rPr>
              <w:t>Задачами законодательства Республики Татарстан в области образования являются:</w:t>
            </w:r>
            <w:r w:rsidRPr="007E4172">
              <w:rPr>
                <w:rFonts w:ascii="Arial" w:eastAsia="Times New Roman" w:hAnsi="Arial" w:cs="Arial"/>
                <w:sz w:val="24"/>
                <w:szCs w:val="24"/>
                <w:lang w:eastAsia="ru-RU"/>
              </w:rPr>
              <w:br/>
              <w:t>- обеспечение и защита конституционного права граждан Республики Татарстан на образование;</w:t>
            </w:r>
            <w:r w:rsidRPr="007E4172">
              <w:rPr>
                <w:rFonts w:ascii="Arial" w:eastAsia="Times New Roman" w:hAnsi="Arial" w:cs="Arial"/>
                <w:sz w:val="24"/>
                <w:szCs w:val="24"/>
                <w:lang w:eastAsia="ru-RU"/>
              </w:rPr>
              <w:br/>
              <w:t>- создание правовых гарантий для свободного функционирования и развития системы образования в Республике Татарстан;</w:t>
            </w:r>
            <w:r w:rsidRPr="007E4172">
              <w:rPr>
                <w:rFonts w:ascii="Arial" w:eastAsia="Times New Roman" w:hAnsi="Arial" w:cs="Arial"/>
                <w:sz w:val="24"/>
                <w:szCs w:val="24"/>
                <w:lang w:eastAsia="ru-RU"/>
              </w:rPr>
              <w:br/>
              <w:t>- определение прав, обязанностей, полномочий и ответственности физических и юридических лиц в области образования;</w:t>
            </w:r>
            <w:r w:rsidRPr="007E4172">
              <w:rPr>
                <w:rFonts w:ascii="Arial" w:eastAsia="Times New Roman" w:hAnsi="Arial" w:cs="Arial"/>
                <w:sz w:val="24"/>
                <w:szCs w:val="24"/>
                <w:lang w:eastAsia="ru-RU"/>
              </w:rPr>
              <w:br/>
              <w:t>- разграничение компетенции в области образования между органами государственной власти и управления различных уровней;</w:t>
            </w:r>
            <w:proofErr w:type="gramEnd"/>
            <w:r w:rsidRPr="007E4172">
              <w:rPr>
                <w:rFonts w:ascii="Arial" w:eastAsia="Times New Roman" w:hAnsi="Arial" w:cs="Arial"/>
                <w:sz w:val="24"/>
                <w:szCs w:val="24"/>
                <w:lang w:eastAsia="ru-RU"/>
              </w:rPr>
              <w:br/>
              <w:t>- определение принципов государственной политики в области образования.</w:t>
            </w:r>
            <w:r w:rsidRPr="007E4172">
              <w:rPr>
                <w:rFonts w:ascii="Arial" w:eastAsia="Times New Roman" w:hAnsi="Arial" w:cs="Arial"/>
                <w:sz w:val="24"/>
                <w:szCs w:val="24"/>
                <w:lang w:eastAsia="ru-RU"/>
              </w:rPr>
              <w:br/>
              <w:t>3. Юридические и физические лица, нарушившие законодательство Республики Татарстан об образовании, несут ответственность в порядке, установленном законодательством.</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3. Право граждан на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1. В соответствии с Конституцией Республики Татарстан граждане Республики </w:t>
            </w:r>
            <w:r w:rsidRPr="007E4172">
              <w:rPr>
                <w:rFonts w:ascii="Arial" w:eastAsia="Times New Roman" w:hAnsi="Arial" w:cs="Arial"/>
                <w:sz w:val="24"/>
                <w:szCs w:val="24"/>
                <w:lang w:eastAsia="ru-RU"/>
              </w:rPr>
              <w:lastRenderedPageBreak/>
              <w:t>Татарстан имеют право на получение образования независимо от национальности, языка, пола, возраста, состояния здоровья, социального и имущественного положения, места жительства, отношения к религии, партийной принадлежности и иных обстоятельств. 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в соответствии с законом.</w:t>
            </w:r>
            <w:r w:rsidRPr="007E4172">
              <w:rPr>
                <w:rFonts w:ascii="Arial" w:eastAsia="Times New Roman" w:hAnsi="Arial" w:cs="Arial"/>
                <w:sz w:val="24"/>
                <w:szCs w:val="24"/>
                <w:lang w:eastAsia="ru-RU"/>
              </w:rPr>
              <w:br/>
              <w:t>2. Право граждан на образование обеспечивается государством путем создания системы образования в Республике Татарстан и социально-экономических условий для получения образования.</w:t>
            </w:r>
            <w:r w:rsidRPr="007E4172">
              <w:rPr>
                <w:rFonts w:ascii="Arial" w:eastAsia="Times New Roman" w:hAnsi="Arial" w:cs="Arial"/>
                <w:sz w:val="24"/>
                <w:szCs w:val="24"/>
                <w:lang w:eastAsia="ru-RU"/>
              </w:rPr>
              <w:br/>
              <w:t>3. В целях реализации права на образование граждан, нуждающихся в социальной защите и помощи, государство полностью или частично несет расходы на их содержание в период получения ими образования. Категории граждан, которым оказывается данная помощь, ее формы, размеры и источники устанавливаются законодательством.</w:t>
            </w:r>
            <w:r w:rsidRPr="007E4172">
              <w:rPr>
                <w:rFonts w:ascii="Arial" w:eastAsia="Times New Roman" w:hAnsi="Arial" w:cs="Arial"/>
                <w:sz w:val="24"/>
                <w:szCs w:val="24"/>
                <w:lang w:eastAsia="ru-RU"/>
              </w:rPr>
              <w:br/>
              <w:t>4. Граждане Республики Татарстан имеют право освоить курс образовательного учреждения в форме самообразования, сдать экзамены экстерном и получить документ о соответствующем образовании и (или) квалификации.</w:t>
            </w:r>
            <w:r w:rsidRPr="007E4172">
              <w:rPr>
                <w:rFonts w:ascii="Arial" w:eastAsia="Times New Roman" w:hAnsi="Arial" w:cs="Arial"/>
                <w:sz w:val="24"/>
                <w:szCs w:val="24"/>
                <w:lang w:eastAsia="ru-RU"/>
              </w:rPr>
              <w:br/>
              <w:t>5. Граждане Республики Татарстан имеют право на получение бесплатного среднего общего, начального и среднего профессионального образования и на конкурсной основе бесплатного высшего профессионального образования во всех государственных образовательных учреждениях и образовательных учреждениях местного самоуправления в пределах государственных образовательных стандартов, если образование данного уровня гражданин получает впервые.</w:t>
            </w:r>
            <w:r w:rsidRPr="007E4172">
              <w:rPr>
                <w:rFonts w:ascii="Arial" w:eastAsia="Times New Roman" w:hAnsi="Arial" w:cs="Arial"/>
                <w:sz w:val="24"/>
                <w:szCs w:val="24"/>
                <w:lang w:eastAsia="ru-RU"/>
              </w:rPr>
              <w:br/>
              <w:t>Затраты на обучение граждан в платных негосударственных образовательных учреждениях, имеющих государственную аккредитацию и реализующих образовательные программы общего образования, возмещаются гражданину государством в размерах, определяемых государственными нормативами затрат на обучение граждан в государственном образовательном учреждении соответствующего типа и вида.</w:t>
            </w:r>
            <w:r w:rsidRPr="007E4172">
              <w:rPr>
                <w:rFonts w:ascii="Arial" w:eastAsia="Times New Roman" w:hAnsi="Arial" w:cs="Arial"/>
                <w:sz w:val="24"/>
                <w:szCs w:val="24"/>
                <w:lang w:eastAsia="ru-RU"/>
              </w:rPr>
              <w:br/>
              <w:t>6. Вне конкурса при условии успешной сдачи вступительных экзаменов в государственные образовательные учреждения среднего профессионального и высшего профессионального образования принимаются дети-сироты и дети, оставшиеся без попечения родителей, а также инвалиды I и II групп, которым согласно заключению врачебно-трудовой комиссии не противопоказано обучение в соответствующих образовательных учреждениях.</w:t>
            </w:r>
            <w:r w:rsidRPr="007E4172">
              <w:rPr>
                <w:rFonts w:ascii="Arial" w:eastAsia="Times New Roman" w:hAnsi="Arial" w:cs="Arial"/>
                <w:sz w:val="24"/>
                <w:szCs w:val="24"/>
                <w:lang w:eastAsia="ru-RU"/>
              </w:rPr>
              <w:br/>
              <w:t>7. Государство оказывает содействие в получении образования сверх государственного образовательного стандарта гражданам, проявляющим способности к обучению, включая обучение за рубежом. Граждане имеют право на получение специальных государственных стипендий в порядке, устанавливаемом законодательством.</w:t>
            </w:r>
            <w:r w:rsidRPr="007E4172">
              <w:rPr>
                <w:rFonts w:ascii="Arial" w:eastAsia="Times New Roman" w:hAnsi="Arial" w:cs="Arial"/>
                <w:sz w:val="24"/>
                <w:szCs w:val="24"/>
                <w:lang w:eastAsia="ru-RU"/>
              </w:rPr>
              <w:br/>
              <w:t>8. Выпускники государственных и негосударственных образовательных учреждений имеют равные права при приеме в образовательные учреждения следующего уровня обучения.</w:t>
            </w:r>
            <w:r w:rsidRPr="007E4172">
              <w:rPr>
                <w:rFonts w:ascii="Arial" w:eastAsia="Times New Roman" w:hAnsi="Arial" w:cs="Arial"/>
                <w:sz w:val="24"/>
                <w:szCs w:val="24"/>
                <w:lang w:eastAsia="ru-RU"/>
              </w:rPr>
              <w:br/>
              <w:t>9. Гражданам других госуда</w:t>
            </w:r>
            <w:proofErr w:type="gramStart"/>
            <w:r w:rsidRPr="007E4172">
              <w:rPr>
                <w:rFonts w:ascii="Arial" w:eastAsia="Times New Roman" w:hAnsi="Arial" w:cs="Arial"/>
                <w:sz w:val="24"/>
                <w:szCs w:val="24"/>
                <w:lang w:eastAsia="ru-RU"/>
              </w:rPr>
              <w:t>рств пр</w:t>
            </w:r>
            <w:proofErr w:type="gramEnd"/>
            <w:r w:rsidRPr="007E4172">
              <w:rPr>
                <w:rFonts w:ascii="Arial" w:eastAsia="Times New Roman" w:hAnsi="Arial" w:cs="Arial"/>
                <w:sz w:val="24"/>
                <w:szCs w:val="24"/>
                <w:lang w:eastAsia="ru-RU"/>
              </w:rPr>
              <w:t>едоставляется право на получение образования в образовательных учреждениях Республики Татарстан в соответствии с международными договорами Российской Федерации и Республики Татарстан.</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4. Основные принципы государственной политики в области образования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Основными принципами государственной политики в области образования являются:</w:t>
            </w:r>
            <w:r w:rsidRPr="007E4172">
              <w:rPr>
                <w:rFonts w:ascii="Arial" w:eastAsia="Times New Roman" w:hAnsi="Arial" w:cs="Arial"/>
                <w:sz w:val="24"/>
                <w:szCs w:val="24"/>
                <w:lang w:eastAsia="ru-RU"/>
              </w:rPr>
              <w:br/>
              <w:t xml:space="preserve">1. Гуманистический, народно-национальный характер образования, приоритет </w:t>
            </w:r>
            <w:r w:rsidRPr="007E4172">
              <w:rPr>
                <w:rFonts w:ascii="Arial" w:eastAsia="Times New Roman" w:hAnsi="Arial" w:cs="Arial"/>
                <w:sz w:val="24"/>
                <w:szCs w:val="24"/>
                <w:lang w:eastAsia="ru-RU"/>
              </w:rPr>
              <w:lastRenderedPageBreak/>
              <w:t>общечеловеческих ценностей, жизни и здоровья человека, свободного развития личности.</w:t>
            </w:r>
            <w:r w:rsidRPr="007E4172">
              <w:rPr>
                <w:rFonts w:ascii="Arial" w:eastAsia="Times New Roman" w:hAnsi="Arial" w:cs="Arial"/>
                <w:sz w:val="24"/>
                <w:szCs w:val="24"/>
                <w:lang w:eastAsia="ru-RU"/>
              </w:rPr>
              <w:br/>
              <w:t>2. Общедоступность и бесплатность образования в пределах государственного стандарта и в порядке, установленном настоящим Законом.</w:t>
            </w:r>
            <w:r w:rsidRPr="007E4172">
              <w:rPr>
                <w:rFonts w:ascii="Arial" w:eastAsia="Times New Roman" w:hAnsi="Arial" w:cs="Arial"/>
                <w:sz w:val="24"/>
                <w:szCs w:val="24"/>
                <w:lang w:eastAsia="ru-RU"/>
              </w:rPr>
              <w:br/>
              <w:t>3. Единство обучения и воспитания, сотрудничество школы, дошкольного учреждения, семьи, общественных объединений, трудовых коллективов в воспитании детей и молодежи.</w:t>
            </w:r>
            <w:r w:rsidRPr="007E4172">
              <w:rPr>
                <w:rFonts w:ascii="Arial" w:eastAsia="Times New Roman" w:hAnsi="Arial" w:cs="Arial"/>
                <w:sz w:val="24"/>
                <w:szCs w:val="24"/>
                <w:lang w:eastAsia="ru-RU"/>
              </w:rPr>
              <w:br/>
              <w:t>4. Связь обучения с жизнью и национальными культурными традициями.</w:t>
            </w:r>
            <w:r w:rsidRPr="007E4172">
              <w:rPr>
                <w:rFonts w:ascii="Arial" w:eastAsia="Times New Roman" w:hAnsi="Arial" w:cs="Arial"/>
                <w:sz w:val="24"/>
                <w:szCs w:val="24"/>
                <w:lang w:eastAsia="ru-RU"/>
              </w:rPr>
              <w:br/>
              <w:t>5. Научный, светский характер государственной системы образования.</w:t>
            </w:r>
            <w:r w:rsidRPr="007E4172">
              <w:rPr>
                <w:rFonts w:ascii="Arial" w:eastAsia="Times New Roman" w:hAnsi="Arial" w:cs="Arial"/>
                <w:sz w:val="24"/>
                <w:szCs w:val="24"/>
                <w:lang w:eastAsia="ru-RU"/>
              </w:rPr>
              <w:br/>
              <w:t>6. Единство системы образования, непрерывность, последовательность и преемственность образования во всех типах образовательных учреждений.</w:t>
            </w:r>
            <w:r w:rsidRPr="007E4172">
              <w:rPr>
                <w:rFonts w:ascii="Arial" w:eastAsia="Times New Roman" w:hAnsi="Arial" w:cs="Arial"/>
                <w:sz w:val="24"/>
                <w:szCs w:val="24"/>
                <w:lang w:eastAsia="ru-RU"/>
              </w:rPr>
              <w:br/>
              <w:t>7. Свобода выбора языка обучения и право на обучение в школе на родном языке.</w:t>
            </w:r>
            <w:r w:rsidRPr="007E4172">
              <w:rPr>
                <w:rFonts w:ascii="Arial" w:eastAsia="Times New Roman" w:hAnsi="Arial" w:cs="Arial"/>
                <w:sz w:val="24"/>
                <w:szCs w:val="24"/>
                <w:lang w:eastAsia="ru-RU"/>
              </w:rPr>
              <w:br/>
              <w:t>8. Демократический государственно-общественный характер управления образованием. Автономность образовательных учреждений.</w:t>
            </w:r>
            <w:r w:rsidRPr="007E4172">
              <w:rPr>
                <w:rFonts w:ascii="Arial" w:eastAsia="Times New Roman" w:hAnsi="Arial" w:cs="Arial"/>
                <w:sz w:val="24"/>
                <w:szCs w:val="24"/>
                <w:lang w:eastAsia="ru-RU"/>
              </w:rPr>
              <w:br/>
              <w:t>9. Независимость государственных образовательных учреждений от идеологических установок и решений партий, религиозных и иных общественных объединений.</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5. Национальные образовательные учреждения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Деятельность национальных образовательных учреждений направлена на возрождение национального самосознания личности, исходя из приоритета общечеловеческих ценностей. В национальных образовательных учреждениях обучение и воспитание проводятся на основе концепции развития образования в Республике Татарстан. Образование в национальных образовательных учреждениях соответствует государственным образовательным стандартам Республики Татарстан.</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6. Язык (языки) обучения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Граждане Республики Татарстан имеют право на обучение на татарском или русском языках, а также на обучение в школе на родном языке.</w:t>
            </w:r>
            <w:r w:rsidRPr="007E4172">
              <w:rPr>
                <w:rFonts w:ascii="Arial" w:eastAsia="Times New Roman" w:hAnsi="Arial" w:cs="Arial"/>
                <w:sz w:val="24"/>
                <w:szCs w:val="24"/>
                <w:lang w:eastAsia="ru-RU"/>
              </w:rPr>
              <w:br/>
              <w:t>2. Татарский и русский языки, как государственные языки Республики Татарстан, изучаются в учреждениях дошкольного, общего, начального и среднего профессионального образования в равных объемах.</w:t>
            </w:r>
            <w:r w:rsidRPr="007E4172">
              <w:rPr>
                <w:rFonts w:ascii="Arial" w:eastAsia="Times New Roman" w:hAnsi="Arial" w:cs="Arial"/>
                <w:sz w:val="24"/>
                <w:szCs w:val="24"/>
                <w:lang w:eastAsia="ru-RU"/>
              </w:rPr>
              <w:br/>
              <w:t>3. 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r w:rsidRPr="007E4172">
              <w:rPr>
                <w:rFonts w:ascii="Arial" w:eastAsia="Times New Roman" w:hAnsi="Arial" w:cs="Arial"/>
                <w:sz w:val="24"/>
                <w:szCs w:val="24"/>
                <w:lang w:eastAsia="ru-RU"/>
              </w:rPr>
              <w:br/>
              <w:t>4. Кабинет Министров Республики Татарстан в соответствии с международными договорами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Республики Татарстан.</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7. Государственные образовательные стандарты</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1. </w:t>
            </w:r>
            <w:proofErr w:type="gramStart"/>
            <w:r w:rsidRPr="007E4172">
              <w:rPr>
                <w:rFonts w:ascii="Arial" w:eastAsia="Times New Roman" w:hAnsi="Arial" w:cs="Arial"/>
                <w:sz w:val="24"/>
                <w:szCs w:val="24"/>
                <w:lang w:eastAsia="ru-RU"/>
              </w:rPr>
              <w:t xml:space="preserve">В Республике Татарстан устанавливаются государственные образовательные стандарты, включающие федеральный и национально-региональный компоненты, определяющие базовые требования к каждой ступени обучения и воспитания в общеобразовательных учреждениях (дошкольного, начального общего, основного общего (неполного среднего), среднего (полного) общего и профессионального </w:t>
            </w:r>
            <w:r w:rsidRPr="007E4172">
              <w:rPr>
                <w:rFonts w:ascii="Arial" w:eastAsia="Times New Roman" w:hAnsi="Arial" w:cs="Arial"/>
                <w:sz w:val="24"/>
                <w:szCs w:val="24"/>
                <w:lang w:eastAsia="ru-RU"/>
              </w:rPr>
              <w:lastRenderedPageBreak/>
              <w:t>образования), максимальный объем учебно-трудовой нагрузки обучающихся, воспитанников, обязательный минимум содержания образовательных программ.</w:t>
            </w:r>
            <w:r w:rsidRPr="007E4172">
              <w:rPr>
                <w:rFonts w:ascii="Arial" w:eastAsia="Times New Roman" w:hAnsi="Arial" w:cs="Arial"/>
                <w:sz w:val="24"/>
                <w:szCs w:val="24"/>
                <w:lang w:eastAsia="ru-RU"/>
              </w:rPr>
              <w:br/>
              <w:t>2.</w:t>
            </w:r>
            <w:proofErr w:type="gramEnd"/>
            <w:r w:rsidRPr="007E4172">
              <w:rPr>
                <w:rFonts w:ascii="Arial" w:eastAsia="Times New Roman" w:hAnsi="Arial" w:cs="Arial"/>
                <w:sz w:val="24"/>
                <w:szCs w:val="24"/>
                <w:lang w:eastAsia="ru-RU"/>
              </w:rPr>
              <w:t xml:space="preserve"> Наряду с обязательным минимумом содержания образовательных программ вводятся вариативные программы, учебники и учебные пособия, отвечающие потребностям и интересам обучающихся, воспитанников.</w:t>
            </w:r>
            <w:r w:rsidRPr="007E4172">
              <w:rPr>
                <w:rFonts w:ascii="Arial" w:eastAsia="Times New Roman" w:hAnsi="Arial" w:cs="Arial"/>
                <w:sz w:val="24"/>
                <w:szCs w:val="24"/>
                <w:lang w:eastAsia="ru-RU"/>
              </w:rPr>
              <w:br/>
              <w:t>3. При реализации образовательных программ для обучающихся, воспитанников с отклонениями в развитии устанавливаются специальные (коррекционные) государственные образовательные стандарты.</w:t>
            </w:r>
            <w:r w:rsidRPr="007E4172">
              <w:rPr>
                <w:rFonts w:ascii="Arial" w:eastAsia="Times New Roman" w:hAnsi="Arial" w:cs="Arial"/>
                <w:sz w:val="24"/>
                <w:szCs w:val="24"/>
                <w:lang w:eastAsia="ru-RU"/>
              </w:rPr>
              <w:br/>
              <w:t>4. Национально-региональные компоненты государственных образовательных стандартов утверждаются Государственным Советом Республики Татарстан по представлению Кабинета Министров Республики Татарстан.</w:t>
            </w:r>
            <w:r w:rsidRPr="007E4172">
              <w:rPr>
                <w:rFonts w:ascii="Arial" w:eastAsia="Times New Roman" w:hAnsi="Arial" w:cs="Arial"/>
                <w:sz w:val="24"/>
                <w:szCs w:val="24"/>
                <w:lang w:eastAsia="ru-RU"/>
              </w:rPr>
              <w:br/>
              <w:t>5. Национально-региональные компоненты государственных образовательных стандартов разрабатываются на конкурсной основе не реже одного раза в десять лет в порядке, определяемом Кабинетом Министров Республики Татарстан.</w:t>
            </w:r>
          </w:p>
          <w:p w:rsidR="007E4172" w:rsidRPr="007E4172" w:rsidRDefault="007E4172" w:rsidP="007E41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r>
            <w:r w:rsidRPr="007E4172">
              <w:rPr>
                <w:rFonts w:ascii="Arial" w:eastAsia="Times New Roman" w:hAnsi="Arial" w:cs="Arial"/>
                <w:b/>
                <w:bCs/>
                <w:sz w:val="24"/>
                <w:szCs w:val="24"/>
                <w:lang w:eastAsia="ru-RU"/>
              </w:rPr>
              <w:t>Раздел II. Система образования в Республике Татарстан</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8. Понятие системы образования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Система образования в Республике Татарстан представляет совокупность преемственных образовательных программ различного уровня, сеть государственных и негосударственных общеобразовательных, профессиональных и других образовательных учреждений, органов государственного управления образованием и подведомственных им предприятий, учреждений и организаций.</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9. Форма получения образования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1. С учетом потребностей и возможностей личности образовательные программы осваиваются в следующих формах: в образовательном учреждении - в форме очной, </w:t>
            </w:r>
            <w:proofErr w:type="spellStart"/>
            <w:r w:rsidRPr="007E4172">
              <w:rPr>
                <w:rFonts w:ascii="Arial" w:eastAsia="Times New Roman" w:hAnsi="Arial" w:cs="Arial"/>
                <w:sz w:val="24"/>
                <w:szCs w:val="24"/>
                <w:lang w:eastAsia="ru-RU"/>
              </w:rPr>
              <w:t>очно-заочной</w:t>
            </w:r>
            <w:proofErr w:type="spellEnd"/>
            <w:r w:rsidRPr="007E4172">
              <w:rPr>
                <w:rFonts w:ascii="Arial" w:eastAsia="Times New Roman" w:hAnsi="Arial" w:cs="Arial"/>
                <w:sz w:val="24"/>
                <w:szCs w:val="24"/>
                <w:lang w:eastAsia="ru-RU"/>
              </w:rPr>
              <w:t xml:space="preserve"> (вечерней), заочной; в форме семейного образования, самообразования, экстерната. Допускается сочетание различных форм получения образования.</w:t>
            </w:r>
            <w:r w:rsidRPr="007E4172">
              <w:rPr>
                <w:rFonts w:ascii="Arial" w:eastAsia="Times New Roman" w:hAnsi="Arial" w:cs="Arial"/>
                <w:sz w:val="24"/>
                <w:szCs w:val="24"/>
                <w:lang w:eastAsia="ru-RU"/>
              </w:rPr>
              <w:br/>
              <w:t>2. Независимо от формы получения образования в рамках образовательной программы действует единый государственный образовательный стандарт.</w:t>
            </w:r>
            <w:r w:rsidRPr="007E4172">
              <w:rPr>
                <w:rFonts w:ascii="Arial" w:eastAsia="Times New Roman" w:hAnsi="Arial" w:cs="Arial"/>
                <w:sz w:val="24"/>
                <w:szCs w:val="24"/>
                <w:lang w:eastAsia="ru-RU"/>
              </w:rPr>
              <w:br/>
              <w:t xml:space="preserve">3. Кабинетом Министров Республики Татарстан устанавливается перечень профессий и специальностей, получение которых в форме </w:t>
            </w:r>
            <w:proofErr w:type="spellStart"/>
            <w:r w:rsidRPr="007E4172">
              <w:rPr>
                <w:rFonts w:ascii="Arial" w:eastAsia="Times New Roman" w:hAnsi="Arial" w:cs="Arial"/>
                <w:sz w:val="24"/>
                <w:szCs w:val="24"/>
                <w:lang w:eastAsia="ru-RU"/>
              </w:rPr>
              <w:t>очно-заочной</w:t>
            </w:r>
            <w:proofErr w:type="spellEnd"/>
            <w:r w:rsidRPr="007E4172">
              <w:rPr>
                <w:rFonts w:ascii="Arial" w:eastAsia="Times New Roman" w:hAnsi="Arial" w:cs="Arial"/>
                <w:sz w:val="24"/>
                <w:szCs w:val="24"/>
                <w:lang w:eastAsia="ru-RU"/>
              </w:rPr>
              <w:t xml:space="preserve"> (вечерней), заочной и в форме экстерната не допускается.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10. Образовательные программы</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В Республике Татарстан реализуются образовательные программы, которые подразделяются на:</w:t>
            </w:r>
            <w:r w:rsidRPr="007E4172">
              <w:rPr>
                <w:rFonts w:ascii="Arial" w:eastAsia="Times New Roman" w:hAnsi="Arial" w:cs="Arial"/>
                <w:sz w:val="24"/>
                <w:szCs w:val="24"/>
                <w:lang w:eastAsia="ru-RU"/>
              </w:rPr>
              <w:br/>
              <w:t>а) общеобразовательные (основные, дополнительные);</w:t>
            </w:r>
            <w:r w:rsidRPr="007E4172">
              <w:rPr>
                <w:rFonts w:ascii="Arial" w:eastAsia="Times New Roman" w:hAnsi="Arial" w:cs="Arial"/>
                <w:sz w:val="24"/>
                <w:szCs w:val="24"/>
                <w:lang w:eastAsia="ru-RU"/>
              </w:rPr>
              <w:br/>
              <w:t>б) профессиональные (основные, дополнительные).</w:t>
            </w:r>
            <w:r w:rsidRPr="007E4172">
              <w:rPr>
                <w:rFonts w:ascii="Arial" w:eastAsia="Times New Roman" w:hAnsi="Arial" w:cs="Arial"/>
                <w:sz w:val="24"/>
                <w:szCs w:val="24"/>
                <w:lang w:eastAsia="ru-RU"/>
              </w:rPr>
              <w:br/>
              <w:t>2. Общеобразовательные программы решают задачи формирования общей культуры личности, адаптации личности к жизни в обществе, создания условий для осознанного выбора и освоения профессиональных образовательных программ.</w:t>
            </w:r>
            <w:r w:rsidRPr="007E4172">
              <w:rPr>
                <w:rFonts w:ascii="Arial" w:eastAsia="Times New Roman" w:hAnsi="Arial" w:cs="Arial"/>
                <w:sz w:val="24"/>
                <w:szCs w:val="24"/>
                <w:lang w:eastAsia="ru-RU"/>
              </w:rPr>
              <w:br/>
              <w:t xml:space="preserve">3. К </w:t>
            </w:r>
            <w:proofErr w:type="gramStart"/>
            <w:r w:rsidRPr="007E4172">
              <w:rPr>
                <w:rFonts w:ascii="Arial" w:eastAsia="Times New Roman" w:hAnsi="Arial" w:cs="Arial"/>
                <w:sz w:val="24"/>
                <w:szCs w:val="24"/>
                <w:lang w:eastAsia="ru-RU"/>
              </w:rPr>
              <w:t>общеобразовательным</w:t>
            </w:r>
            <w:proofErr w:type="gramEnd"/>
            <w:r w:rsidRPr="007E4172">
              <w:rPr>
                <w:rFonts w:ascii="Arial" w:eastAsia="Times New Roman" w:hAnsi="Arial" w:cs="Arial"/>
                <w:sz w:val="24"/>
                <w:szCs w:val="24"/>
                <w:lang w:eastAsia="ru-RU"/>
              </w:rPr>
              <w:t xml:space="preserve"> относятся программы:</w:t>
            </w:r>
            <w:r w:rsidRPr="007E4172">
              <w:rPr>
                <w:rFonts w:ascii="Arial" w:eastAsia="Times New Roman" w:hAnsi="Arial" w:cs="Arial"/>
                <w:sz w:val="24"/>
                <w:szCs w:val="24"/>
                <w:lang w:eastAsia="ru-RU"/>
              </w:rPr>
              <w:br/>
              <w:t>а) дошкольного образования;</w:t>
            </w:r>
            <w:r w:rsidRPr="007E4172">
              <w:rPr>
                <w:rFonts w:ascii="Arial" w:eastAsia="Times New Roman" w:hAnsi="Arial" w:cs="Arial"/>
                <w:sz w:val="24"/>
                <w:szCs w:val="24"/>
                <w:lang w:eastAsia="ru-RU"/>
              </w:rPr>
              <w:br/>
            </w:r>
            <w:r w:rsidRPr="007E4172">
              <w:rPr>
                <w:rFonts w:ascii="Arial" w:eastAsia="Times New Roman" w:hAnsi="Arial" w:cs="Arial"/>
                <w:sz w:val="24"/>
                <w:szCs w:val="24"/>
                <w:lang w:eastAsia="ru-RU"/>
              </w:rPr>
              <w:lastRenderedPageBreak/>
              <w:t>б) начального общего образования;</w:t>
            </w:r>
            <w:r w:rsidRPr="007E4172">
              <w:rPr>
                <w:rFonts w:ascii="Arial" w:eastAsia="Times New Roman" w:hAnsi="Arial" w:cs="Arial"/>
                <w:sz w:val="24"/>
                <w:szCs w:val="24"/>
                <w:lang w:eastAsia="ru-RU"/>
              </w:rPr>
              <w:br/>
              <w:t>в) основного общего (неполного среднего) образования;</w:t>
            </w:r>
            <w:r w:rsidRPr="007E4172">
              <w:rPr>
                <w:rFonts w:ascii="Arial" w:eastAsia="Times New Roman" w:hAnsi="Arial" w:cs="Arial"/>
                <w:sz w:val="24"/>
                <w:szCs w:val="24"/>
                <w:lang w:eastAsia="ru-RU"/>
              </w:rPr>
              <w:br/>
              <w:t>г) среднего (полного) общего образования.</w:t>
            </w:r>
            <w:r w:rsidRPr="007E4172">
              <w:rPr>
                <w:rFonts w:ascii="Arial" w:eastAsia="Times New Roman" w:hAnsi="Arial" w:cs="Arial"/>
                <w:sz w:val="24"/>
                <w:szCs w:val="24"/>
                <w:lang w:eastAsia="ru-RU"/>
              </w:rPr>
              <w:br/>
              <w:t xml:space="preserve">4. Профессиональные образовательные программы обеспечивают последовательный рост профессионального и общеобразовательного уровня, подготовку специалистов соответствующей квалификации. К </w:t>
            </w:r>
            <w:proofErr w:type="gramStart"/>
            <w:r w:rsidRPr="007E4172">
              <w:rPr>
                <w:rFonts w:ascii="Arial" w:eastAsia="Times New Roman" w:hAnsi="Arial" w:cs="Arial"/>
                <w:sz w:val="24"/>
                <w:szCs w:val="24"/>
                <w:lang w:eastAsia="ru-RU"/>
              </w:rPr>
              <w:t>профессиональным</w:t>
            </w:r>
            <w:proofErr w:type="gramEnd"/>
            <w:r w:rsidRPr="007E4172">
              <w:rPr>
                <w:rFonts w:ascii="Arial" w:eastAsia="Times New Roman" w:hAnsi="Arial" w:cs="Arial"/>
                <w:sz w:val="24"/>
                <w:szCs w:val="24"/>
                <w:lang w:eastAsia="ru-RU"/>
              </w:rPr>
              <w:t xml:space="preserve"> относятся программы:</w:t>
            </w:r>
            <w:r w:rsidRPr="007E4172">
              <w:rPr>
                <w:rFonts w:ascii="Arial" w:eastAsia="Times New Roman" w:hAnsi="Arial" w:cs="Arial"/>
                <w:sz w:val="24"/>
                <w:szCs w:val="24"/>
                <w:lang w:eastAsia="ru-RU"/>
              </w:rPr>
              <w:br/>
              <w:t>а) начального профессионального образования;</w:t>
            </w:r>
            <w:r w:rsidRPr="007E4172">
              <w:rPr>
                <w:rFonts w:ascii="Arial" w:eastAsia="Times New Roman" w:hAnsi="Arial" w:cs="Arial"/>
                <w:sz w:val="24"/>
                <w:szCs w:val="24"/>
                <w:lang w:eastAsia="ru-RU"/>
              </w:rPr>
              <w:br/>
              <w:t>б) среднего профессионального образования;</w:t>
            </w:r>
            <w:r w:rsidRPr="007E4172">
              <w:rPr>
                <w:rFonts w:ascii="Arial" w:eastAsia="Times New Roman" w:hAnsi="Arial" w:cs="Arial"/>
                <w:sz w:val="24"/>
                <w:szCs w:val="24"/>
                <w:lang w:eastAsia="ru-RU"/>
              </w:rPr>
              <w:br/>
              <w:t>в) высшего профессионального образования;</w:t>
            </w:r>
            <w:r w:rsidRPr="007E4172">
              <w:rPr>
                <w:rFonts w:ascii="Arial" w:eastAsia="Times New Roman" w:hAnsi="Arial" w:cs="Arial"/>
                <w:sz w:val="24"/>
                <w:szCs w:val="24"/>
                <w:lang w:eastAsia="ru-RU"/>
              </w:rPr>
              <w:br/>
              <w:t>г) послевузовского профессионального образования (ординатура, адъюнктура, аспирантура и другие).</w:t>
            </w:r>
            <w:r w:rsidRPr="007E4172">
              <w:rPr>
                <w:rFonts w:ascii="Arial" w:eastAsia="Times New Roman" w:hAnsi="Arial" w:cs="Arial"/>
                <w:sz w:val="24"/>
                <w:szCs w:val="24"/>
                <w:lang w:eastAsia="ru-RU"/>
              </w:rPr>
              <w:br/>
              <w:t>5. Обязательный минимум содержания каждой основной общеобразовательной программы или основной профессиональной образовательной программы (по конкретной профессии, специальности) устанавливается соответствующим государственным образовательным стандартом.</w:t>
            </w:r>
            <w:r w:rsidRPr="007E4172">
              <w:rPr>
                <w:rFonts w:ascii="Arial" w:eastAsia="Times New Roman" w:hAnsi="Arial" w:cs="Arial"/>
                <w:sz w:val="24"/>
                <w:szCs w:val="24"/>
                <w:lang w:eastAsia="ru-RU"/>
              </w:rPr>
              <w:br/>
              <w:t>6. За пределами государственных образовательных стандартов на всех уровнях могут иметь место дополнительные общеобразовательные и (или) профессиональные образовательные программы.</w:t>
            </w:r>
            <w:r w:rsidRPr="007E4172">
              <w:rPr>
                <w:rFonts w:ascii="Arial" w:eastAsia="Times New Roman" w:hAnsi="Arial" w:cs="Arial"/>
                <w:sz w:val="24"/>
                <w:szCs w:val="24"/>
                <w:lang w:eastAsia="ru-RU"/>
              </w:rPr>
              <w:br/>
              <w:t>7. Нормативные сроки освоения основных образовательных программ в государственных образовательных учреждениях и образовательных учреждениях местного самоуправления определяются настоящим Законом и (или) типовыми положениями об образовательных учреждениях соответствующих типов и видов.</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13. Образовательные учреждения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Образовательным является учреждение, осуществляющее образовательный процесс через реализацию одной или нескольких образовательных программ и (или) обеспечивающее содержание и воспитание обучающихся, воспитанников.</w:t>
            </w:r>
            <w:r w:rsidRPr="007E4172">
              <w:rPr>
                <w:rFonts w:ascii="Arial" w:eastAsia="Times New Roman" w:hAnsi="Arial" w:cs="Arial"/>
                <w:sz w:val="24"/>
                <w:szCs w:val="24"/>
                <w:lang w:eastAsia="ru-RU"/>
              </w:rPr>
              <w:br/>
              <w:t xml:space="preserve">2. </w:t>
            </w:r>
            <w:proofErr w:type="gramStart"/>
            <w:r w:rsidRPr="007E4172">
              <w:rPr>
                <w:rFonts w:ascii="Arial" w:eastAsia="Times New Roman" w:hAnsi="Arial" w:cs="Arial"/>
                <w:sz w:val="24"/>
                <w:szCs w:val="24"/>
                <w:lang w:eastAsia="ru-RU"/>
              </w:rPr>
              <w:t>К образовательным учреждениям относятся учреждения следующих типов:</w:t>
            </w:r>
            <w:r w:rsidRPr="007E4172">
              <w:rPr>
                <w:rFonts w:ascii="Arial" w:eastAsia="Times New Roman" w:hAnsi="Arial" w:cs="Arial"/>
                <w:sz w:val="24"/>
                <w:szCs w:val="24"/>
                <w:lang w:eastAsia="ru-RU"/>
              </w:rPr>
              <w:br/>
              <w:t>- дошкольные;</w:t>
            </w:r>
            <w:r w:rsidRPr="007E4172">
              <w:rPr>
                <w:rFonts w:ascii="Arial" w:eastAsia="Times New Roman" w:hAnsi="Arial" w:cs="Arial"/>
                <w:sz w:val="24"/>
                <w:szCs w:val="24"/>
                <w:lang w:eastAsia="ru-RU"/>
              </w:rPr>
              <w:br/>
              <w:t>- общеобразовательные (начального общего, основного общего (неполного среднего), среднего (полного) общего образования);</w:t>
            </w:r>
            <w:r w:rsidRPr="007E4172">
              <w:rPr>
                <w:rFonts w:ascii="Arial" w:eastAsia="Times New Roman" w:hAnsi="Arial" w:cs="Arial"/>
                <w:sz w:val="24"/>
                <w:szCs w:val="24"/>
                <w:lang w:eastAsia="ru-RU"/>
              </w:rPr>
              <w:br/>
              <w:t>- учреждения начального профессионального, среднего профессионального, высшего профессионального и послевузовского профессионального образования;</w:t>
            </w:r>
            <w:r w:rsidRPr="007E4172">
              <w:rPr>
                <w:rFonts w:ascii="Arial" w:eastAsia="Times New Roman" w:hAnsi="Arial" w:cs="Arial"/>
                <w:sz w:val="24"/>
                <w:szCs w:val="24"/>
                <w:lang w:eastAsia="ru-RU"/>
              </w:rPr>
              <w:br/>
              <w:t>- учреждения дополнительного образования для взрослых;</w:t>
            </w:r>
            <w:r w:rsidRPr="007E4172">
              <w:rPr>
                <w:rFonts w:ascii="Arial" w:eastAsia="Times New Roman" w:hAnsi="Arial" w:cs="Arial"/>
                <w:sz w:val="24"/>
                <w:szCs w:val="24"/>
                <w:lang w:eastAsia="ru-RU"/>
              </w:rPr>
              <w:br/>
              <w:t>- специальные (коррекционные) для обучающихся, воспитанников с отклонениями в развитии:</w:t>
            </w:r>
            <w:r w:rsidRPr="007E4172">
              <w:rPr>
                <w:rFonts w:ascii="Arial" w:eastAsia="Times New Roman" w:hAnsi="Arial" w:cs="Arial"/>
                <w:sz w:val="24"/>
                <w:szCs w:val="24"/>
                <w:lang w:eastAsia="ru-RU"/>
              </w:rPr>
              <w:br/>
              <w:t>- учреждения дополнительного образования для детей:</w:t>
            </w:r>
            <w:r w:rsidRPr="007E4172">
              <w:rPr>
                <w:rFonts w:ascii="Arial" w:eastAsia="Times New Roman" w:hAnsi="Arial" w:cs="Arial"/>
                <w:sz w:val="24"/>
                <w:szCs w:val="24"/>
                <w:lang w:eastAsia="ru-RU"/>
              </w:rPr>
              <w:br/>
              <w:t>- учреждения для детей-сирот и детей, оставшихся без попечения родителей;</w:t>
            </w:r>
            <w:proofErr w:type="gramEnd"/>
            <w:r w:rsidRPr="007E4172">
              <w:rPr>
                <w:rFonts w:ascii="Arial" w:eastAsia="Times New Roman" w:hAnsi="Arial" w:cs="Arial"/>
                <w:sz w:val="24"/>
                <w:szCs w:val="24"/>
                <w:lang w:eastAsia="ru-RU"/>
              </w:rPr>
              <w:br/>
              <w:t>- другие учреждения, осуществляющие образовательный процесс.</w:t>
            </w:r>
            <w:r w:rsidRPr="007E4172">
              <w:rPr>
                <w:rFonts w:ascii="Arial" w:eastAsia="Times New Roman" w:hAnsi="Arial" w:cs="Arial"/>
                <w:sz w:val="24"/>
                <w:szCs w:val="24"/>
                <w:lang w:eastAsia="ru-RU"/>
              </w:rPr>
              <w:br/>
              <w:t xml:space="preserve">3. </w:t>
            </w:r>
            <w:proofErr w:type="gramStart"/>
            <w:r w:rsidRPr="007E4172">
              <w:rPr>
                <w:rFonts w:ascii="Arial" w:eastAsia="Times New Roman" w:hAnsi="Arial" w:cs="Arial"/>
                <w:sz w:val="24"/>
                <w:szCs w:val="24"/>
                <w:lang w:eastAsia="ru-RU"/>
              </w:rPr>
              <w:t>Образовательные учреждения по своим организационно-правовым формам могут быть государственными (республиканскими и коммунальными), местного самоуправления и негосударственными (частными, учреждениями общественных и религиозных организаций (объединений).</w:t>
            </w:r>
            <w:r w:rsidRPr="007E4172">
              <w:rPr>
                <w:rFonts w:ascii="Arial" w:eastAsia="Times New Roman" w:hAnsi="Arial" w:cs="Arial"/>
                <w:sz w:val="24"/>
                <w:szCs w:val="24"/>
                <w:lang w:eastAsia="ru-RU"/>
              </w:rPr>
              <w:br/>
              <w:t>4.</w:t>
            </w:r>
            <w:proofErr w:type="gramEnd"/>
            <w:r w:rsidRPr="007E4172">
              <w:rPr>
                <w:rFonts w:ascii="Arial" w:eastAsia="Times New Roman" w:hAnsi="Arial" w:cs="Arial"/>
                <w:sz w:val="24"/>
                <w:szCs w:val="24"/>
                <w:lang w:eastAsia="ru-RU"/>
              </w:rPr>
              <w:t xml:space="preserve"> Действие законодательства Республики Татарстан в области образования распространяется на все образовательные </w:t>
            </w:r>
            <w:proofErr w:type="gramStart"/>
            <w:r w:rsidRPr="007E4172">
              <w:rPr>
                <w:rFonts w:ascii="Arial" w:eastAsia="Times New Roman" w:hAnsi="Arial" w:cs="Arial"/>
                <w:sz w:val="24"/>
                <w:szCs w:val="24"/>
                <w:lang w:eastAsia="ru-RU"/>
              </w:rPr>
              <w:t>учреждения</w:t>
            </w:r>
            <w:proofErr w:type="gramEnd"/>
            <w:r w:rsidRPr="007E4172">
              <w:rPr>
                <w:rFonts w:ascii="Arial" w:eastAsia="Times New Roman" w:hAnsi="Arial" w:cs="Arial"/>
                <w:sz w:val="24"/>
                <w:szCs w:val="24"/>
                <w:lang w:eastAsia="ru-RU"/>
              </w:rPr>
              <w:t xml:space="preserve"> на территории Республики Татарстан независимо от их организационно-правовой формы.</w:t>
            </w:r>
            <w:r w:rsidRPr="007E4172">
              <w:rPr>
                <w:rFonts w:ascii="Arial" w:eastAsia="Times New Roman" w:hAnsi="Arial" w:cs="Arial"/>
                <w:sz w:val="24"/>
                <w:szCs w:val="24"/>
                <w:lang w:eastAsia="ru-RU"/>
              </w:rPr>
              <w:br/>
              <w:t>5. Образовательное учреждение является юридическим лицом.</w:t>
            </w:r>
            <w:r w:rsidRPr="007E4172">
              <w:rPr>
                <w:rFonts w:ascii="Arial" w:eastAsia="Times New Roman" w:hAnsi="Arial" w:cs="Arial"/>
                <w:sz w:val="24"/>
                <w:szCs w:val="24"/>
                <w:lang w:eastAsia="ru-RU"/>
              </w:rPr>
              <w:br/>
              <w:t xml:space="preserve">6. Деятельность государственных образовательных учреждений и образовательных учреждений местного самоуправления регулируется типовыми положениями о соответствующих типах и видах образовательных учреждений, утверждаемыми </w:t>
            </w:r>
            <w:r w:rsidRPr="007E4172">
              <w:rPr>
                <w:rFonts w:ascii="Arial" w:eastAsia="Times New Roman" w:hAnsi="Arial" w:cs="Arial"/>
                <w:sz w:val="24"/>
                <w:szCs w:val="24"/>
                <w:lang w:eastAsia="ru-RU"/>
              </w:rPr>
              <w:lastRenderedPageBreak/>
              <w:t>Кабинетом Министров Республики Татарстан, и разработанными на их основе уставами этих образовательных учреждений. Для негосударственных образовательных учреждений типовые</w:t>
            </w:r>
            <w:r w:rsidRPr="007E4172">
              <w:rPr>
                <w:rFonts w:ascii="Arial" w:eastAsia="Times New Roman" w:hAnsi="Arial" w:cs="Arial"/>
                <w:sz w:val="24"/>
                <w:szCs w:val="24"/>
                <w:lang w:eastAsia="ru-RU"/>
              </w:rPr>
              <w:br/>
              <w:t>положения выполняют функции примерных.</w:t>
            </w:r>
            <w:r w:rsidRPr="007E4172">
              <w:rPr>
                <w:rFonts w:ascii="Arial" w:eastAsia="Times New Roman" w:hAnsi="Arial" w:cs="Arial"/>
                <w:sz w:val="24"/>
                <w:szCs w:val="24"/>
                <w:lang w:eastAsia="ru-RU"/>
              </w:rPr>
              <w:br/>
              <w:t>7. Образовательные учреждения вправе образовывать ассоциации, союзы и иные образовательные объединения, в том числе с участием предприятий, учреждений и организаций. Порядок регистрации и деятельности указанных образовательных объединений устанавливается законодательством.</w:t>
            </w:r>
            <w:r w:rsidRPr="007E4172">
              <w:rPr>
                <w:rFonts w:ascii="Arial" w:eastAsia="Times New Roman" w:hAnsi="Arial" w:cs="Arial"/>
                <w:sz w:val="24"/>
                <w:szCs w:val="24"/>
                <w:lang w:eastAsia="ru-RU"/>
              </w:rPr>
              <w:br/>
              <w:t>8. Права и обязанности учреждений дополнительного образования, предусмотренные законодательством, распространяются и на общественные объединения, основной уставной целые которых является образовательная деятельность, только в части реализации ими дополнительных образовательных программ.</w:t>
            </w:r>
            <w:r w:rsidRPr="007E4172">
              <w:rPr>
                <w:rFonts w:ascii="Arial" w:eastAsia="Times New Roman" w:hAnsi="Arial" w:cs="Arial"/>
                <w:sz w:val="24"/>
                <w:szCs w:val="24"/>
                <w:lang w:eastAsia="ru-RU"/>
              </w:rPr>
              <w:br/>
              <w:t>9. Статус образовательного учреждения (тип и вид образовательного учреждения, определяемые в соответствии с уровнем и направленностью реализуемых образовательных программ) определяется учредителем.</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17. Дошкольное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1. Родители или лица, их заменяющие, являются первыми педагогами. Они обязаны заложить основы физического, нравственного </w:t>
            </w:r>
            <w:proofErr w:type="spellStart"/>
            <w:r w:rsidRPr="007E4172">
              <w:rPr>
                <w:rFonts w:ascii="Arial" w:eastAsia="Times New Roman" w:hAnsi="Arial" w:cs="Arial"/>
                <w:sz w:val="24"/>
                <w:szCs w:val="24"/>
                <w:lang w:eastAsia="ru-RU"/>
              </w:rPr>
              <w:t>h</w:t>
            </w:r>
            <w:proofErr w:type="spellEnd"/>
            <w:r w:rsidRPr="007E4172">
              <w:rPr>
                <w:rFonts w:ascii="Arial" w:eastAsia="Times New Roman" w:hAnsi="Arial" w:cs="Arial"/>
                <w:sz w:val="24"/>
                <w:szCs w:val="24"/>
                <w:lang w:eastAsia="ru-RU"/>
              </w:rPr>
              <w:t xml:space="preserve"> интеллектуального развития личности ребенка, прививать любовь к родному языку и обучать ему.</w:t>
            </w:r>
            <w:r w:rsidRPr="007E4172">
              <w:rPr>
                <w:rFonts w:ascii="Arial" w:eastAsia="Times New Roman" w:hAnsi="Arial" w:cs="Arial"/>
                <w:sz w:val="24"/>
                <w:szCs w:val="24"/>
                <w:lang w:eastAsia="ru-RU"/>
              </w:rPr>
              <w:br/>
              <w:t>2. Дошкольные образовательные учреждения оказывают помощь семье по созданию условий для воспитания детей дошкольного возраста, охраны и укрепления их здоровья, осуществления коррекции недостатков развития детей.</w:t>
            </w:r>
            <w:r w:rsidRPr="007E4172">
              <w:rPr>
                <w:rFonts w:ascii="Arial" w:eastAsia="Times New Roman" w:hAnsi="Arial" w:cs="Arial"/>
                <w:sz w:val="24"/>
                <w:szCs w:val="24"/>
                <w:lang w:eastAsia="ru-RU"/>
              </w:rPr>
              <w:br/>
              <w:t>3.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w:t>
            </w:r>
            <w:r w:rsidRPr="007E4172">
              <w:rPr>
                <w:rFonts w:ascii="Arial" w:eastAsia="Times New Roman" w:hAnsi="Arial" w:cs="Arial"/>
                <w:sz w:val="24"/>
                <w:szCs w:val="24"/>
                <w:lang w:eastAsia="ru-RU"/>
              </w:rPr>
              <w:b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r w:rsidRPr="007E4172">
              <w:rPr>
                <w:rFonts w:ascii="Arial" w:eastAsia="Times New Roman" w:hAnsi="Arial" w:cs="Arial"/>
                <w:sz w:val="24"/>
                <w:szCs w:val="24"/>
                <w:lang w:eastAsia="ru-RU"/>
              </w:rPr>
              <w:br/>
              <w:t>5. Местные органы государственного управления образованием организуют и координируют методическую, диагностическую и консультативную помощь семьям, воспитывающим детей дошкольного возраста на дому.</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18. Общее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Общее образование является основным звеном системы образования и предоставляет всем гражданам равные возможности для получения и продолжения образования в соответствии с призванием, интересами и способностями каждого.</w:t>
            </w:r>
            <w:r w:rsidRPr="007E4172">
              <w:rPr>
                <w:rFonts w:ascii="Arial" w:eastAsia="Times New Roman" w:hAnsi="Arial" w:cs="Arial"/>
                <w:sz w:val="24"/>
                <w:szCs w:val="24"/>
                <w:lang w:eastAsia="ru-RU"/>
              </w:rPr>
              <w:br/>
              <w:t>2. Общее образование включает три ступени: начальное общее, основное общее (неполное среднее), среднее</w:t>
            </w:r>
            <w:r w:rsidRPr="007E4172">
              <w:rPr>
                <w:rFonts w:ascii="Arial" w:eastAsia="Times New Roman" w:hAnsi="Arial" w:cs="Arial"/>
                <w:sz w:val="24"/>
                <w:szCs w:val="24"/>
                <w:lang w:eastAsia="ru-RU"/>
              </w:rPr>
              <w:br/>
              <w:t>(полное) общее образование. Возраст, с которого допускается прием граждан, и продолжительность обучения на каждой ступени образования определяются уставом образовательного учреждения.</w:t>
            </w:r>
            <w:r w:rsidRPr="007E4172">
              <w:rPr>
                <w:rFonts w:ascii="Arial" w:eastAsia="Times New Roman" w:hAnsi="Arial" w:cs="Arial"/>
                <w:sz w:val="24"/>
                <w:szCs w:val="24"/>
                <w:lang w:eastAsia="ru-RU"/>
              </w:rPr>
              <w:br/>
              <w:t>3. Основное общее (неполное среднее) образование и государственная (итоговая) аттестация являются обязательными.</w:t>
            </w:r>
            <w:r w:rsidRPr="007E4172">
              <w:rPr>
                <w:rFonts w:ascii="Arial" w:eastAsia="Times New Roman" w:hAnsi="Arial" w:cs="Arial"/>
                <w:sz w:val="24"/>
                <w:szCs w:val="24"/>
                <w:lang w:eastAsia="ru-RU"/>
              </w:rPr>
              <w:br/>
              <w:t xml:space="preserve">4. Требование обязательности основного общего образования применительно к </w:t>
            </w:r>
            <w:proofErr w:type="gramStart"/>
            <w:r w:rsidRPr="007E4172">
              <w:rPr>
                <w:rFonts w:ascii="Arial" w:eastAsia="Times New Roman" w:hAnsi="Arial" w:cs="Arial"/>
                <w:sz w:val="24"/>
                <w:szCs w:val="24"/>
                <w:lang w:eastAsia="ru-RU"/>
              </w:rPr>
              <w:t>конкретному</w:t>
            </w:r>
            <w:proofErr w:type="gramEnd"/>
            <w:r w:rsidRPr="007E4172">
              <w:rPr>
                <w:rFonts w:ascii="Arial" w:eastAsia="Times New Roman" w:hAnsi="Arial" w:cs="Arial"/>
                <w:sz w:val="24"/>
                <w:szCs w:val="24"/>
                <w:lang w:eastAsia="ru-RU"/>
              </w:rPr>
              <w:t xml:space="preserve"> обучающемуся сохраняет силу до достижения им возраста пятнадцати лет, если соответствующее образование не было получено обучающимся ранее.</w:t>
            </w:r>
            <w:r w:rsidRPr="007E4172">
              <w:rPr>
                <w:rFonts w:ascii="Arial" w:eastAsia="Times New Roman" w:hAnsi="Arial" w:cs="Arial"/>
                <w:sz w:val="24"/>
                <w:szCs w:val="24"/>
                <w:lang w:eastAsia="ru-RU"/>
              </w:rPr>
              <w:br/>
              <w:t xml:space="preserve">5. Порядок приема в государственные образовательные учреждения на ступени </w:t>
            </w:r>
            <w:r w:rsidRPr="007E4172">
              <w:rPr>
                <w:rFonts w:ascii="Arial" w:eastAsia="Times New Roman" w:hAnsi="Arial" w:cs="Arial"/>
                <w:sz w:val="24"/>
                <w:szCs w:val="24"/>
                <w:lang w:eastAsia="ru-RU"/>
              </w:rPr>
              <w:lastRenderedPageBreak/>
              <w:t>начального общего, основного общего (неполного среднего), среднего (полного) общего образования устанавливает учредитель, обеспечивающий прием всех граждан, которые проживают на данной территории и имеют право на получение образования соответствующего уровня. В образовательных учреждениях с образовательной программой повышенной сложности прием на первую ступень может осуществляться на конкурсной основе с учетом заключения медико-педагогической комиссии.</w:t>
            </w:r>
            <w:r w:rsidRPr="007E4172">
              <w:rPr>
                <w:rFonts w:ascii="Arial" w:eastAsia="Times New Roman" w:hAnsi="Arial" w:cs="Arial"/>
                <w:sz w:val="24"/>
                <w:szCs w:val="24"/>
                <w:lang w:eastAsia="ru-RU"/>
              </w:rPr>
              <w:br/>
              <w:t>6. Получение основного общего (неполного среднего) образования в общеобразовательном учреждении по очной форме ограничивается восемнадцатилетним возрастом обучающегося. Для категорий обучающихся, указанных в пунктах 7, 8, 11 статьи 45, предельный возраст получения основного общего (неполного среднего) образования может быть увеличен.</w:t>
            </w:r>
            <w:r w:rsidRPr="007E4172">
              <w:rPr>
                <w:rFonts w:ascii="Arial" w:eastAsia="Times New Roman" w:hAnsi="Arial" w:cs="Arial"/>
                <w:sz w:val="24"/>
                <w:szCs w:val="24"/>
                <w:lang w:eastAsia="ru-RU"/>
              </w:rPr>
              <w:br/>
              <w:t>7. По взаимному согласию родителей (законных представителей) и местного органа государственного управления образованием обучающийся, воспитанник, достигший пятнадцатилетнего возраста, может оставить образовательное учреждение до получения им основного общего (неполного среднего) образования.</w:t>
            </w:r>
            <w:r w:rsidRPr="007E4172">
              <w:rPr>
                <w:rFonts w:ascii="Arial" w:eastAsia="Times New Roman" w:hAnsi="Arial" w:cs="Arial"/>
                <w:sz w:val="24"/>
                <w:szCs w:val="24"/>
                <w:lang w:eastAsia="ru-RU"/>
              </w:rPr>
              <w:br/>
              <w:t>8. По решению органа управления общеобразовательного учреждения за совершение противоправных действий, грубые и неоднократные нарушения устава образовательного учреждения допускается исключение</w:t>
            </w:r>
            <w:r w:rsidRPr="007E4172">
              <w:rPr>
                <w:rFonts w:ascii="Arial" w:eastAsia="Times New Roman" w:hAnsi="Arial" w:cs="Arial"/>
                <w:sz w:val="24"/>
                <w:szCs w:val="24"/>
                <w:lang w:eastAsia="ru-RU"/>
              </w:rPr>
              <w:br/>
              <w:t>из данного образовательного учреждения обучающихся, воспитанников, достигших четырнадцатилетнего возраста. Решение об исключении детей-сирот и детей, оставшихся без попечения родителей, принимается с согласия органов опеки и попечительства.</w:t>
            </w:r>
            <w:r w:rsidRPr="007E4172">
              <w:rPr>
                <w:rFonts w:ascii="Arial" w:eastAsia="Times New Roman" w:hAnsi="Arial" w:cs="Arial"/>
                <w:sz w:val="24"/>
                <w:szCs w:val="24"/>
                <w:lang w:eastAsia="ru-RU"/>
              </w:rPr>
              <w:br/>
              <w:t>Об исключении обучающегося, воспитанника образовательное учреждение обязано в трехдневный срок проинформировать местную администрацию, органы местного самоуправления.</w:t>
            </w:r>
            <w:r w:rsidRPr="007E4172">
              <w:rPr>
                <w:rFonts w:ascii="Arial" w:eastAsia="Times New Roman" w:hAnsi="Arial" w:cs="Arial"/>
                <w:sz w:val="24"/>
                <w:szCs w:val="24"/>
                <w:lang w:eastAsia="ru-RU"/>
              </w:rPr>
              <w:br/>
              <w:t>Местная администрация, органы местного самоуправления совместно с родителями (законными представителями) исключенного в месячный срок принимают меры, обеспечивающие его трудоустройство или продолжение обучения в другом образовательном учреждении.</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20. Реализация профессиональных образовательных программ. Профессиональная подготовка</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1. </w:t>
            </w:r>
            <w:proofErr w:type="gramStart"/>
            <w:r w:rsidRPr="007E4172">
              <w:rPr>
                <w:rFonts w:ascii="Arial" w:eastAsia="Times New Roman" w:hAnsi="Arial" w:cs="Arial"/>
                <w:sz w:val="24"/>
                <w:szCs w:val="24"/>
                <w:lang w:eastAsia="ru-RU"/>
              </w:rPr>
              <w:t>Профессиональные образовательные программы, в том числе для обучающихся, воспитанников с отклонениями в развитии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отклонениями в развитии.</w:t>
            </w:r>
            <w:proofErr w:type="gramEnd"/>
            <w:r w:rsidRPr="007E4172">
              <w:rPr>
                <w:rFonts w:ascii="Arial" w:eastAsia="Times New Roman" w:hAnsi="Arial" w:cs="Arial"/>
                <w:sz w:val="24"/>
                <w:szCs w:val="24"/>
                <w:lang w:eastAsia="ru-RU"/>
              </w:rPr>
              <w:t xml:space="preserve"> 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w:t>
            </w:r>
            <w:r w:rsidRPr="007E4172">
              <w:rPr>
                <w:rFonts w:ascii="Arial" w:eastAsia="Times New Roman" w:hAnsi="Arial" w:cs="Arial"/>
                <w:sz w:val="24"/>
                <w:szCs w:val="24"/>
                <w:lang w:eastAsia="ru-RU"/>
              </w:rPr>
              <w:br/>
              <w:t>2.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r w:rsidRPr="007E4172">
              <w:rPr>
                <w:rFonts w:ascii="Arial" w:eastAsia="Times New Roman" w:hAnsi="Arial" w:cs="Arial"/>
                <w:sz w:val="24"/>
                <w:szCs w:val="24"/>
                <w:lang w:eastAsia="ru-RU"/>
              </w:rPr>
              <w:br/>
              <w:t>3. Профессиональная подготовка может быть получена в образовательных учреждениях начального профессионального образования и других образовательных учреждениях: межшкольных учебных комбинатах, учебно-производственных мастерских, учебных участках (цехах), а также в образовательных подразделениях</w:t>
            </w:r>
            <w:r w:rsidRPr="007E4172">
              <w:rPr>
                <w:rFonts w:ascii="Arial" w:eastAsia="Times New Roman" w:hAnsi="Arial" w:cs="Arial"/>
                <w:sz w:val="24"/>
                <w:szCs w:val="24"/>
                <w:lang w:eastAsia="ru-RU"/>
              </w:rPr>
              <w:br/>
              <w:t>организаций, имеющих соответствующие лицензии, и в порядке индивидуальной подготовки у специалистов, прошедших аттестацию и имеющих соответствующие лицензии.</w:t>
            </w:r>
            <w:r w:rsidRPr="007E4172">
              <w:rPr>
                <w:rFonts w:ascii="Arial" w:eastAsia="Times New Roman" w:hAnsi="Arial" w:cs="Arial"/>
                <w:sz w:val="24"/>
                <w:szCs w:val="24"/>
                <w:lang w:eastAsia="ru-RU"/>
              </w:rPr>
              <w:br/>
            </w:r>
            <w:r w:rsidRPr="007E4172">
              <w:rPr>
                <w:rFonts w:ascii="Arial" w:eastAsia="Times New Roman" w:hAnsi="Arial" w:cs="Arial"/>
                <w:sz w:val="24"/>
                <w:szCs w:val="24"/>
                <w:lang w:eastAsia="ru-RU"/>
              </w:rPr>
              <w:lastRenderedPageBreak/>
              <w:t>4.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21. Начальное профессиональное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Начальное профессиональное образование имеет целью подготовку рабочих кадров. Минимальным образовательным уровнем для получения начального профессионального образования является основное общее (неполное среднее) образование. По отдельным профессиям начальное профессиональное образование может базироваться на среднем (полном) общем образовании. В необходимых случаях государство создает условия для получения профессии лицами, не имеющими основного общего (неполного среднего) образования.</w:t>
            </w:r>
            <w:r w:rsidRPr="007E4172">
              <w:rPr>
                <w:rFonts w:ascii="Arial" w:eastAsia="Times New Roman" w:hAnsi="Arial" w:cs="Arial"/>
                <w:sz w:val="24"/>
                <w:szCs w:val="24"/>
                <w:lang w:eastAsia="ru-RU"/>
              </w:rPr>
              <w:br/>
              <w:t>2. Начальное профессиональное образование может быть получено в образовательных учреждениях начального профессионального образования (профессионально-технических и иных училищах данного уровня).</w:t>
            </w:r>
            <w:r w:rsidRPr="007E4172">
              <w:rPr>
                <w:rFonts w:ascii="Arial" w:eastAsia="Times New Roman" w:hAnsi="Arial" w:cs="Arial"/>
                <w:sz w:val="24"/>
                <w:szCs w:val="24"/>
                <w:lang w:eastAsia="ru-RU"/>
              </w:rPr>
              <w:br/>
              <w:t>3. Граждане, получающие в государственных образовательных учреждениях начального профессионального образования и образовательных учреждениях местного самоуправления первую профессию, а также обучающиеся по направлению службы занятости, проходят обучение бесплатно.</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22. Среднее профессиональное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Среднее профессиональное образование имеет целью подготовку специалистов на базе основного общего (неполного среднего), среднего (полного) общего или начального профессионального образования.</w:t>
            </w:r>
            <w:r w:rsidRPr="007E4172">
              <w:rPr>
                <w:rFonts w:ascii="Arial" w:eastAsia="Times New Roman" w:hAnsi="Arial" w:cs="Arial"/>
                <w:sz w:val="24"/>
                <w:szCs w:val="24"/>
                <w:lang w:eastAsia="ru-RU"/>
              </w:rPr>
              <w:br/>
              <w:t>2. Среднее профессиональное образование может быть получено в образовательных учреждениях среднего профессионального образования (средних специальных учебных заведениях) или на первой ступени образовательных учреждений высшего профессионального образования. </w:t>
            </w:r>
            <w:r w:rsidRPr="007E4172">
              <w:rPr>
                <w:rFonts w:ascii="Arial" w:eastAsia="Times New Roman" w:hAnsi="Arial" w:cs="Arial"/>
                <w:sz w:val="24"/>
                <w:szCs w:val="24"/>
                <w:lang w:eastAsia="ru-RU"/>
              </w:rPr>
              <w:br/>
              <w:t>3. Образовательные учреждения среднего профессионального образования могут реализовывать образовательные программы начального профессионального образования при наличии соответствующей лицензии.</w:t>
            </w:r>
            <w:r w:rsidRPr="007E4172">
              <w:rPr>
                <w:rFonts w:ascii="Arial" w:eastAsia="Times New Roman" w:hAnsi="Arial" w:cs="Arial"/>
                <w:sz w:val="24"/>
                <w:szCs w:val="24"/>
                <w:lang w:eastAsia="ru-RU"/>
              </w:rPr>
              <w:br/>
              <w:t>4. Граждане, получающие в государственных образовательных учреждениях среднего профессионального образования и, образовательных учреждениях местного самоуправления первую профессию или специальность, а также обучающиеся по направлению службы занятости, проходят обучение бесплатно.</w:t>
            </w:r>
            <w:r w:rsidRPr="007E4172">
              <w:rPr>
                <w:rFonts w:ascii="Arial" w:eastAsia="Times New Roman" w:hAnsi="Arial" w:cs="Arial"/>
                <w:sz w:val="24"/>
                <w:szCs w:val="24"/>
                <w:lang w:eastAsia="ru-RU"/>
              </w:rPr>
              <w:br/>
              <w:t>5. Граждане, имеющие среднее (полное) общее или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23. Высшее профессиональное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1. Высшее профессиональное образование в Республике Татарстан имеет целью подготовку специалистов соответствующего профиля, удовлетворение потребностей личности в углублении и расширении образования на базе среднего (полного) общего </w:t>
            </w:r>
            <w:r w:rsidRPr="007E4172">
              <w:rPr>
                <w:rFonts w:ascii="Arial" w:eastAsia="Times New Roman" w:hAnsi="Arial" w:cs="Arial"/>
                <w:sz w:val="24"/>
                <w:szCs w:val="24"/>
                <w:lang w:eastAsia="ru-RU"/>
              </w:rPr>
              <w:lastRenderedPageBreak/>
              <w:t>и среднего профессионального образования, укрепление экономической и правовой основы Республики Татарстан, развитие национальных культур и традиций.</w:t>
            </w:r>
            <w:r w:rsidRPr="007E4172">
              <w:rPr>
                <w:rFonts w:ascii="Arial" w:eastAsia="Times New Roman" w:hAnsi="Arial" w:cs="Arial"/>
                <w:sz w:val="24"/>
                <w:szCs w:val="24"/>
                <w:lang w:eastAsia="ru-RU"/>
              </w:rPr>
              <w:br/>
              <w:t>2. Высшее образование осуществляется в образовательных учреждениях высшего профессионального образования (университетах и других высших учебных заведениях).</w:t>
            </w:r>
            <w:r w:rsidRPr="007E4172">
              <w:rPr>
                <w:rFonts w:ascii="Arial" w:eastAsia="Times New Roman" w:hAnsi="Arial" w:cs="Arial"/>
                <w:sz w:val="24"/>
                <w:szCs w:val="24"/>
                <w:lang w:eastAsia="ru-RU"/>
              </w:rPr>
              <w:br/>
              <w:t>3. Лица, имеющие начальное и среднее профессиональное образование соответствующего профиля, могут получать высшее профессиональное образование по сокращенной ускоренной программе.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24. Послевузовское профессиональное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r w:rsidRPr="007E4172">
              <w:rPr>
                <w:rFonts w:ascii="Arial" w:eastAsia="Times New Roman" w:hAnsi="Arial" w:cs="Arial"/>
                <w:sz w:val="24"/>
                <w:szCs w:val="24"/>
                <w:lang w:eastAsia="ru-RU"/>
              </w:rPr>
              <w:br/>
              <w:t>2. Послевузовское профессиональное образование может быть получено в аспирантуре, ординатуре и адъюнктуре, создаваемых в образовательных учреждениях высшего профессионального образования и научных учреждениях.</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25. Дополнительное профессиональное образование</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Дополнительное профессиональное образование (повышение квалификации и переподготовка кадров) осуществляется в учреждениях начального среднего и высшего профессионального образования, в институтах повышения квалификации и переподготовки, институтах усовершенствования, на курсах повышения квалификации, в научно-исследовательских учреждениях и иных учреждениях на основании договора между заинтересованными сторонами.</w:t>
            </w:r>
            <w:r w:rsidRPr="007E4172">
              <w:rPr>
                <w:rFonts w:ascii="Arial" w:eastAsia="Times New Roman" w:hAnsi="Arial" w:cs="Arial"/>
                <w:sz w:val="24"/>
                <w:szCs w:val="24"/>
                <w:lang w:eastAsia="ru-RU"/>
              </w:rPr>
              <w:br/>
              <w:t xml:space="preserve">2. </w:t>
            </w:r>
            <w:proofErr w:type="gramStart"/>
            <w:r w:rsidRPr="007E4172">
              <w:rPr>
                <w:rFonts w:ascii="Arial" w:eastAsia="Times New Roman" w:hAnsi="Arial" w:cs="Arial"/>
                <w:sz w:val="24"/>
                <w:szCs w:val="24"/>
                <w:lang w:eastAsia="ru-RU"/>
              </w:rPr>
              <w:t>Контроль за</w:t>
            </w:r>
            <w:proofErr w:type="gramEnd"/>
            <w:r w:rsidRPr="007E4172">
              <w:rPr>
                <w:rFonts w:ascii="Arial" w:eastAsia="Times New Roman" w:hAnsi="Arial" w:cs="Arial"/>
                <w:sz w:val="24"/>
                <w:szCs w:val="24"/>
                <w:lang w:eastAsia="ru-RU"/>
              </w:rPr>
              <w:t xml:space="preserve"> повышением квалификации и переподготовкой кадров возлагается на руководителей предприятий, учреждений и организаций, а также соответствующие министерства, государственные комитеты и ведомства.</w:t>
            </w:r>
            <w:r w:rsidRPr="007E4172">
              <w:rPr>
                <w:rFonts w:ascii="Arial" w:eastAsia="Times New Roman" w:hAnsi="Arial" w:cs="Arial"/>
                <w:sz w:val="24"/>
                <w:szCs w:val="24"/>
                <w:lang w:eastAsia="ru-RU"/>
              </w:rPr>
              <w:br/>
              <w:t>3. Порядок организации деятельности, реорганизации и ликвидации учебных заведений повышения квалификации и переподготовки кадров, а также их филиалов определяется учредителем.</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27. Документы об образовании</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Образовательное учреждение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самим образовательным учреждением. Указанные документы заверяются печатью образовательного учреждения.</w:t>
            </w:r>
            <w:r w:rsidRPr="007E4172">
              <w:rPr>
                <w:rFonts w:ascii="Arial" w:eastAsia="Times New Roman" w:hAnsi="Arial" w:cs="Arial"/>
                <w:sz w:val="24"/>
                <w:szCs w:val="24"/>
                <w:lang w:eastAsia="ru-RU"/>
              </w:rPr>
              <w:br/>
              <w:t xml:space="preserve">2. Образовательные учреждения общего, начального и среднего профессионального образования, имеющие государственную аккредитацию и реализующие общеобразовательные (за исключением </w:t>
            </w:r>
            <w:proofErr w:type="gramStart"/>
            <w:r w:rsidRPr="007E4172">
              <w:rPr>
                <w:rFonts w:ascii="Arial" w:eastAsia="Times New Roman" w:hAnsi="Arial" w:cs="Arial"/>
                <w:sz w:val="24"/>
                <w:szCs w:val="24"/>
                <w:lang w:eastAsia="ru-RU"/>
              </w:rPr>
              <w:t>дошкольных</w:t>
            </w:r>
            <w:proofErr w:type="gramEnd"/>
            <w:r w:rsidRPr="007E4172">
              <w:rPr>
                <w:rFonts w:ascii="Arial" w:eastAsia="Times New Roman" w:hAnsi="Arial" w:cs="Arial"/>
                <w:sz w:val="24"/>
                <w:szCs w:val="24"/>
                <w:lang w:eastAsia="ru-RU"/>
              </w:rPr>
              <w:t>) и профессиональные образовательные программы, выдают лицам, прошедшим итоговую аттестацию, документы государственного образца о соответствующем уровне образования и (или) квалификации.</w:t>
            </w:r>
            <w:r w:rsidRPr="007E4172">
              <w:rPr>
                <w:rFonts w:ascii="Arial" w:eastAsia="Times New Roman" w:hAnsi="Arial" w:cs="Arial"/>
                <w:sz w:val="24"/>
                <w:szCs w:val="24"/>
                <w:lang w:eastAsia="ru-RU"/>
              </w:rPr>
              <w:br/>
              <w:t xml:space="preserve">3. Документ государственного образца о соответствующем уровне образования и (или) квалификации является необходимым условием для продолжения обучения в государственном образовательном учреждении или образовательном учреждении местного самоуправления последующего уровня образования, если иное не </w:t>
            </w:r>
            <w:r w:rsidRPr="007E4172">
              <w:rPr>
                <w:rFonts w:ascii="Arial" w:eastAsia="Times New Roman" w:hAnsi="Arial" w:cs="Arial"/>
                <w:sz w:val="24"/>
                <w:szCs w:val="24"/>
                <w:lang w:eastAsia="ru-RU"/>
              </w:rPr>
              <w:lastRenderedPageBreak/>
              <w:t>предусмотрено уставом соответствующего образовательного учреждения.</w:t>
            </w:r>
            <w:r w:rsidRPr="007E4172">
              <w:rPr>
                <w:rFonts w:ascii="Arial" w:eastAsia="Times New Roman" w:hAnsi="Arial" w:cs="Arial"/>
                <w:sz w:val="24"/>
                <w:szCs w:val="24"/>
                <w:lang w:eastAsia="ru-RU"/>
              </w:rPr>
              <w:br/>
              <w:t>Указанные в документах о начальном профессиональном, среднем профессиональном, высшем профессиональном образовании и (или) квалификации и в документах о послевузовском профессиональном образовании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r w:rsidRPr="007E4172">
              <w:rPr>
                <w:rFonts w:ascii="Arial" w:eastAsia="Times New Roman" w:hAnsi="Arial" w:cs="Arial"/>
                <w:sz w:val="24"/>
                <w:szCs w:val="24"/>
                <w:lang w:eastAsia="ru-RU"/>
              </w:rPr>
              <w:br/>
              <w:t>4. В Республике Татарстан устанавливаются следующие образовательные уровни (образовательные цензы):</w:t>
            </w:r>
            <w:r w:rsidRPr="007E4172">
              <w:rPr>
                <w:rFonts w:ascii="Arial" w:eastAsia="Times New Roman" w:hAnsi="Arial" w:cs="Arial"/>
                <w:sz w:val="24"/>
                <w:szCs w:val="24"/>
                <w:lang w:eastAsia="ru-RU"/>
              </w:rPr>
              <w:br/>
              <w:t>1) основное общее (неполное среднее) образование:</w:t>
            </w:r>
            <w:r w:rsidRPr="007E4172">
              <w:rPr>
                <w:rFonts w:ascii="Arial" w:eastAsia="Times New Roman" w:hAnsi="Arial" w:cs="Arial"/>
                <w:sz w:val="24"/>
                <w:szCs w:val="24"/>
                <w:lang w:eastAsia="ru-RU"/>
              </w:rPr>
              <w:br/>
              <w:t>2) среднее (полное) общее образование;</w:t>
            </w:r>
            <w:r w:rsidRPr="007E4172">
              <w:rPr>
                <w:rFonts w:ascii="Arial" w:eastAsia="Times New Roman" w:hAnsi="Arial" w:cs="Arial"/>
                <w:sz w:val="24"/>
                <w:szCs w:val="24"/>
                <w:lang w:eastAsia="ru-RU"/>
              </w:rPr>
              <w:br/>
              <w:t>3) начальное профессиональное образование;</w:t>
            </w:r>
            <w:r w:rsidRPr="007E4172">
              <w:rPr>
                <w:rFonts w:ascii="Arial" w:eastAsia="Times New Roman" w:hAnsi="Arial" w:cs="Arial"/>
                <w:sz w:val="24"/>
                <w:szCs w:val="24"/>
                <w:lang w:eastAsia="ru-RU"/>
              </w:rPr>
              <w:br/>
              <w:t>4) среднее профессиональное образование;</w:t>
            </w:r>
            <w:r w:rsidRPr="007E4172">
              <w:rPr>
                <w:rFonts w:ascii="Arial" w:eastAsia="Times New Roman" w:hAnsi="Arial" w:cs="Arial"/>
                <w:sz w:val="24"/>
                <w:szCs w:val="24"/>
                <w:lang w:eastAsia="ru-RU"/>
              </w:rPr>
              <w:br/>
              <w:t>5) высшее профессиональное образование;</w:t>
            </w:r>
            <w:r w:rsidRPr="007E4172">
              <w:rPr>
                <w:rFonts w:ascii="Arial" w:eastAsia="Times New Roman" w:hAnsi="Arial" w:cs="Arial"/>
                <w:sz w:val="24"/>
                <w:szCs w:val="24"/>
                <w:lang w:eastAsia="ru-RU"/>
              </w:rPr>
              <w:br/>
              <w:t>6) послевузовское профессиональное образование.</w:t>
            </w:r>
            <w:r w:rsidRPr="007E4172">
              <w:rPr>
                <w:rFonts w:ascii="Arial" w:eastAsia="Times New Roman" w:hAnsi="Arial" w:cs="Arial"/>
                <w:sz w:val="24"/>
                <w:szCs w:val="24"/>
                <w:lang w:eastAsia="ru-RU"/>
              </w:rPr>
              <w:br/>
              <w:t>5. Лицам, не завершившим образование данного уровня, выдается справка установленного образца.</w:t>
            </w:r>
          </w:p>
          <w:p w:rsidR="007E4172" w:rsidRPr="007E4172" w:rsidRDefault="007E4172" w:rsidP="007E417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r>
            <w:r w:rsidRPr="007E4172">
              <w:rPr>
                <w:rFonts w:ascii="Arial" w:eastAsia="Times New Roman" w:hAnsi="Arial" w:cs="Arial"/>
                <w:b/>
                <w:bCs/>
                <w:sz w:val="24"/>
                <w:szCs w:val="24"/>
                <w:lang w:eastAsia="ru-RU"/>
              </w:rPr>
              <w:t>Раздел V. Социальная защита образования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Статья 45. Права и социальная защита обучающихся, воспитанников</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Права и обязанности обучающихся, воспитанников определяются законодательством Республики Татарстан и уставом образовательного учреждения.</w:t>
            </w:r>
            <w:r w:rsidRPr="007E4172">
              <w:rPr>
                <w:rFonts w:ascii="Arial" w:eastAsia="Times New Roman" w:hAnsi="Arial" w:cs="Arial"/>
                <w:sz w:val="24"/>
                <w:szCs w:val="24"/>
                <w:lang w:eastAsia="ru-RU"/>
              </w:rPr>
              <w:br/>
              <w:t>2. Обучающиеся, воспитанники всех образовательных учреждений в соответствии с законодательством имеют право на:</w:t>
            </w:r>
            <w:r w:rsidRPr="007E4172">
              <w:rPr>
                <w:rFonts w:ascii="Arial" w:eastAsia="Times New Roman" w:hAnsi="Arial" w:cs="Arial"/>
                <w:sz w:val="24"/>
                <w:szCs w:val="24"/>
                <w:lang w:eastAsia="ru-RU"/>
              </w:rPr>
              <w:br/>
              <w:t>- получение образования в соответствии с государственным образовательным стандартом;</w:t>
            </w:r>
            <w:r w:rsidRPr="007E4172">
              <w:rPr>
                <w:rFonts w:ascii="Arial" w:eastAsia="Times New Roman" w:hAnsi="Arial" w:cs="Arial"/>
                <w:sz w:val="24"/>
                <w:szCs w:val="24"/>
                <w:lang w:eastAsia="ru-RU"/>
              </w:rPr>
              <w:br/>
              <w:t>- выбор учебного заведения, языка обучения, профиля и форм обучения, индивидуальных программ;</w:t>
            </w:r>
            <w:r w:rsidRPr="007E4172">
              <w:rPr>
                <w:rFonts w:ascii="Arial" w:eastAsia="Times New Roman" w:hAnsi="Arial" w:cs="Arial"/>
                <w:sz w:val="24"/>
                <w:szCs w:val="24"/>
                <w:lang w:eastAsia="ru-RU"/>
              </w:rPr>
              <w:br/>
              <w:t>- получение дополнительных образовательных услуг, в том числе платных;</w:t>
            </w:r>
            <w:r w:rsidRPr="007E4172">
              <w:rPr>
                <w:rFonts w:ascii="Arial" w:eastAsia="Times New Roman" w:hAnsi="Arial" w:cs="Arial"/>
                <w:sz w:val="24"/>
                <w:szCs w:val="24"/>
                <w:lang w:eastAsia="ru-RU"/>
              </w:rPr>
              <w:br/>
              <w:t>- ускоренный срок обучения, сдачу экзаменов по всем или отдельным предметам экстерном;</w:t>
            </w:r>
            <w:r w:rsidRPr="007E4172">
              <w:rPr>
                <w:rFonts w:ascii="Arial" w:eastAsia="Times New Roman" w:hAnsi="Arial" w:cs="Arial"/>
                <w:sz w:val="24"/>
                <w:szCs w:val="24"/>
                <w:lang w:eastAsia="ru-RU"/>
              </w:rPr>
              <w:br/>
              <w:t>- свободное выражение собственных взглядов и убеждений;</w:t>
            </w:r>
            <w:r w:rsidRPr="007E4172">
              <w:rPr>
                <w:rFonts w:ascii="Arial" w:eastAsia="Times New Roman" w:hAnsi="Arial" w:cs="Arial"/>
                <w:sz w:val="24"/>
                <w:szCs w:val="24"/>
                <w:lang w:eastAsia="ru-RU"/>
              </w:rPr>
              <w:br/>
              <w:t>- бесплатное пользование научной, учебно-производственной, культурно-спортивной и оздоровительной базой учебно-воспитательного учреждения при проведении мероприятий, предусмотренных учебно-воспитательным процессом;</w:t>
            </w:r>
            <w:r w:rsidRPr="007E4172">
              <w:rPr>
                <w:rFonts w:ascii="Arial" w:eastAsia="Times New Roman" w:hAnsi="Arial" w:cs="Arial"/>
                <w:sz w:val="24"/>
                <w:szCs w:val="24"/>
                <w:lang w:eastAsia="ru-RU"/>
              </w:rPr>
              <w:br/>
              <w:t>- участие в научной работе, изобретательской и рационализаторской деятельности, направление за рубеж для учебы, стажировки, участие в конференциях, олимпиадах и других образовательных мероприятиях;</w:t>
            </w:r>
            <w:r w:rsidRPr="007E4172">
              <w:rPr>
                <w:rFonts w:ascii="Arial" w:eastAsia="Times New Roman" w:hAnsi="Arial" w:cs="Arial"/>
                <w:sz w:val="24"/>
                <w:szCs w:val="24"/>
                <w:lang w:eastAsia="ru-RU"/>
              </w:rPr>
              <w:br/>
              <w:t>- продолжение образования;</w:t>
            </w:r>
            <w:r w:rsidRPr="007E4172">
              <w:rPr>
                <w:rFonts w:ascii="Arial" w:eastAsia="Times New Roman" w:hAnsi="Arial" w:cs="Arial"/>
                <w:sz w:val="24"/>
                <w:szCs w:val="24"/>
                <w:lang w:eastAsia="ru-RU"/>
              </w:rPr>
              <w:br/>
              <w:t>- обжалование в совете учебно-образовательного учреждения действий администрации, преподавателя, унижающих честь и достоинство обучающегося, воспитанника, требование к себе гуманного, справедливого отношения.</w:t>
            </w:r>
            <w:r w:rsidRPr="007E4172">
              <w:rPr>
                <w:rFonts w:ascii="Arial" w:eastAsia="Times New Roman" w:hAnsi="Arial" w:cs="Arial"/>
                <w:sz w:val="24"/>
                <w:szCs w:val="24"/>
                <w:lang w:eastAsia="ru-RU"/>
              </w:rPr>
              <w:br/>
              <w:t>3. Обучающихся, воспитанников государственного образовательного учреждения или образовательного учреждения местного самоуправления учредитель в пределах своей компетенции и в соответствии с действующими нормативами обеспечивает стипендиями, местами в общежитиях и интернатах, льготным или бесплатным питанием и проездом на транспорте, иными видами льгот и материальной помощи.</w:t>
            </w:r>
            <w:r w:rsidRPr="007E4172">
              <w:rPr>
                <w:rFonts w:ascii="Arial" w:eastAsia="Times New Roman" w:hAnsi="Arial" w:cs="Arial"/>
                <w:sz w:val="24"/>
                <w:szCs w:val="24"/>
                <w:lang w:eastAsia="ru-RU"/>
              </w:rPr>
              <w:br/>
              <w:t xml:space="preserve">4. Не допускается принуждение обучающихся, воспитанников к вступлению в общественные объединения, а также принудительное привлечение их к деятельности </w:t>
            </w:r>
            <w:r w:rsidRPr="007E4172">
              <w:rPr>
                <w:rFonts w:ascii="Arial" w:eastAsia="Times New Roman" w:hAnsi="Arial" w:cs="Arial"/>
                <w:sz w:val="24"/>
                <w:szCs w:val="24"/>
                <w:lang w:eastAsia="ru-RU"/>
              </w:rPr>
              <w:lastRenderedPageBreak/>
              <w:t>этих объединений и к участию в агитационных кампаниях и политических акциях.</w:t>
            </w:r>
            <w:r w:rsidRPr="007E4172">
              <w:rPr>
                <w:rFonts w:ascii="Arial" w:eastAsia="Times New Roman" w:hAnsi="Arial" w:cs="Arial"/>
                <w:sz w:val="24"/>
                <w:szCs w:val="24"/>
                <w:lang w:eastAsia="ru-RU"/>
              </w:rPr>
              <w:br/>
              <w:t xml:space="preserve">5. Обучающиеся в образовательных учреждениях по </w:t>
            </w:r>
            <w:proofErr w:type="spellStart"/>
            <w:r w:rsidRPr="007E4172">
              <w:rPr>
                <w:rFonts w:ascii="Arial" w:eastAsia="Times New Roman" w:hAnsi="Arial" w:cs="Arial"/>
                <w:sz w:val="24"/>
                <w:szCs w:val="24"/>
                <w:lang w:eastAsia="ru-RU"/>
              </w:rPr>
              <w:t>очно-заочной</w:t>
            </w:r>
            <w:proofErr w:type="spellEnd"/>
            <w:r w:rsidRPr="007E4172">
              <w:rPr>
                <w:rFonts w:ascii="Arial" w:eastAsia="Times New Roman" w:hAnsi="Arial" w:cs="Arial"/>
                <w:sz w:val="24"/>
                <w:szCs w:val="24"/>
                <w:lang w:eastAsia="ru-RU"/>
              </w:rPr>
              <w:t xml:space="preserve">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w:t>
            </w:r>
            <w:r w:rsidRPr="007E4172">
              <w:rPr>
                <w:rFonts w:ascii="Arial" w:eastAsia="Times New Roman" w:hAnsi="Arial" w:cs="Arial"/>
                <w:sz w:val="24"/>
                <w:szCs w:val="24"/>
                <w:lang w:eastAsia="ru-RU"/>
              </w:rPr>
              <w:br/>
              <w:t>6. Обучение и содержание детей-сирот и детей, оставшихся без попечения родителей, в государственных и аккредитованных образовательных учреждениях осуществляется на основе полного государственного обеспечения.</w:t>
            </w:r>
            <w:r w:rsidRPr="007E4172">
              <w:rPr>
                <w:rFonts w:ascii="Arial" w:eastAsia="Times New Roman" w:hAnsi="Arial" w:cs="Arial"/>
                <w:sz w:val="24"/>
                <w:szCs w:val="24"/>
                <w:lang w:eastAsia="ru-RU"/>
              </w:rPr>
              <w:br/>
              <w:t xml:space="preserve">7. Для детей и подростков с отклонениями в умственном и физическом развитии местные органы управления образованием создают специальные (коррекционные) группы, классы, образовательные учреждения, обеспечивающие их воспитание, обучение, лечение, социальную адаптацию и интеграцию в обществе. Направление в них обучающихся, воспитанников этой категории проводится только по заключению </w:t>
            </w:r>
            <w:proofErr w:type="spellStart"/>
            <w:r w:rsidRPr="007E4172">
              <w:rPr>
                <w:rFonts w:ascii="Arial" w:eastAsia="Times New Roman" w:hAnsi="Arial" w:cs="Arial"/>
                <w:sz w:val="24"/>
                <w:szCs w:val="24"/>
                <w:lang w:eastAsia="ru-RU"/>
              </w:rPr>
              <w:t>психолого-медикопедагогической</w:t>
            </w:r>
            <w:proofErr w:type="spellEnd"/>
            <w:r w:rsidRPr="007E4172">
              <w:rPr>
                <w:rFonts w:ascii="Arial" w:eastAsia="Times New Roman" w:hAnsi="Arial" w:cs="Arial"/>
                <w:sz w:val="24"/>
                <w:szCs w:val="24"/>
                <w:lang w:eastAsia="ru-RU"/>
              </w:rPr>
              <w:t xml:space="preserve"> комиссии с согласия родителей (законных представителей). Финансирование указанных образовательных учреждений осуществляется по нормативам, утверждаемым Кабинетом Министров Республики Татарстан.</w:t>
            </w:r>
            <w:r w:rsidRPr="007E4172">
              <w:rPr>
                <w:rFonts w:ascii="Arial" w:eastAsia="Times New Roman" w:hAnsi="Arial" w:cs="Arial"/>
                <w:sz w:val="24"/>
                <w:szCs w:val="24"/>
                <w:lang w:eastAsia="ru-RU"/>
              </w:rPr>
              <w:br/>
              <w:t xml:space="preserve">8. Для подростков с </w:t>
            </w:r>
            <w:proofErr w:type="spellStart"/>
            <w:r w:rsidRPr="007E4172">
              <w:rPr>
                <w:rFonts w:ascii="Arial" w:eastAsia="Times New Roman" w:hAnsi="Arial" w:cs="Arial"/>
                <w:sz w:val="24"/>
                <w:szCs w:val="24"/>
                <w:lang w:eastAsia="ru-RU"/>
              </w:rPr>
              <w:t>девиантным</w:t>
            </w:r>
            <w:proofErr w:type="spellEnd"/>
            <w:r w:rsidRPr="007E4172">
              <w:rPr>
                <w:rFonts w:ascii="Arial" w:eastAsia="Times New Roman" w:hAnsi="Arial" w:cs="Arial"/>
                <w:sz w:val="24"/>
                <w:szCs w:val="24"/>
                <w:lang w:eastAsia="ru-RU"/>
              </w:rPr>
              <w:t xml:space="preserve"> (общественно опасным) поведением, достигших одиннадцатилетнего возраста,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 Направление учащихся в эти образовательные учреждения осуществляется только по решению суда.</w:t>
            </w:r>
            <w:r w:rsidRPr="007E4172">
              <w:rPr>
                <w:rFonts w:ascii="Arial" w:eastAsia="Times New Roman" w:hAnsi="Arial" w:cs="Arial"/>
                <w:sz w:val="24"/>
                <w:szCs w:val="24"/>
                <w:lang w:eastAsia="ru-RU"/>
              </w:rPr>
              <w:br/>
              <w:t xml:space="preserve">9. Для особо одаренных детей, подростков и молодых людей могут создаваться нетиповые образовательные учреждения. Критерии отбора обучающихся, воспитанников </w:t>
            </w:r>
            <w:proofErr w:type="gramStart"/>
            <w:r w:rsidRPr="007E4172">
              <w:rPr>
                <w:rFonts w:ascii="Arial" w:eastAsia="Times New Roman" w:hAnsi="Arial" w:cs="Arial"/>
                <w:sz w:val="24"/>
                <w:szCs w:val="24"/>
                <w:lang w:eastAsia="ru-RU"/>
              </w:rPr>
              <w:t>в</w:t>
            </w:r>
            <w:proofErr w:type="gramEnd"/>
            <w:r w:rsidRPr="007E4172">
              <w:rPr>
                <w:rFonts w:ascii="Arial" w:eastAsia="Times New Roman" w:hAnsi="Arial" w:cs="Arial"/>
                <w:sz w:val="24"/>
                <w:szCs w:val="24"/>
                <w:lang w:eastAsia="ru-RU"/>
              </w:rPr>
              <w:t xml:space="preserve"> </w:t>
            </w:r>
            <w:proofErr w:type="gramStart"/>
            <w:r w:rsidRPr="007E4172">
              <w:rPr>
                <w:rFonts w:ascii="Arial" w:eastAsia="Times New Roman" w:hAnsi="Arial" w:cs="Arial"/>
                <w:sz w:val="24"/>
                <w:szCs w:val="24"/>
                <w:lang w:eastAsia="ru-RU"/>
              </w:rPr>
              <w:t>такого</w:t>
            </w:r>
            <w:proofErr w:type="gramEnd"/>
            <w:r w:rsidRPr="007E4172">
              <w:rPr>
                <w:rFonts w:ascii="Arial" w:eastAsia="Times New Roman" w:hAnsi="Arial" w:cs="Arial"/>
                <w:sz w:val="24"/>
                <w:szCs w:val="24"/>
                <w:lang w:eastAsia="ru-RU"/>
              </w:rPr>
              <w:t xml:space="preserve"> рода образовательные учреждения определяются учредителем и доводятся до сведения общественности. Сверхнормативное финансирование таких образовательных учреждений осуществляется за счет средств учредителя.</w:t>
            </w:r>
            <w:r w:rsidRPr="007E4172">
              <w:rPr>
                <w:rFonts w:ascii="Arial" w:eastAsia="Times New Roman" w:hAnsi="Arial" w:cs="Arial"/>
                <w:sz w:val="24"/>
                <w:szCs w:val="24"/>
                <w:lang w:eastAsia="ru-RU"/>
              </w:rPr>
              <w:br/>
              <w:t>10.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r w:rsidRPr="007E4172">
              <w:rPr>
                <w:rFonts w:ascii="Arial" w:eastAsia="Times New Roman" w:hAnsi="Arial" w:cs="Arial"/>
                <w:sz w:val="24"/>
                <w:szCs w:val="24"/>
                <w:lang w:eastAsia="ru-RU"/>
              </w:rPr>
              <w:br/>
              <w:t>11. Для лиц, содержащихся в исправительных учреждениях, администрацией этих учреждений и органами государственного управления образованием создаются условия для получения основного общего (неполного среднего) и начального профессионального образования, а также самообразования.</w:t>
            </w:r>
            <w:r w:rsidRPr="007E4172">
              <w:rPr>
                <w:rFonts w:ascii="Arial" w:eastAsia="Times New Roman" w:hAnsi="Arial" w:cs="Arial"/>
                <w:sz w:val="24"/>
                <w:szCs w:val="24"/>
                <w:lang w:eastAsia="ru-RU"/>
              </w:rPr>
              <w:br/>
              <w:t xml:space="preserve">12. На обучающихся в негосударственных образовательных учреждениях, имеющих государственную аккредитацию, распространяется право на получение льгот, предусмотренных законодательством </w:t>
            </w:r>
            <w:proofErr w:type="gramStart"/>
            <w:r w:rsidRPr="007E4172">
              <w:rPr>
                <w:rFonts w:ascii="Arial" w:eastAsia="Times New Roman" w:hAnsi="Arial" w:cs="Arial"/>
                <w:sz w:val="24"/>
                <w:szCs w:val="24"/>
                <w:lang w:eastAsia="ru-RU"/>
              </w:rPr>
              <w:t>для</w:t>
            </w:r>
            <w:proofErr w:type="gramEnd"/>
            <w:r w:rsidRPr="007E4172">
              <w:rPr>
                <w:rFonts w:ascii="Arial" w:eastAsia="Times New Roman" w:hAnsi="Arial" w:cs="Arial"/>
                <w:sz w:val="24"/>
                <w:szCs w:val="24"/>
                <w:lang w:eastAsia="ru-RU"/>
              </w:rPr>
              <w:t xml:space="preserve"> обучающихся в государственных образовательных учреждениях.</w:t>
            </w:r>
            <w:r w:rsidRPr="007E4172">
              <w:rPr>
                <w:rFonts w:ascii="Arial" w:eastAsia="Times New Roman" w:hAnsi="Arial" w:cs="Arial"/>
                <w:sz w:val="24"/>
                <w:szCs w:val="24"/>
                <w:lang w:eastAsia="ru-RU"/>
              </w:rPr>
              <w:br/>
              <w:t xml:space="preserve">13. Граждане, получившие образование в </w:t>
            </w:r>
            <w:proofErr w:type="spellStart"/>
            <w:r w:rsidRPr="007E4172">
              <w:rPr>
                <w:rFonts w:ascii="Arial" w:eastAsia="Times New Roman" w:hAnsi="Arial" w:cs="Arial"/>
                <w:sz w:val="24"/>
                <w:szCs w:val="24"/>
                <w:lang w:eastAsia="ru-RU"/>
              </w:rPr>
              <w:t>неаккредитованных</w:t>
            </w:r>
            <w:proofErr w:type="spellEnd"/>
            <w:r w:rsidRPr="007E4172">
              <w:rPr>
                <w:rFonts w:ascii="Arial" w:eastAsia="Times New Roman" w:hAnsi="Arial" w:cs="Arial"/>
                <w:sz w:val="24"/>
                <w:szCs w:val="24"/>
                <w:lang w:eastAsia="ru-RU"/>
              </w:rPr>
              <w:t xml:space="preserve">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r w:rsidRPr="007E4172">
              <w:rPr>
                <w:rFonts w:ascii="Arial" w:eastAsia="Times New Roman" w:hAnsi="Arial" w:cs="Arial"/>
                <w:sz w:val="24"/>
                <w:szCs w:val="24"/>
                <w:lang w:eastAsia="ru-RU"/>
              </w:rPr>
              <w:br/>
              <w:t>14. Обучающиеся, воспитанники общеобразовательных школ могут устраиваться на работу в свободное от учебы время в порядке, предусмотренном трудовым законодательством.</w:t>
            </w:r>
            <w:r w:rsidRPr="007E4172">
              <w:rPr>
                <w:rFonts w:ascii="Arial" w:eastAsia="Times New Roman" w:hAnsi="Arial" w:cs="Arial"/>
                <w:sz w:val="24"/>
                <w:szCs w:val="24"/>
                <w:lang w:eastAsia="ru-RU"/>
              </w:rPr>
              <w:br/>
              <w:t xml:space="preserve">15. Привлечение обучающихся, воспитанников гражданских образовательных учреждений без </w:t>
            </w:r>
            <w:proofErr w:type="gramStart"/>
            <w:r w:rsidRPr="007E4172">
              <w:rPr>
                <w:rFonts w:ascii="Arial" w:eastAsia="Times New Roman" w:hAnsi="Arial" w:cs="Arial"/>
                <w:sz w:val="24"/>
                <w:szCs w:val="24"/>
                <w:lang w:eastAsia="ru-RU"/>
              </w:rPr>
              <w:t>согласия</w:t>
            </w:r>
            <w:proofErr w:type="gramEnd"/>
            <w:r w:rsidRPr="007E4172">
              <w:rPr>
                <w:rFonts w:ascii="Arial" w:eastAsia="Times New Roman" w:hAnsi="Arial" w:cs="Arial"/>
                <w:sz w:val="24"/>
                <w:szCs w:val="24"/>
                <w:lang w:eastAsia="ru-RU"/>
              </w:rPr>
              <w:t xml:space="preserve"> обучающихся, воспитанников и их родителей (законных представителей) к труду, не предусмотренному образовательной программой, запрещается.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lastRenderedPageBreak/>
              <w:br/>
              <w:t>Статья 46. Охрана здоровья обучающихся, воспитанников</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1. Образовательные учреждения по согласованию с органами здравоохранения создают условия для охраны жизни и здоровья обучающихся, воспитанников.</w:t>
            </w:r>
            <w:r w:rsidRPr="007E4172">
              <w:rPr>
                <w:rFonts w:ascii="Arial" w:eastAsia="Times New Roman" w:hAnsi="Arial" w:cs="Arial"/>
                <w:sz w:val="24"/>
                <w:szCs w:val="24"/>
                <w:lang w:eastAsia="ru-RU"/>
              </w:rPr>
              <w:br/>
              <w:t>2. Режим занятий, учебная и трудовая нагрузка обучающихся, воспитанников определяются уставом образовательного учреждения на основе рекомендаций органов государственного управления образованием, согласованных с органами здравоохранения.</w:t>
            </w:r>
            <w:r w:rsidRPr="007E4172">
              <w:rPr>
                <w:rFonts w:ascii="Arial" w:eastAsia="Times New Roman" w:hAnsi="Arial" w:cs="Arial"/>
                <w:sz w:val="24"/>
                <w:szCs w:val="24"/>
                <w:lang w:eastAsia="ru-RU"/>
              </w:rPr>
              <w:br/>
              <w:t>3. Ответственность за создание безопасных условий для обучения, охрану труда в процессе учебной производственной деятельности, практики обучающихся, воспитанников возлагается на должностных лиц органов государственного управления образованием, образовательных учреждений, предприятий, учреждений и организаций в соответствии с законодательством.</w:t>
            </w:r>
            <w:r w:rsidRPr="007E4172">
              <w:rPr>
                <w:rFonts w:ascii="Arial" w:eastAsia="Times New Roman" w:hAnsi="Arial" w:cs="Arial"/>
                <w:sz w:val="24"/>
                <w:szCs w:val="24"/>
                <w:lang w:eastAsia="ru-RU"/>
              </w:rPr>
              <w:br/>
              <w:t>4. Для детей, нуждающихся в длительном лечении, организуются учебно-оздоровительные учреждения, в том числе санаторного типа. Учебные занятия могут проводиться также в лечебных учреждениях и на дому.</w:t>
            </w:r>
            <w:r w:rsidRPr="007E4172">
              <w:rPr>
                <w:rFonts w:ascii="Arial" w:eastAsia="Times New Roman" w:hAnsi="Arial" w:cs="Arial"/>
                <w:sz w:val="24"/>
                <w:szCs w:val="24"/>
                <w:lang w:eastAsia="ru-RU"/>
              </w:rPr>
              <w:br/>
              <w:t>5.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медицинского персонала.</w:t>
            </w:r>
            <w:r w:rsidRPr="007E4172">
              <w:rPr>
                <w:rFonts w:ascii="Arial" w:eastAsia="Times New Roman" w:hAnsi="Arial" w:cs="Arial"/>
                <w:sz w:val="24"/>
                <w:szCs w:val="24"/>
                <w:lang w:eastAsia="ru-RU"/>
              </w:rPr>
              <w:br/>
              <w:t>6. Организация питания в образовательном учреждении возлагается на местные органы государственного управления, органы местного самоуправления. Инфляционный рост расходов на питание и охрану здоровья обучающихся, воспитанников полностью компенсируется государством.</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br/>
              <w:t>Статья 47. Права и обязанности родителей (законных представителей) в области образования</w:t>
            </w:r>
          </w:p>
          <w:p w:rsidR="007E4172" w:rsidRPr="007E4172" w:rsidRDefault="007E4172" w:rsidP="007E4172">
            <w:pPr>
              <w:spacing w:before="100" w:beforeAutospacing="1" w:after="100" w:afterAutospacing="1" w:line="240" w:lineRule="auto"/>
              <w:rPr>
                <w:rFonts w:ascii="Times New Roman" w:eastAsia="Times New Roman" w:hAnsi="Times New Roman" w:cs="Times New Roman"/>
                <w:sz w:val="24"/>
                <w:szCs w:val="24"/>
                <w:lang w:eastAsia="ru-RU"/>
              </w:rPr>
            </w:pPr>
            <w:r w:rsidRPr="007E4172">
              <w:rPr>
                <w:rFonts w:ascii="Arial" w:eastAsia="Times New Roman" w:hAnsi="Arial" w:cs="Arial"/>
                <w:sz w:val="24"/>
                <w:szCs w:val="24"/>
                <w:lang w:eastAsia="ru-RU"/>
              </w:rPr>
              <w:t xml:space="preserve">1. </w:t>
            </w:r>
            <w:proofErr w:type="gramStart"/>
            <w:r w:rsidRPr="007E4172">
              <w:rPr>
                <w:rFonts w:ascii="Arial" w:eastAsia="Times New Roman" w:hAnsi="Arial" w:cs="Arial"/>
                <w:sz w:val="24"/>
                <w:szCs w:val="24"/>
                <w:lang w:eastAsia="ru-RU"/>
              </w:rPr>
              <w:t>Родители (законные представители) несовершеннолетних детей до получения последними основного общего (неполного среднего) образования имеют право выбирать формы обучения, образовательные учреждения, требовать уважительного отношения к личности ребенка, защищать законные права и интересы, обжаловать в органы государственной власти и суд действия педагогов, руководителей образовательных учреждений и учредителя, связанных с обучением и воспитанием их детей, и принимать участие в управлении образовательным учреждением.</w:t>
            </w:r>
            <w:r w:rsidRPr="007E4172">
              <w:rPr>
                <w:rFonts w:ascii="Arial" w:eastAsia="Times New Roman" w:hAnsi="Arial" w:cs="Arial"/>
                <w:sz w:val="24"/>
                <w:szCs w:val="24"/>
                <w:lang w:eastAsia="ru-RU"/>
              </w:rPr>
              <w:br/>
              <w:t>2</w:t>
            </w:r>
            <w:proofErr w:type="gramEnd"/>
            <w:r w:rsidRPr="007E4172">
              <w:rPr>
                <w:rFonts w:ascii="Arial" w:eastAsia="Times New Roman" w:hAnsi="Arial" w:cs="Arial"/>
                <w:sz w:val="24"/>
                <w:szCs w:val="24"/>
                <w:lang w:eastAsia="ru-RU"/>
              </w:rPr>
              <w:t>. Родители (законные представители) обучающихся, воспитанников имеют право дать им начальное общее, основное общее (неполное среднее) и среднее (полное) общее образование в семье. В этом случае между родителями (законными представителями) и соответствующим органом управления образованием может заключаться   договор, определяющий необходимые правовые, экономические и другие условия и обязательства сторон с учетом интересов ребенка, семьи, общества. Ребенок, обучающийся в семье, вправе на любом этапе обучения продолжить обучение в образовательном учреждении при положительной аттестации.</w:t>
            </w:r>
            <w:r w:rsidRPr="007E4172">
              <w:rPr>
                <w:rFonts w:ascii="Arial" w:eastAsia="Times New Roman" w:hAnsi="Arial" w:cs="Arial"/>
                <w:sz w:val="24"/>
                <w:szCs w:val="24"/>
                <w:lang w:eastAsia="ru-RU"/>
              </w:rPr>
              <w:br/>
              <w:t>3. Родители (законные представители) обучающихся, воспитанников несут ответственность за их воспитание, получение ими основного общего образования.</w:t>
            </w:r>
          </w:p>
        </w:tc>
      </w:tr>
    </w:tbl>
    <w:p w:rsidR="00073AF5" w:rsidRDefault="00073AF5"/>
    <w:sectPr w:rsidR="00073AF5" w:rsidSect="007E4172">
      <w:headerReference w:type="even" r:id="rId6"/>
      <w:headerReference w:type="default" r:id="rId7"/>
      <w:footerReference w:type="even" r:id="rId8"/>
      <w:footerReference w:type="default" r:id="rId9"/>
      <w:headerReference w:type="first" r:id="rId10"/>
      <w:footerReference w:type="first" r:id="rId11"/>
      <w:pgSz w:w="11906" w:h="16838"/>
      <w:pgMar w:top="567" w:right="851"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2D5" w:rsidRDefault="006B22D5" w:rsidP="00905A85">
      <w:pPr>
        <w:spacing w:after="0" w:line="240" w:lineRule="auto"/>
      </w:pPr>
      <w:r>
        <w:separator/>
      </w:r>
    </w:p>
  </w:endnote>
  <w:endnote w:type="continuationSeparator" w:id="0">
    <w:p w:rsidR="006B22D5" w:rsidRDefault="006B22D5" w:rsidP="00905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A85" w:rsidRDefault="00905A8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46"/>
      <w:docPartObj>
        <w:docPartGallery w:val="Page Numbers (Bottom of Page)"/>
        <w:docPartUnique/>
      </w:docPartObj>
    </w:sdtPr>
    <w:sdtContent>
      <w:p w:rsidR="00905A85" w:rsidRDefault="00905A85">
        <w:pPr>
          <w:pStyle w:val="a7"/>
          <w:jc w:val="right"/>
        </w:pPr>
        <w:fldSimple w:instr=" PAGE   \* MERGEFORMAT ">
          <w:r>
            <w:rPr>
              <w:noProof/>
            </w:rPr>
            <w:t>12</w:t>
          </w:r>
        </w:fldSimple>
      </w:p>
    </w:sdtContent>
  </w:sdt>
  <w:p w:rsidR="00905A85" w:rsidRDefault="00905A8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A85" w:rsidRDefault="00905A8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2D5" w:rsidRDefault="006B22D5" w:rsidP="00905A85">
      <w:pPr>
        <w:spacing w:after="0" w:line="240" w:lineRule="auto"/>
      </w:pPr>
      <w:r>
        <w:separator/>
      </w:r>
    </w:p>
  </w:footnote>
  <w:footnote w:type="continuationSeparator" w:id="0">
    <w:p w:rsidR="006B22D5" w:rsidRDefault="006B22D5" w:rsidP="00905A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A85" w:rsidRDefault="00905A8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A85" w:rsidRDefault="00905A8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A85" w:rsidRDefault="00905A85">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E4172"/>
    <w:rsid w:val="00073AF5"/>
    <w:rsid w:val="002E1501"/>
    <w:rsid w:val="006B22D5"/>
    <w:rsid w:val="007E4172"/>
    <w:rsid w:val="00905A85"/>
    <w:rsid w:val="00937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4172"/>
    <w:rPr>
      <w:b/>
      <w:bCs/>
    </w:rPr>
  </w:style>
  <w:style w:type="character" w:customStyle="1" w:styleId="apple-converted-space">
    <w:name w:val="apple-converted-space"/>
    <w:basedOn w:val="a0"/>
    <w:rsid w:val="007E4172"/>
  </w:style>
  <w:style w:type="paragraph" w:styleId="a5">
    <w:name w:val="header"/>
    <w:basedOn w:val="a"/>
    <w:link w:val="a6"/>
    <w:uiPriority w:val="99"/>
    <w:semiHidden/>
    <w:unhideWhenUsed/>
    <w:rsid w:val="00905A8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05A85"/>
  </w:style>
  <w:style w:type="paragraph" w:styleId="a7">
    <w:name w:val="footer"/>
    <w:basedOn w:val="a"/>
    <w:link w:val="a8"/>
    <w:uiPriority w:val="99"/>
    <w:unhideWhenUsed/>
    <w:rsid w:val="00905A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5A85"/>
  </w:style>
</w:styles>
</file>

<file path=word/webSettings.xml><?xml version="1.0" encoding="utf-8"?>
<w:webSettings xmlns:r="http://schemas.openxmlformats.org/officeDocument/2006/relationships" xmlns:w="http://schemas.openxmlformats.org/wordprocessingml/2006/main">
  <w:divs>
    <w:div w:id="185233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5202</Words>
  <Characters>29657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cp:lastPrinted>2014-12-02T07:41:00Z</cp:lastPrinted>
  <dcterms:created xsi:type="dcterms:W3CDTF">2014-12-02T07:39:00Z</dcterms:created>
  <dcterms:modified xsi:type="dcterms:W3CDTF">2014-12-15T10:56:00Z</dcterms:modified>
</cp:coreProperties>
</file>