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B8" w:rsidRPr="009C47B8" w:rsidRDefault="009C47B8" w:rsidP="009C47B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МИНИСТЕРСТВО ОБРАЗОВАНИЯ И НАУКИ РОССИЙСКОЙ ФЕДЕРАЦИИ</w:t>
      </w:r>
      <w:r w:rsidR="00B00835" w:rsidRPr="00B008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</w:t>
      </w:r>
      <w:r w:rsidR="00B00835" w:rsidRPr="00B008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5 сентября 2013 г. N 1047</w:t>
      </w:r>
      <w:r w:rsidR="00760C52" w:rsidRPr="00760C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УТВЕРЖДЕНИИ</w:t>
      </w:r>
      <w:bookmarkStart w:id="0" w:name="_GoBack"/>
      <w:bookmarkEnd w:id="0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ПОРЯДКА</w:t>
      </w:r>
      <w:r w:rsidR="00B00835" w:rsidRPr="00B008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ФОРМИРОВАНИЯ ФЕДЕРАЛЬНОГО ПЕРЕЧНЯ УЧЕБНИКОВ, РЕКОМЕНДУЕМЫХК ИСПОЛЬЗОВАНИЮ ПРИ РЕАЛИЗАЦИИ ИМЕЮЩИХ ГОСУДАРСТВЕННУЮАККРЕДИТАЦИЮ ОБРАЗОВАТЕЛЬНЫХ ПРОГРАММ НАЧАЛЬНОГО ОБЩЕГО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,О</w:t>
      </w:r>
      <w:proofErr w:type="gram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СНОВНОГО ОБЩЕГО, СРЕДНЕГО ОБЩЕГО ОБРАЗОВАНИЯ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4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частью 7 статьи 18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2013, N 19, ст. 2326) и </w:t>
      </w:r>
      <w:hyperlink r:id="rId5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подпунктом 5.2.9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 </w:t>
      </w:r>
      <w:hyperlink r:id="rId6" w:anchor="p36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Порядок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 января 2007 г. </w:t>
      </w:r>
      <w:hyperlink r:id="rId7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5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"Об утверждении Административного регламента Министерства образования и науки Российской Федерации по исполнению государственной функции "Самостоятельно принимает нормативные правовые акты, утверждающие ежегодно на основе экспертизы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аккредитацию" (зарегистрирован Министерством юстиции Российской Федерации 19 января 2007 г., регистрационный N 8806);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 февраля 2007 г. </w:t>
      </w:r>
      <w:hyperlink r:id="rId8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69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"О внесении изменений в Административный регламент Министерства образования и науки Российской Федерации по исполнению государственной функции "Самостоятельно принимает нормативные правовые акты, утверждающие ежегодно на основе экспертизы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аккредитацию", утвержденный приказом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</w:t>
      </w:r>
      <w:proofErr w:type="gram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11 января 2007 г. N 5" (зарегистрирован Министерством юстиции Российской Федерации 12 марта 2007 г., регистрационный N 9076);</w:t>
      </w:r>
    </w:p>
    <w:p w:rsidR="009C47B8" w:rsidRPr="009C47B8" w:rsidRDefault="009C47B8" w:rsidP="009C47B8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23 апреля 2010 г. </w:t>
      </w:r>
      <w:hyperlink r:id="rId9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428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"Об утверждении Положения о порядке проведения экспертизы учебников" (зарегистрирован Министерством юстиции Российской Федерации 23 июня 2010 г., регистрационный N 17623).</w:t>
      </w:r>
      <w:r w:rsidRPr="009C47B8">
        <w:rPr>
          <w:rFonts w:ascii="Arial" w:hAnsi="Arial" w:cs="Arial"/>
          <w:color w:val="000000"/>
        </w:rPr>
        <w:t xml:space="preserve">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Министерства образования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науки Российской Федерации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5 сентября 2013 г. N 1047</w:t>
      </w:r>
    </w:p>
    <w:p w:rsidR="009C47B8" w:rsidRPr="00E540F1" w:rsidRDefault="009C47B8" w:rsidP="009C47B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ПОРЯДОКФОРМИРОВАНИЯ ФЕДЕРАЛЬНОГО ПЕРЕЧНЯ УЧЕБНИКОВ, РЕКОМЕНДУЕМЫХК ИСПОЛЬЗОВАНИЮ ПРИ РЕАЛИЗАЦИИ ИМЕЮЩИХ ГОСУДАРСТВЕННУЮАККРЕДИТАЦИЮ ОБРАЗОВАТЕЛЬНЫХ ПРОГРАММ НАЧАЛЬНОГО ОБЩЕГО</w:t>
      </w:r>
      <w:proofErr w:type="gramStart"/>
      <w:r w:rsidRPr="00E54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,О</w:t>
      </w:r>
      <w:proofErr w:type="gramEnd"/>
      <w:r w:rsidRPr="00E54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СНОВНОГО ОБЩЕГО, СРЕДНЕГО ОБЩЕГО ОБРАЗОВАНИЯ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соответственно Порядок, федеральный перечень учебников), определяет: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структуру федерального перечня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и процедуру включения учебников в федеральный перечень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критерии и порядок проведения экспертизы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форму экспертного заключения;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и порядок исключения учебников из федерального перечня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Федеральный перечень учебников состоит из 3-х частей: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часть - учебники, рекомендуемые к использованию при реализации обязательной части основной образовательной программы;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часть - учебники, рекомендуемые к использованию при реализации части основной образовательной программы, формируемой участниками образовательных отношений;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часть -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языке.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часть состоит из 3 разделов: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начальное общее образование;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основное общее образование;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среднее общее образование.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Разделы состоят из подразделов по наименованию предметных областей.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 включается только один раз в федеральный перечень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федеральный перечень учебников включаются следующие сведения об учебнике: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порядковый номер учебника;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учебника;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автор/авторский коллектив;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издател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я(</w:t>
      </w:r>
      <w:proofErr w:type="gram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ей) учебника;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страницы об учебнике на официальном сайте издателя (издательства);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язык издания (указывается для учебников, изданных на государственных языках республик или на языках народов Российской Федерации);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об использовании учебника при реализации адаптированных образовательных программ.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федеральный перечень учебников включаются учебники, рекомендованные Научно-методическим советом по учебникам, создаваемым Министерством образования и науки Российской Федерации (далее - Совет), на основании положительных экспертных заключений по результатам научной, педагогической, общественной, этнокультурной и региональной экспертиз и отвечающие следующим требованиям: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принадлежащие к завершенной предметной линии учебников, представляющей собой совокупность учебников, обеспечивающей преемственность изучения учебного предмета или предметной области на соответствующем уровне общего образования, построенной на единой методической и дидактической основе, отвечающей единым психолого-педагогическим подходам, использующей общую структуру изложения материала и имеющей единое художественно-эстетическое оформление;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б) представленные в печатной форме, полученные печатанием или тиснением,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полиграфически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самостоятельно оформленные, имеющие электронное приложение, являющееся их составной частью.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электронного приложения, дополняющего учебник и представляющего собой структурированную совокупность электронных образовательных ресурсов, предназначенных для применения в образовательной деятельности совместно с учебником, обязательно до 1 января 2015 года. С 1 января 2015 года представляется наряду с учебником в печатной форме учебник в электронной форме;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имеющие методическое пособие для учителя, содержащее материалы по методике преподавания, изучения учебного предмета (его раздела, части) или воспитания.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Объектом экспертизы является учебное издание, содержащее систематическое изложение учебной дисциплины, ее раздела, соответствующее учебной программе и официально утвержденное в качестве данного вида издания (далее - учебник).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Экспертиза учебника проводится по инициативе правообладателя, лица, обладающего правами на учебник (автор учебника или физическое либо юридическое лицо, которому переданы авторские права) (далее - заказчик экспертизы).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Заказчик экспертизы самостоятельно определяет экспертные организации из числа организаций, соответствующих положениям </w:t>
      </w:r>
      <w:hyperlink r:id="rId10" w:anchor="p78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пунктов 9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1" w:anchor="p79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10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2" w:anchor="p80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11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Порядка.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Научная и педагогическая экспертизы учебника проводятся одновременно или последовательно по выбору заказчика экспертизы.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Учебники проходят 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общественную</w:t>
      </w:r>
      <w:proofErr w:type="gram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этнокультурную и региональную экспертизы при наличии положительных экспертных заключений по результатам научной и педагогической экспертиз.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Этнокультурная и региональная экспертиза обязательна для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Организации проводят научную и педагогическую экспертизы учебников на основании своих уставов, утвержденных Правительством Российской Федерации, в которых закреплены полномочия по проведению экспертизы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Общественную экспертизу учебников проводят некоммерческие организации, чья уставная деятельность направлена на поддержание и развитие российского образования, в уставе которых предусмотрено проведение экспертизы учебных и учебно-методических материалов.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В проведении этнокультурной и региональной экспертизы учебников участвуют уполномоченные органы государственной власти субъектов Российской Федерации.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Для проведения экспертизы учебников заказчик экспертизы направляет в экспертную организацию заявление в произвольной форме.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К заявлению прилагаются: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учебник, соответствующий требованиям, указанным в </w:t>
      </w:r>
      <w:hyperlink r:id="rId13" w:anchor="p67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3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Порядка;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методическое пособие для учителя.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заявлении указывается, принадлежит ли завершенная предметная линия, в которую входит учебник, к системе учебников, представляющую собой совокупность завершенных предметных линий учебников, обеспечивающую достижение требований к результатам освоения основной образовательной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программы по всем учебным предметам на соответствующем уровне общего образования &lt;1&gt;.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 Н</w:t>
      </w:r>
      <w:proofErr w:type="gram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является обязательным требованием.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Для проведения общественной, этнокультурной и региональной экспертиз заказчик экспертизы в дополнение к материалам, указанным в </w:t>
      </w:r>
      <w:hyperlink r:id="rId14" w:anchor="p82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13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Порядка, представляет в экспертную организацию положительные экспертные заключения по результатам проведения научной и педагогической экспертиз или их заверенные в установленном порядке копии.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К каждой экспертизе учебника привлекаются не менее трех экспертов, специалистов, обладающих специальными знаниями для проведения экспертизы учебников (далее - эксперты). При проведении экспертизы учебника должен быть исключен конфликт интересов между экспертом и заказчиком экспертизы учебника.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Экспертные организации по результатам проведенных экспертиз оформляют экспертные заключения в соответствии с формами согласно </w:t>
      </w:r>
      <w:hyperlink r:id="rId15" w:anchor="p179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 xml:space="preserve">приложениям N </w:t>
        </w:r>
        <w:proofErr w:type="spellStart"/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</w:t>
        </w:r>
        <w:proofErr w:type="spellEnd"/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 xml:space="preserve"> 1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 </w:t>
      </w:r>
      <w:hyperlink r:id="rId16" w:anchor="p799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4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Порядку.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Экспертное заключение должно содержать однозначные выводы: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17.1. При научной экспертизе о том, что: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экспортируемое издание является учебником;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учебника соответствует наименованию учебного предмета или предметной области федерального государственного образовательного стандарта (далее - ФГОС) соответствующего уровня общего образования;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содержании учебника представлены ключевые теории, идеи, понятия, факты, относящиеся к данной области знаний ФГОС соответствующего уровня образования, отражены методы научного познания, предназначенные для обязательного изучения в общеобразовательной организации на данном уровне образования, отсутствуют недостоверные факты;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 содержит сведения о передовых достижениях современной науки, техники, технологий в соответствующей предметной области и способствует формированию интереса к углубленному изучению предмета;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иллюстрационный материал учебника соответствует тексту и дополняет его;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учебнике отсутствуют ошибки, опечатки.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17.2. При педагогической экспертизе о том, что: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экспертируемое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издание является учебником;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учебника соответствует наименованию учебного предмета или предметной области ФГОС соответствующего уровня общего образования;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 принадлежит к завершенной предметной линии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содержании учебника не выявлены сведения, противоречащие </w:t>
      </w:r>
      <w:hyperlink r:id="rId17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Конституции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Федерации, федеральному законодательству;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учебника обеспечивает выполнение требований ФГОС соответствующего уровня образования по формированию личностных, предметных результатов и формирование навыков самооценки и самоанализа учащихся, способствует развитию мотивации к учению, интеллектуальной и творческой деятельности учащихся, реализации системного подхода в обучении;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учебника способствует формированию патриотизма, любви и уважения к семье, Отечеству, своему народу, краю, толерантному отношению к представителям различных религиозных, этнических и культурных групп, учит межнациональному и межконфессиональному диалогу;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методический аппарат учебника обеспечивает овладение приемами отбора, анализа и синтеза информации на определенную тему, наличие и достаточность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проверки и самопроверки усвоения учебного материала; формирует навыки смыслового чтения и навыки самостоятельной учебной деятельности, умение использовать профессиональную терминологию;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развивает критическое мышление, способность аргументированно высказывать свою точку зрения; предоставляет возможность организации групповой деятельности учащихся и коммуникации между участниками образовательного процесса, применения полученных знаний в практической деятельности, индивидуализации и персонализации процесса обучения, установления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межпредметных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связей;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завершенная линия учебников принадлежит к системе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 содержит задания для организации учебно-исследовательской и проектной деятельности учащихся;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текстовый материал соответствует нормам современного русского языка, государственных языков республик, языков народов Российской Федерации;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язык изложения понятен, соответствует возрастной группе, для которой предназначен учебник;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изложение учебного материала характеризуется структурированностью, систематичностью, последовательностью, разнообразием используемых видов текстовых и графических материалов;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структура и содержание методического пособия соответствует структуре и содержанию учебника;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учебнике отсутствуют ошибки, опечатки.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17.3. При общественной экспертизе о наличии следующих свойств: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учебника носит воспитывающий характер, способствует развитию личности, созданию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учебника в образовательном процессе (не распространяется на учебники, впервые поданные на экспертизу для включения в федеральный перечень учебников);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заданий, выполнение которых обязательно непосредственно в учебнике;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учебника, включая его художественное оформление, формат, цветовое решение, эстетическое восприятие, удобство и многократность использования, практичность, эстетичность и информативность обложки, качество бумаги, разнообразие и качество иллюстраций (рисунков, фотографий, чертежей, схем), их соответствие содержанию учебника, информационных положений и других элементов, стимулирующих чтение, объем материала, наличие материала или указаний в учебнике, помогающих работать с книгой.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17.4. При этнокультурной и региональной экспертизе о том, что: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отражение в учебнике базовых национальных российских ценностей, региональных и этнокультурных особенностей субъекта Российской Федерации и многообразия, единства национальных культур и народов России, поликультурного характера российского общества;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в учебнике материала из истории и культурного наследия субъекта Российской Федерации;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прав на обучение на родном языке из числа языков народов Российской Федерации и литературы народов России на родном языке, соответствие языковой составляющей учебника современному литературному языку народов Российской Федерации.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18. Экспертное заключение по результатам экспертизы должно содержать один из следующих выводов: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 рекомендован к включению в федеральный перечень учебников (положительное экспертное заключение);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 не рекомендован к включению в федеральный перечень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19. Для включения в федеральный перечень учебников заказчик экспертизы в срок до 15 февраля года формирования федерального перечня учебников направляет в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следующие материалы: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включении учебника в федеральный перечень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учебник, соответствующий требованиям, указанным в </w:t>
      </w:r>
      <w:hyperlink r:id="rId18" w:anchor="p67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3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Порядка;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методическое пособие для учителя;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положительные экспертные заключения по результатам педагогической, общественной, этнокультурной и региональной экспертиз, выданных не ранее чем за 3 года до подачи заявления о включении учебника в федеральный перечень учебников;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положительные экспертные заключения по результатам научной экспертизы &lt;1&gt;.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Положительные экспертные заключения по результатам научной экспертизы, выданные до вступления в силу Порядка, принимаются для рассмотрения включения в федеральный перечень учебников до 15 февраля 2014 года.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Материалы, указанные в </w:t>
      </w:r>
      <w:hyperlink r:id="rId19" w:anchor="p128" w:tooltip="Ссылка на текущий документ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19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Порядка, рассматриваются Советом до 1 марта года формирования федерального перечня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 На основании представленных материалов Совет принимает одно из следующих решений: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рекомендовать включить учебник в федеральный перечень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рекомендовать включать учебник в федеральный перечень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 Совет принимает решение не рекомендовать включать учебник в федеральный перечень учебников в следующих случаях: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материалы поступили в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после 15 февраля года формирования федерального перечня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представлено экспертное заключение хотя бы на один учебник, принадлежащий к завершенной предметной линии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установлены факты, подтверждающие нарушение процедуры прохождения экспертизы учебника;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 неполный комплект материалов.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23. Решения Совета оформляются протоколами, которые направляются в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в течение 10 рабочих дней после заседания.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24. Федеральный перечень учебников утверждается приказом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до 1 апреля года формирования федерального перечня учебников не реже чем один раз в три года.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Учебник исключается из федерального перечня учебников по следующим основаниям: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в содержании учебника информации, причиняющей вред здоровью и (или) развитию детей &lt;1&gt;;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20" w:history="1">
        <w:r w:rsidRPr="009C47B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Статья 5</w:t>
        </w:r>
      </w:hyperlink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N 27, ст. 3477).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отзыве учебника из обращения заказчиком экспертизы (по заявлению).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26. Обращение об исключении учебника из федерального перечня учебников рассматривается на заседании Совета. Совет имеет право пригласить на </w:t>
      </w: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заседание представителей экспертных организаций, заявителя и запросить у них дополнительные материалы. Отсутствие заказчика экспертизы, представителя экспертной организации, заявителя на заседании Совета не является препятствием к рассмотрению вопроса об исключении учебника из федерального перечня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 Совет принимает одно из следующих решений: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рекомендовать исключить учебник из федерального перечня учебников;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рекомендовать исключать учебник из федерального перечня учебников.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 Решения Совета оформляются протоколом заседания.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29. Исключение учебника из федерального перечня учебников осуществляется путем внесения в федеральный перечень учебников соответствующих изменений.</w:t>
      </w:r>
    </w:p>
    <w:p w:rsidR="009C47B8" w:rsidRPr="009C47B8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30. Протоколы Совета и приказы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об утверждении федерального перечня учебников, о внесении изменений в федеральный перечень учебников публикуются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в официальных печатных изданиях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России, размещаются на официальном сайте </w:t>
      </w:r>
      <w:proofErr w:type="spell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в сети Интернет.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Приложение N 1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перечня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учебников, рекомендуемых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использованию при реализации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имеющих государственную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аккредитацию </w:t>
      </w:r>
      <w:proofErr w:type="gramStart"/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 начального общего,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основного общего, среднего</w:t>
      </w:r>
    </w:p>
    <w:p w:rsidR="009C47B8" w:rsidRPr="009C47B8" w:rsidRDefault="009C47B8" w:rsidP="009C47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общего образования</w:t>
      </w:r>
    </w:p>
    <w:p w:rsidR="009C47B8" w:rsidRPr="00B00835" w:rsidRDefault="009C47B8" w:rsidP="009C4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B8" w:rsidRPr="009C47B8" w:rsidRDefault="009C47B8" w:rsidP="009C4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47B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Форма экспертного заключения</w:t>
      </w:r>
    </w:p>
    <w:p w:rsidR="009C47B8" w:rsidRPr="009C47B8" w:rsidRDefault="009C47B8" w:rsidP="009C4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47B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(научная экспертиза учебника)</w:t>
      </w:r>
    </w:p>
    <w:p w:rsidR="009C47B8" w:rsidRPr="009C47B8" w:rsidRDefault="009C47B8" w:rsidP="009C4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47B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____________________________________________________________</w:t>
      </w:r>
    </w:p>
    <w:p w:rsidR="009C47B8" w:rsidRPr="009C47B8" w:rsidRDefault="00767455" w:rsidP="009C4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</w:t>
      </w:r>
      <w:r w:rsidR="009C47B8" w:rsidRPr="009C47B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(название, класс, авторский коллектив, издающая организация)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8"/>
        <w:gridCol w:w="4686"/>
        <w:gridCol w:w="1642"/>
        <w:gridCol w:w="308"/>
        <w:gridCol w:w="308"/>
        <w:gridCol w:w="2063"/>
      </w:tblGrid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1. Сведения об экспертной организации:</w:t>
            </w: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1.1. Наименование:</w:t>
            </w: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1.2. Место нахождения:</w:t>
            </w: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2. Сведения об экспертах:</w:t>
            </w: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3. На экспертизу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представлены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9C47B8" w:rsidRPr="009C47B8" w:rsidTr="009C47B8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9C47B8" w:rsidRPr="009C47B8" w:rsidTr="009C47B8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Электронное приложение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9C47B8" w:rsidRPr="009C47B8" w:rsidTr="009C47B8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Методическое пособие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9C47B8" w:rsidRPr="009C47B8" w:rsidTr="009C47B8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Учебники, образующие завершенную предметную линию учебников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всех учебников, образующих завершенную предметную линию:</w:t>
            </w: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4. Форма представления учебника:</w:t>
            </w:r>
          </w:p>
        </w:tc>
      </w:tr>
      <w:tr w:rsidR="009C47B8" w:rsidRPr="009C47B8" w:rsidTr="009C47B8">
        <w:tc>
          <w:tcPr>
            <w:tcW w:w="0" w:type="auto"/>
            <w:gridSpan w:val="2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4.1. Учебник представлен в печатной форме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vMerge w:val="restart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Критерии экспертной оценки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Экспертная оценка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C47B8" w:rsidRPr="009C47B8" w:rsidTr="009C47B8"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"да"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"нет"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5. Общая краткая характеристика представленного материала</w:t>
            </w: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Состав и полнота представленных материалов: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 учебник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представлено электронное приложение к учебнику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представлено методическое пособие для учителя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представлены учебники, образующие завершенную предметную линию учебников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Представленное издание является учебником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учебника соответствует названию учебного предмета или предметной области федерального государственного образовательного стандарта соответствующего уровня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представлено на базовом уровне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представлено на углубленном уровне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6. Научная экспертиза. Соответствие содержания учебника современным научным представлениям</w:t>
            </w: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содержании представлены ключевые теории, идеи, понятия, факты, относящиеся к данной области знаний ФГОС соответствующего уровня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содержании отражены методы научного познания, предназначенные для обязательного изучения в общеобразовательной организации на данном уровне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содержании отсутствуют недостоверные факты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содержит сведения о передовых достижениях современной науки и техники, технологий в соответствующей предметной области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Иллюстративный материал учебника соответствует тексту и дополняет его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7. Наличие фактических ошибок и несоответствия современным научным представлениям</w:t>
            </w: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ошибок, опечаток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B8" w:rsidRPr="009C47B8" w:rsidTr="009C47B8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8. Общий вывод</w:t>
            </w:r>
          </w:p>
        </w:tc>
      </w:tr>
      <w:tr w:rsidR="009C47B8" w:rsidRPr="009C47B8" w:rsidTr="009C47B8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рекомендован к включению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767455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C47B8" w:rsidRPr="009C47B8" w:rsidRDefault="009C47B8" w:rsidP="009C47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5200" w:rsidRPr="00BA5200" w:rsidRDefault="009C47B8" w:rsidP="00BA5200">
      <w:pPr>
        <w:pStyle w:val="HTML"/>
        <w:shd w:val="clear" w:color="auto" w:fill="FFFFFF"/>
        <w:rPr>
          <w:color w:val="000000"/>
          <w:sz w:val="24"/>
          <w:szCs w:val="24"/>
        </w:rPr>
      </w:pPr>
      <w:r w:rsidRPr="009C47B8">
        <w:rPr>
          <w:rFonts w:ascii="Arial" w:hAnsi="Arial" w:cs="Arial"/>
          <w:color w:val="000000"/>
          <w:sz w:val="24"/>
          <w:szCs w:val="24"/>
        </w:rPr>
        <w:br/>
      </w:r>
      <w:r w:rsidRPr="009C47B8">
        <w:rPr>
          <w:rFonts w:ascii="Arial" w:hAnsi="Arial" w:cs="Arial"/>
          <w:color w:val="000000"/>
          <w:sz w:val="24"/>
          <w:szCs w:val="24"/>
        </w:rPr>
        <w:br/>
      </w:r>
      <w:r w:rsidR="00BA5200" w:rsidRPr="00BA5200">
        <w:rPr>
          <w:color w:val="000000"/>
          <w:sz w:val="24"/>
          <w:szCs w:val="24"/>
        </w:rPr>
        <w:t>Эксперт                                     /_____________________________/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При  проведении  экспертизы  учебника  исключен  конфликт  интересов  </w:t>
      </w:r>
      <w:proofErr w:type="gramStart"/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между</w:t>
      </w:r>
      <w:proofErr w:type="gramEnd"/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экспертом и заказчиком экспертизы учебника.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Руководитель экспертной организации         /_____________________________/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"__" __________________ 2013 г.</w:t>
      </w:r>
    </w:p>
    <w:p w:rsidR="00BA5200" w:rsidRPr="00BA5200" w:rsidRDefault="00BA5200" w:rsidP="00BA5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A520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Место печати экспертной организации</w:t>
      </w:r>
    </w:p>
    <w:p w:rsidR="002A4CFF" w:rsidRPr="002A4CFF" w:rsidRDefault="00BA5200" w:rsidP="002A4CFF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52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A52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A4CFF"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N 2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перечня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учебников, рекомендуемых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использованию при реализации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имеющих государственную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аккредитацию </w:t>
      </w:r>
      <w:proofErr w:type="gramStart"/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 начального общего,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основного общего, среднего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общего образования</w:t>
      </w:r>
    </w:p>
    <w:p w:rsidR="002A4CFF" w:rsidRPr="00E540F1" w:rsidRDefault="00E540F1" w:rsidP="002A4C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Форма экспертного заключения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(общественная экспертиза учебника)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____________________________________________________________</w:t>
      </w:r>
    </w:p>
    <w:p w:rsidR="002A4CFF" w:rsidRPr="002A4CFF" w:rsidRDefault="00767455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2A4CFF"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(название, класс, авторский коллектив, издающая организация)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3"/>
        <w:gridCol w:w="4594"/>
        <w:gridCol w:w="826"/>
        <w:gridCol w:w="547"/>
        <w:gridCol w:w="547"/>
        <w:gridCol w:w="2488"/>
      </w:tblGrid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1. Сведения об экспертной организации: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1.1. Наименование: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1.2. Место нахождения: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2. Сведения об экспертах: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3. На экспертизу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представлены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Электронное приложение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Методическое пособие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Учебники, образующие завершенную предметную линию учебников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всех учебников, образующих завершенную предметную линию: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4. Форма представления учебника:</w:t>
            </w:r>
          </w:p>
        </w:tc>
      </w:tr>
      <w:tr w:rsidR="002A4CFF" w:rsidRPr="002A4CFF" w:rsidTr="002A4CFF">
        <w:tc>
          <w:tcPr>
            <w:tcW w:w="0" w:type="auto"/>
            <w:gridSpan w:val="4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4.1. Учебник представлен в печатной форме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 экспертной оценки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Экспертная оценка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5. Общая краткая характеристика представленного материала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Использование учебника в образовательном процессе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Отсутствие заданий, выполнение которых обязательно непосредственно в учебнике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Качество учебника: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художественное оформление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формат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цветовое решение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эстетическое восприятие учебника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удобство использования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практичность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эстетичность и информативность обложки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качество бумаги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разнообразие и качество иллюстраций (рисунков, фотографий, чертежей, схем)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соответствие иллюстраций содержанию учебника, информационных положений и других элементов, стимулирующих чтение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материала или указаний в учебнике, помогающих работать с книгой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носит воспитывающий характер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развитию личности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созданию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6. Общий вывод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рекомендован к включению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2A4CFF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"__" __________ 2013 г.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При  проведении  экспертизы  учебника  исключен  конфликт  интересов  </w:t>
      </w:r>
      <w:proofErr w:type="gramStart"/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между</w:t>
      </w:r>
      <w:proofErr w:type="gramEnd"/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экспертом и заказчиком экспертизы учебника.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Руководитель экспертной организации         /_____________________________/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"__" __________________ 2013 г.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Место печати экспертной организации</w:t>
      </w:r>
    </w:p>
    <w:p w:rsidR="002A4CFF" w:rsidRPr="002A4CFF" w:rsidRDefault="002A4CFF" w:rsidP="002A4CFF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Приложение N 3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перечня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учебников, рекомендуемых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использованию при реализации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имеющих государственную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аккредитацию </w:t>
      </w:r>
      <w:proofErr w:type="gramStart"/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 начального общего,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основного общего, среднего</w:t>
      </w:r>
    </w:p>
    <w:p w:rsidR="002A4CFF" w:rsidRPr="002A4CFF" w:rsidRDefault="002A4CFF" w:rsidP="002A4C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4C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общего образования</w:t>
      </w:r>
    </w:p>
    <w:p w:rsidR="002A4CFF" w:rsidRPr="00E540F1" w:rsidRDefault="00E540F1" w:rsidP="002A4C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Форма экспертного заключения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(педагогическая экспертиза учебника)</w:t>
      </w:r>
    </w:p>
    <w:p w:rsidR="002A4CFF" w:rsidRPr="002A4CFF" w:rsidRDefault="002A4CFF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____________________________________________________________</w:t>
      </w:r>
    </w:p>
    <w:p w:rsidR="002A4CFF" w:rsidRPr="002A4CFF" w:rsidRDefault="00767455" w:rsidP="002A4C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</w:t>
      </w:r>
      <w:r w:rsidR="002A4CFF" w:rsidRPr="002A4CF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(название, класс, авторский коллектив, издающая организация)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3"/>
        <w:gridCol w:w="4875"/>
        <w:gridCol w:w="1573"/>
        <w:gridCol w:w="308"/>
        <w:gridCol w:w="308"/>
        <w:gridCol w:w="1848"/>
      </w:tblGrid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1. Сведения об экспертной организации: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1.1. Наименование: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1.2. Место нахождения: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2. Сведения об экспертах: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3. На экспертизу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представлены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Электронное приложение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Методическое пособие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2A4CFF" w:rsidRPr="002A4CFF" w:rsidTr="002A4CFF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Учебники, образующие завершенную предметную линию учебников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всех учебников, образующих завершенную предметную линию:</w:t>
            </w: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4. Форма представления учебника:</w:t>
            </w:r>
          </w:p>
        </w:tc>
      </w:tr>
      <w:tr w:rsidR="002A4CFF" w:rsidRPr="002A4CFF" w:rsidTr="002A4CFF">
        <w:tc>
          <w:tcPr>
            <w:tcW w:w="0" w:type="auto"/>
            <w:gridSpan w:val="2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4.1. Учебник представлен в печатной форме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vMerge w:val="restart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Критерии экспертной оценки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Экспертная оценка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A4CFF" w:rsidRPr="002A4CFF" w:rsidTr="002A4CFF"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"да"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"нет"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5. Общая краткая характеристика представленного материала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Состав и полнота представленных материалов: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 учебник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представлено электронное приложение к учебнику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представлено методическое пособие для учителя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представлены учебники, образующие завершенную предметную линию учебников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Представленное издание является учебником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учебника соответствует названию учебного предмета или предметной области федерального государственного образовательного стандарта соответствующего уровня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Представленное методическое пособие является методическим пособием к </w:t>
            </w:r>
            <w:proofErr w:type="spell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экспертируемому</w:t>
            </w:r>
            <w:proofErr w:type="spell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учебнику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6. Педагогическая экспертиза содержания учебника</w:t>
            </w: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принадлежит к завершенной предметной линии учебников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содержании учебника не выявлены сведения, противоречащие </w:t>
            </w:r>
            <w:proofErr w:type="spellStart"/>
            <w:r w:rsidR="007162A6"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instrText xml:space="preserve"> HYPERLINK "http://www.consultant.ru/document/cons_doc_LAW_2875/" </w:instrText>
            </w:r>
            <w:r w:rsidR="007162A6"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767455">
              <w:rPr>
                <w:rFonts w:ascii="Arial" w:eastAsia="Times New Roman" w:hAnsi="Arial" w:cs="Arial"/>
                <w:color w:val="666699"/>
                <w:sz w:val="20"/>
                <w:szCs w:val="20"/>
                <w:lang w:eastAsia="ru-RU"/>
              </w:rPr>
              <w:t>Конституции</w:t>
            </w:r>
            <w:r w:rsidR="007162A6"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Российской</w:t>
            </w:r>
            <w:proofErr w:type="spell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Федерации, федеральному законодательству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обеспечивает достижение требований ФГОС по формированию: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личностных результатов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предметных результатов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обеспечивает формирование навыков самооценки и самоанализа учащихся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6.5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развитию мотивации к учению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интеллектуальной и творческой деятельности учащихся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реализации системного подхода в обучении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формированию патриотизма, любви и уважения к семье, Отечеству, своему народу, краю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учебника способствует толерантному отношению к представителям различных религиозных, этнических и культурных групп, учит межнациональному и межконфессиональному диалогу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доступно и понятно учащимся независимо от пола, национальности и места жительства, учитывает особенности данной возрастной группы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6.11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Язык изложения учитывает особенности данной возрастной группы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обеспечивает овладение приемами отбора, анализа и синтеза информации на определенную тему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6.13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обеспечивает наличие и достаточность проверки и самопроверки усвоения учебного материала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6.14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обеспечивает и формирует навыки смыслового чтения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6.15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обеспечивает навыки самостоятельной учебной деятельности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6.16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обеспечивает умение использовать профессиональную терминологию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6.17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развивает критическое мышление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rPr>
          <w:trHeight w:val="940"/>
        </w:trPr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6.18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развивает способность аргументированно высказывать свою точку зрения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6.19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предоставляет возможность организации групповой деятельности учащихся и коммуникации между участниками образовательного процесса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6.20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Методический аппарат учебника обеспечивает применение полученных знаний в практической деятельности, индивидуализации и персонализации процесса обучения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6.21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содержит задания для организации учебно-исследовательской и проектной деятельности учащихся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6.22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Текстовой материал соответствует нормам современного русского языка, государственных языков республик Российской Федерации, языков народов Российской Федерации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6.23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едоставляет возможность "расширения" информационного поля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6.24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Изложение учебного материала характеризуется структурированностью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6.25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Изложение учебного материала характеризуется систематичностью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6.26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Изложение учебного материала характеризуется последовательностью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6.27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Изложение учебного материала характеризуется разнообразием используемых видов текстовых и графических материалов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6.28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Язык изложения понятен, соответствует возрастной группе, для которой предназначен учебник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6.29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и структура электронного приложения соответствуют структуре и содержанию учебника в печатной форме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6.30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Структура и содержание методического пособия соответствует структуре и содержанию учебника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767455">
        <w:tc>
          <w:tcPr>
            <w:tcW w:w="603" w:type="dxa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6.31</w:t>
            </w:r>
          </w:p>
        </w:tc>
        <w:tc>
          <w:tcPr>
            <w:tcW w:w="4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Завершенная линия учебников принадлежит к системе учебников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A4CFF" w:rsidRPr="002A4CFF" w:rsidTr="002A4CFF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7. Общий вывод</w:t>
            </w:r>
          </w:p>
        </w:tc>
      </w:tr>
      <w:tr w:rsidR="002A4CFF" w:rsidRPr="002A4CFF" w:rsidTr="002A4CFF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рекомендован к включению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A4CFF" w:rsidRPr="00767455" w:rsidRDefault="002A4CFF" w:rsidP="002A4C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0CCC" w:rsidRPr="009C0CCC" w:rsidRDefault="002A4CFF" w:rsidP="009C0CCC">
      <w:pPr>
        <w:pStyle w:val="HTML"/>
        <w:shd w:val="clear" w:color="auto" w:fill="FFFFFF"/>
        <w:rPr>
          <w:color w:val="000000"/>
          <w:sz w:val="24"/>
          <w:szCs w:val="24"/>
        </w:rPr>
      </w:pPr>
      <w:r w:rsidRPr="002A4CFF">
        <w:rPr>
          <w:rFonts w:ascii="Arial" w:hAnsi="Arial" w:cs="Arial"/>
          <w:color w:val="000000"/>
          <w:sz w:val="24"/>
          <w:szCs w:val="24"/>
        </w:rPr>
        <w:br/>
      </w:r>
      <w:r w:rsidRPr="002A4CFF">
        <w:rPr>
          <w:rFonts w:ascii="Arial" w:hAnsi="Arial" w:cs="Arial"/>
          <w:color w:val="000000"/>
          <w:sz w:val="24"/>
          <w:szCs w:val="24"/>
        </w:rPr>
        <w:br/>
      </w:r>
      <w:r w:rsidR="009C0CCC" w:rsidRPr="009C0CCC">
        <w:rPr>
          <w:color w:val="000000"/>
          <w:sz w:val="24"/>
          <w:szCs w:val="24"/>
        </w:rPr>
        <w:t>Эксперт                                     /_____________________________/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Эксперт                                     /_____________________________/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При  проведении  экспертизы  учебника  исключен  конфликт  интересов  </w:t>
      </w:r>
      <w:proofErr w:type="gramStart"/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между</w:t>
      </w:r>
      <w:proofErr w:type="gramEnd"/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экспертом и заказчиком экспертизы учебника.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Руководитель экспертной организации         /_____________________________/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"__" __________________ 2013 г.</w:t>
      </w:r>
    </w:p>
    <w:p w:rsidR="009C0CCC" w:rsidRPr="009C0CCC" w:rsidRDefault="009C0CCC" w:rsidP="009C0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C0CC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Место печати экспертной организации</w:t>
      </w:r>
    </w:p>
    <w:p w:rsidR="00664AD7" w:rsidRPr="00664AD7" w:rsidRDefault="009C0CCC" w:rsidP="00664AD7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0C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0C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664AD7"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N 4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перечня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учебников, рекомендуемых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использованию при реализации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имеющих государственную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аккредитацию </w:t>
      </w:r>
      <w:proofErr w:type="gramStart"/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 начального общего,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основного общего, среднего</w:t>
      </w:r>
    </w:p>
    <w:p w:rsidR="00664AD7" w:rsidRPr="00664AD7" w:rsidRDefault="00664AD7" w:rsidP="00664A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общего образования</w:t>
      </w:r>
    </w:p>
    <w:p w:rsidR="00664AD7" w:rsidRPr="00E540F1" w:rsidRDefault="00E540F1" w:rsidP="00664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Форма экспертного заключения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(этнокультурная и региональная экспертизы учебника)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____________________________________________________________</w:t>
      </w:r>
    </w:p>
    <w:p w:rsidR="00664AD7" w:rsidRPr="00664AD7" w:rsidRDefault="00767455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64AD7"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(название, класс, авторский коллектив, издающая организация)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"/>
        <w:gridCol w:w="4746"/>
        <w:gridCol w:w="889"/>
        <w:gridCol w:w="566"/>
        <w:gridCol w:w="566"/>
        <w:gridCol w:w="2233"/>
      </w:tblGrid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1. Сведения об экспертной организации:</w:t>
            </w: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1.1. Наименование:</w:t>
            </w: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1.2. Место нахождения:</w:t>
            </w: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2. Сведения об экспертах:</w:t>
            </w: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 3. На экспертизу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представлены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664AD7" w:rsidRPr="00664AD7" w:rsidTr="00664AD7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664AD7" w:rsidRPr="00664AD7" w:rsidTr="00664AD7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Электронное приложение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664AD7" w:rsidRPr="00664AD7" w:rsidTr="00664AD7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Методическое пособие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и авторский коллектив:</w:t>
            </w:r>
          </w:p>
        </w:tc>
      </w:tr>
      <w:tr w:rsidR="00664AD7" w:rsidRPr="00664AD7" w:rsidTr="00664AD7"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Учебники, образующие завершенную предметную линию учебников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всех учебников, образующих завершенную предметную линию:</w:t>
            </w: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4. Форма представления учебника:</w:t>
            </w:r>
          </w:p>
        </w:tc>
      </w:tr>
      <w:tr w:rsidR="00664AD7" w:rsidRPr="00664AD7" w:rsidTr="00664AD7">
        <w:tc>
          <w:tcPr>
            <w:tcW w:w="0" w:type="auto"/>
            <w:gridSpan w:val="4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4.1. Учебник представлен в печатной форме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 экспертной оценки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Экспертная оценка</w:t>
            </w: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5. Общая краткая характеристика представленного материала</w:t>
            </w: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Отражение в учебнике базовых национальных российских ценностей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Отражение в учебнике региональных и этнокультурных особенностей субъекта Российской Федерации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Отражение в учебнике многообразия, единства национальных культур и народов России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Отражение поликультурного характера российского общества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учебник включен материал из истории и культурного наследия субъекта Российской Федерации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обеспечивает права на обучение на родном языке из числа языков народов Российской Федерации и литературы народов России на родном языке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Соответствие языковой составляющей учебника современным нормам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AD7" w:rsidRPr="00664AD7" w:rsidTr="00664AD7">
        <w:tc>
          <w:tcPr>
            <w:tcW w:w="0" w:type="auto"/>
            <w:gridSpan w:val="6"/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6. Общий вывод</w:t>
            </w:r>
          </w:p>
        </w:tc>
      </w:tr>
      <w:tr w:rsidR="00664AD7" w:rsidRPr="00664AD7" w:rsidTr="00664AD7"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674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Учебник рекомендован к включению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664AD7" w:rsidRPr="00767455" w:rsidRDefault="00664AD7" w:rsidP="00664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"__" __________ 2013 г.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                                     /_____________________________/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"__" __________ 2013 г.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При  проведении  экспертизы  учебника  исключен  конфликт  интересов  </w:t>
      </w:r>
      <w:proofErr w:type="gramStart"/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между</w:t>
      </w:r>
      <w:proofErr w:type="gramEnd"/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экспертом и заказчиком экспертизы учебника.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Руководитель экспертной организации         /_____________________________/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(подпись)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"__" __________________ 2013 г.</w:t>
      </w:r>
    </w:p>
    <w:p w:rsidR="00664AD7" w:rsidRPr="00664AD7" w:rsidRDefault="00664AD7" w:rsidP="00664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AD7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Место печати экспертной организации</w:t>
      </w:r>
    </w:p>
    <w:p w:rsidR="00EB421E" w:rsidRPr="009C47B8" w:rsidRDefault="00664AD7" w:rsidP="00664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1" w:history="1">
        <w:r w:rsidRPr="00664AD7">
          <w:rPr>
            <w:rFonts w:ascii="Arial" w:eastAsia="Times New Roman" w:hAnsi="Arial" w:cs="Arial"/>
            <w:color w:val="666699"/>
            <w:sz w:val="24"/>
            <w:szCs w:val="24"/>
            <w:shd w:val="clear" w:color="auto" w:fill="FFFFFF"/>
            <w:lang w:eastAsia="ru-RU"/>
          </w:rPr>
          <w:t>http://www.consultant.ru/document/cons_doc_LAW_153750/?frame=6</w:t>
        </w:r>
      </w:hyperlink>
      <w:r w:rsidRPr="00664A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64A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664A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664A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1992-2014</w:t>
      </w:r>
    </w:p>
    <w:sectPr w:rsidR="00EB421E" w:rsidRPr="009C47B8" w:rsidSect="0071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D36"/>
    <w:rsid w:val="002A4CFF"/>
    <w:rsid w:val="00664AD7"/>
    <w:rsid w:val="00703D36"/>
    <w:rsid w:val="007162A6"/>
    <w:rsid w:val="00760C52"/>
    <w:rsid w:val="00767455"/>
    <w:rsid w:val="009C0CCC"/>
    <w:rsid w:val="009C47B8"/>
    <w:rsid w:val="00B00835"/>
    <w:rsid w:val="00BA5200"/>
    <w:rsid w:val="00E540F1"/>
    <w:rsid w:val="00EB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A6"/>
  </w:style>
  <w:style w:type="paragraph" w:styleId="2">
    <w:name w:val="heading 2"/>
    <w:basedOn w:val="a"/>
    <w:link w:val="20"/>
    <w:uiPriority w:val="9"/>
    <w:qFormat/>
    <w:rsid w:val="009C4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C47B8"/>
  </w:style>
  <w:style w:type="character" w:styleId="a3">
    <w:name w:val="Hyperlink"/>
    <w:basedOn w:val="a0"/>
    <w:uiPriority w:val="99"/>
    <w:semiHidden/>
    <w:unhideWhenUsed/>
    <w:rsid w:val="009C47B8"/>
    <w:rPr>
      <w:color w:val="0000FF"/>
      <w:u w:val="single"/>
    </w:rPr>
  </w:style>
  <w:style w:type="character" w:customStyle="1" w:styleId="bkimgc">
    <w:name w:val="bkimg_c"/>
    <w:basedOn w:val="a0"/>
    <w:rsid w:val="009C47B8"/>
  </w:style>
  <w:style w:type="paragraph" w:styleId="HTML">
    <w:name w:val="HTML Preformatted"/>
    <w:basedOn w:val="a"/>
    <w:link w:val="HTML0"/>
    <w:uiPriority w:val="99"/>
    <w:semiHidden/>
    <w:unhideWhenUsed/>
    <w:rsid w:val="009C4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47B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4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C47B8"/>
  </w:style>
  <w:style w:type="character" w:styleId="a3">
    <w:name w:val="Hyperlink"/>
    <w:basedOn w:val="a0"/>
    <w:uiPriority w:val="99"/>
    <w:semiHidden/>
    <w:unhideWhenUsed/>
    <w:rsid w:val="009C47B8"/>
    <w:rPr>
      <w:color w:val="0000FF"/>
      <w:u w:val="single"/>
    </w:rPr>
  </w:style>
  <w:style w:type="character" w:customStyle="1" w:styleId="bkimgc">
    <w:name w:val="bkimg_c"/>
    <w:basedOn w:val="a0"/>
    <w:rsid w:val="009C47B8"/>
  </w:style>
  <w:style w:type="paragraph" w:styleId="HTML">
    <w:name w:val="HTML Preformatted"/>
    <w:basedOn w:val="a"/>
    <w:link w:val="HTML0"/>
    <w:uiPriority w:val="99"/>
    <w:semiHidden/>
    <w:unhideWhenUsed/>
    <w:rsid w:val="009C4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47B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3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1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6734/" TargetMode="External"/><Relationship Id="rId13" Type="http://schemas.openxmlformats.org/officeDocument/2006/relationships/hyperlink" Target="http://www.consultant.ru/document/cons_doc_LAW_153750/?frame=1" TargetMode="External"/><Relationship Id="rId18" Type="http://schemas.openxmlformats.org/officeDocument/2006/relationships/hyperlink" Target="http://www.consultant.ru/document/cons_doc_LAW_153750/?frame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53750/?frame=6" TargetMode="External"/><Relationship Id="rId7" Type="http://schemas.openxmlformats.org/officeDocument/2006/relationships/hyperlink" Target="http://www.consultant.ru/document/cons_doc_LAW_66916/" TargetMode="External"/><Relationship Id="rId12" Type="http://schemas.openxmlformats.org/officeDocument/2006/relationships/hyperlink" Target="http://www.consultant.ru/document/cons_doc_LAW_153750/?frame=1" TargetMode="External"/><Relationship Id="rId17" Type="http://schemas.openxmlformats.org/officeDocument/2006/relationships/hyperlink" Target="http://www.consultant.ru/document/cons_doc_LAW_287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53750/?frame=6" TargetMode="External"/><Relationship Id="rId20" Type="http://schemas.openxmlformats.org/officeDocument/2006/relationships/hyperlink" Target="http://www.consultant.ru/document/cons_doc_LAW_148988/?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3750/?frame=1" TargetMode="External"/><Relationship Id="rId11" Type="http://schemas.openxmlformats.org/officeDocument/2006/relationships/hyperlink" Target="http://www.consultant.ru/document/cons_doc_LAW_153750/?frame=1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www.consultant.ru/document/cons_doc_LAW_158452/?dst=100029" TargetMode="External"/><Relationship Id="rId15" Type="http://schemas.openxmlformats.org/officeDocument/2006/relationships/hyperlink" Target="http://www.consultant.ru/document/cons_doc_LAW_153750/?frame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53750/?frame=1" TargetMode="External"/><Relationship Id="rId19" Type="http://schemas.openxmlformats.org/officeDocument/2006/relationships/hyperlink" Target="http://www.consultant.ru/document/cons_doc_LAW_153750/?frame=1" TargetMode="External"/><Relationship Id="rId4" Type="http://schemas.openxmlformats.org/officeDocument/2006/relationships/hyperlink" Target="http://www.consultant.ru/document/cons_doc_LAW_158429/?dst=100288" TargetMode="External"/><Relationship Id="rId9" Type="http://schemas.openxmlformats.org/officeDocument/2006/relationships/hyperlink" Target="http://www.consultant.ru/document/cons_doc_LAW_101723/" TargetMode="External"/><Relationship Id="rId14" Type="http://schemas.openxmlformats.org/officeDocument/2006/relationships/hyperlink" Target="http://www.consultant.ru/document/cons_doc_LAW_153750/?frame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5589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АРИАДНА</dc:creator>
  <cp:keywords/>
  <dc:description/>
  <cp:lastModifiedBy>МАОУ-СОШ№5</cp:lastModifiedBy>
  <cp:revision>12</cp:revision>
  <dcterms:created xsi:type="dcterms:W3CDTF">2014-04-05T03:55:00Z</dcterms:created>
  <dcterms:modified xsi:type="dcterms:W3CDTF">2014-05-28T11:03:00Z</dcterms:modified>
</cp:coreProperties>
</file>