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Look w:val="04A0" w:firstRow="1" w:lastRow="0" w:firstColumn="1" w:lastColumn="0" w:noHBand="0" w:noVBand="1"/>
      </w:tblPr>
      <w:tblGrid>
        <w:gridCol w:w="4017"/>
      </w:tblGrid>
      <w:tr w:rsidR="00C356C1" w:rsidTr="00BD5928">
        <w:tc>
          <w:tcPr>
            <w:tcW w:w="4017" w:type="dxa"/>
            <w:hideMark/>
          </w:tcPr>
          <w:p w:rsidR="00C356C1" w:rsidRDefault="00C356C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УТВЕРЖДАЮ:</w:t>
            </w:r>
            <w:r>
              <w:rPr>
                <w:sz w:val="28"/>
                <w:szCs w:val="28"/>
              </w:rPr>
              <w:t xml:space="preserve"> </w:t>
            </w:r>
          </w:p>
          <w:p w:rsidR="00C356C1" w:rsidRDefault="00C3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C356C1" w:rsidRDefault="00C3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«Гимназия №155 </w:t>
            </w:r>
          </w:p>
          <w:p w:rsidR="00C356C1" w:rsidRDefault="00C3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татарским языком обучения» </w:t>
            </w:r>
            <w:proofErr w:type="gramStart"/>
            <w:r>
              <w:rPr>
                <w:sz w:val="28"/>
                <w:szCs w:val="28"/>
              </w:rPr>
              <w:t>Ново-Савиновского</w:t>
            </w:r>
            <w:proofErr w:type="gramEnd"/>
            <w:r>
              <w:rPr>
                <w:sz w:val="28"/>
                <w:szCs w:val="28"/>
              </w:rPr>
              <w:t xml:space="preserve"> района </w:t>
            </w:r>
          </w:p>
          <w:p w:rsidR="00C356C1" w:rsidRDefault="00C356C1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г. Казани  РТ</w:t>
            </w:r>
          </w:p>
          <w:p w:rsidR="00C356C1" w:rsidRDefault="00C3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</w:t>
            </w:r>
          </w:p>
          <w:p w:rsidR="00C356C1" w:rsidRDefault="00C3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Н.Р. Фазылов</w:t>
            </w:r>
          </w:p>
          <w:p w:rsidR="00C356C1" w:rsidRDefault="00C356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«__»________20__ г. </w:t>
            </w:r>
          </w:p>
          <w:p w:rsidR="00C356C1" w:rsidRDefault="00C356C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______</w:t>
            </w:r>
          </w:p>
        </w:tc>
      </w:tr>
    </w:tbl>
    <w:p w:rsidR="00C715DF" w:rsidRDefault="00C715DF" w:rsidP="00C715DF">
      <w:pPr>
        <w:rPr>
          <w:b/>
          <w:sz w:val="28"/>
          <w:szCs w:val="28"/>
        </w:rPr>
      </w:pPr>
    </w:p>
    <w:p w:rsidR="00C715DF" w:rsidRDefault="00C715DF" w:rsidP="00C715DF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</w:p>
    <w:p w:rsidR="00C715DF" w:rsidRDefault="00C715DF" w:rsidP="00C715D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C715DF" w:rsidRDefault="00C715DF" w:rsidP="00C715DF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ab/>
        <w:t xml:space="preserve">     </w:t>
      </w:r>
    </w:p>
    <w:p w:rsidR="00C715DF" w:rsidRDefault="00C715DF" w:rsidP="00C715D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</w:p>
    <w:p w:rsidR="00C715DF" w:rsidRDefault="00C715DF" w:rsidP="00C715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C715DF" w:rsidRDefault="00C715DF" w:rsidP="00C715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</w:p>
    <w:p w:rsidR="00C715DF" w:rsidRDefault="00C715DF" w:rsidP="00C715D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</w:p>
    <w:p w:rsidR="00C715DF" w:rsidRDefault="00C715DF" w:rsidP="00C715DF">
      <w:pPr>
        <w:rPr>
          <w:sz w:val="28"/>
          <w:szCs w:val="28"/>
        </w:rPr>
      </w:pPr>
    </w:p>
    <w:p w:rsidR="00C715DF" w:rsidRDefault="00C715DF" w:rsidP="00C715DF">
      <w:pPr>
        <w:rPr>
          <w:sz w:val="28"/>
          <w:szCs w:val="28"/>
        </w:rPr>
      </w:pPr>
    </w:p>
    <w:p w:rsidR="00C715DF" w:rsidRDefault="00C715DF" w:rsidP="00C715D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715DF" w:rsidRDefault="00C715DF" w:rsidP="00C715DF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ПОЛОЖЕНИЕ</w:t>
      </w:r>
    </w:p>
    <w:p w:rsidR="00C715DF" w:rsidRPr="00C715DF" w:rsidRDefault="00C715DF" w:rsidP="00C715DF">
      <w:pPr>
        <w:jc w:val="center"/>
        <w:rPr>
          <w:b/>
          <w:sz w:val="32"/>
          <w:szCs w:val="32"/>
        </w:rPr>
      </w:pPr>
      <w:r w:rsidRPr="00C715DF">
        <w:rPr>
          <w:b/>
          <w:sz w:val="32"/>
          <w:szCs w:val="32"/>
        </w:rPr>
        <w:t xml:space="preserve">о порядке реализации права педагогов </w:t>
      </w:r>
      <w:r>
        <w:rPr>
          <w:b/>
          <w:sz w:val="32"/>
          <w:szCs w:val="32"/>
        </w:rPr>
        <w:t xml:space="preserve">                                                       </w:t>
      </w:r>
      <w:r w:rsidRPr="00C715DF">
        <w:rPr>
          <w:b/>
          <w:sz w:val="32"/>
          <w:szCs w:val="32"/>
        </w:rPr>
        <w:t xml:space="preserve">на бесплатное пользование образовательными, </w:t>
      </w:r>
      <w:r>
        <w:rPr>
          <w:b/>
          <w:sz w:val="32"/>
          <w:szCs w:val="32"/>
        </w:rPr>
        <w:t xml:space="preserve">                         </w:t>
      </w:r>
      <w:r w:rsidRPr="00C715DF">
        <w:rPr>
          <w:b/>
          <w:sz w:val="32"/>
          <w:szCs w:val="32"/>
        </w:rPr>
        <w:t>методическими</w:t>
      </w:r>
      <w:r>
        <w:rPr>
          <w:b/>
          <w:sz w:val="32"/>
          <w:szCs w:val="32"/>
        </w:rPr>
        <w:t xml:space="preserve"> </w:t>
      </w:r>
      <w:r w:rsidRPr="00C715DF">
        <w:rPr>
          <w:b/>
          <w:sz w:val="32"/>
          <w:szCs w:val="32"/>
        </w:rPr>
        <w:t>и научными услугами</w:t>
      </w:r>
    </w:p>
    <w:p w:rsidR="00C715DF" w:rsidRPr="00C715DF" w:rsidRDefault="00C715DF" w:rsidP="00C715DF">
      <w:pPr>
        <w:jc w:val="center"/>
        <w:rPr>
          <w:b/>
          <w:sz w:val="32"/>
          <w:szCs w:val="32"/>
        </w:rPr>
      </w:pPr>
      <w:r w:rsidRPr="00C715DF">
        <w:rPr>
          <w:b/>
          <w:sz w:val="32"/>
          <w:szCs w:val="32"/>
        </w:rPr>
        <w:t xml:space="preserve">в муниципальном бюджетном </w:t>
      </w:r>
      <w:r>
        <w:rPr>
          <w:b/>
          <w:sz w:val="32"/>
          <w:szCs w:val="32"/>
        </w:rPr>
        <w:t xml:space="preserve">                                     </w:t>
      </w:r>
      <w:r w:rsidRPr="00C715DF">
        <w:rPr>
          <w:b/>
          <w:sz w:val="32"/>
          <w:szCs w:val="32"/>
        </w:rPr>
        <w:t xml:space="preserve">общеобразовательном учреждении </w:t>
      </w:r>
      <w:r>
        <w:rPr>
          <w:b/>
          <w:sz w:val="32"/>
          <w:szCs w:val="32"/>
        </w:rPr>
        <w:t xml:space="preserve">                                                                                        </w:t>
      </w:r>
      <w:r w:rsidRPr="00C715DF">
        <w:rPr>
          <w:b/>
          <w:sz w:val="32"/>
          <w:szCs w:val="32"/>
        </w:rPr>
        <w:t>«Гимназия № 155 с татарским языком обучения»</w:t>
      </w:r>
    </w:p>
    <w:p w:rsidR="00C715DF" w:rsidRPr="00C715DF" w:rsidRDefault="00C715DF" w:rsidP="00C715DF">
      <w:pPr>
        <w:jc w:val="center"/>
        <w:rPr>
          <w:b/>
          <w:sz w:val="32"/>
          <w:szCs w:val="32"/>
        </w:rPr>
      </w:pPr>
      <w:r w:rsidRPr="00C715DF">
        <w:rPr>
          <w:b/>
          <w:sz w:val="32"/>
          <w:szCs w:val="32"/>
        </w:rPr>
        <w:t xml:space="preserve"> </w:t>
      </w:r>
      <w:proofErr w:type="gramStart"/>
      <w:r w:rsidRPr="00C715DF">
        <w:rPr>
          <w:b/>
          <w:sz w:val="32"/>
          <w:szCs w:val="32"/>
        </w:rPr>
        <w:t>Ново-Савиновского</w:t>
      </w:r>
      <w:proofErr w:type="gramEnd"/>
      <w:r w:rsidRPr="00C715DF">
        <w:rPr>
          <w:b/>
          <w:sz w:val="32"/>
          <w:szCs w:val="32"/>
        </w:rPr>
        <w:t xml:space="preserve"> района г. Казани</w:t>
      </w:r>
    </w:p>
    <w:p w:rsidR="00C715DF" w:rsidRDefault="00C715DF" w:rsidP="00C715DF">
      <w:pPr>
        <w:jc w:val="center"/>
        <w:rPr>
          <w:b/>
          <w:sz w:val="48"/>
          <w:szCs w:val="48"/>
        </w:rPr>
      </w:pPr>
    </w:p>
    <w:p w:rsidR="00C715DF" w:rsidRDefault="00C715DF" w:rsidP="00C715DF">
      <w:pPr>
        <w:jc w:val="center"/>
        <w:rPr>
          <w:b/>
          <w:sz w:val="56"/>
          <w:szCs w:val="56"/>
        </w:rPr>
      </w:pPr>
    </w:p>
    <w:p w:rsidR="00C715DF" w:rsidRDefault="00C715DF" w:rsidP="00C715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C715DF" w:rsidRDefault="00C715DF" w:rsidP="00C715DF">
      <w:pPr>
        <w:jc w:val="center"/>
        <w:rPr>
          <w:sz w:val="28"/>
          <w:szCs w:val="28"/>
        </w:rPr>
      </w:pPr>
    </w:p>
    <w:p w:rsidR="00C715DF" w:rsidRDefault="00C715DF" w:rsidP="00C715DF">
      <w:pPr>
        <w:jc w:val="center"/>
        <w:rPr>
          <w:sz w:val="28"/>
          <w:szCs w:val="28"/>
        </w:rPr>
      </w:pPr>
    </w:p>
    <w:p w:rsidR="00C715DF" w:rsidRDefault="00C715DF" w:rsidP="00C715D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ПРИНЯТО</w:t>
      </w:r>
    </w:p>
    <w:p w:rsidR="00C715DF" w:rsidRDefault="00C715DF" w:rsidP="00C715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на заседании педагогического совета</w:t>
      </w:r>
    </w:p>
    <w:p w:rsidR="00C715DF" w:rsidRDefault="00C715DF" w:rsidP="00C715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МБОУ «Гимназия № 155 </w:t>
      </w:r>
    </w:p>
    <w:p w:rsidR="00C715DF" w:rsidRDefault="00C715DF" w:rsidP="00C715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 татарским языком обучения» </w:t>
      </w:r>
    </w:p>
    <w:p w:rsidR="00C715DF" w:rsidRDefault="00C715DF" w:rsidP="00C715DF">
      <w:pPr>
        <w:jc w:val="center"/>
        <w:rPr>
          <w:b/>
          <w:sz w:val="56"/>
          <w:szCs w:val="56"/>
        </w:rPr>
      </w:pPr>
      <w:r>
        <w:rPr>
          <w:sz w:val="28"/>
          <w:szCs w:val="28"/>
        </w:rPr>
        <w:t xml:space="preserve">                                                      Протокол №___ от ________20__ г. </w:t>
      </w:r>
    </w:p>
    <w:p w:rsidR="00C715DF" w:rsidRDefault="00C715DF" w:rsidP="00C715DF">
      <w:pPr>
        <w:tabs>
          <w:tab w:val="left" w:pos="360"/>
        </w:tabs>
        <w:jc w:val="both"/>
        <w:rPr>
          <w:sz w:val="16"/>
          <w:szCs w:val="16"/>
        </w:rPr>
      </w:pPr>
    </w:p>
    <w:p w:rsidR="00B46CA9" w:rsidRDefault="00B46CA9" w:rsidP="00B46CA9">
      <w:pPr>
        <w:jc w:val="center"/>
        <w:rPr>
          <w:b/>
          <w:sz w:val="28"/>
          <w:szCs w:val="28"/>
        </w:rPr>
      </w:pPr>
    </w:p>
    <w:p w:rsidR="00B46CA9" w:rsidRDefault="00B46CA9" w:rsidP="00B46CA9">
      <w:pPr>
        <w:jc w:val="center"/>
        <w:rPr>
          <w:sz w:val="28"/>
          <w:szCs w:val="28"/>
        </w:rPr>
      </w:pP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1.Общие положения</w:t>
      </w:r>
      <w:r>
        <w:rPr>
          <w:sz w:val="28"/>
          <w:szCs w:val="28"/>
        </w:rPr>
        <w:t>.</w:t>
      </w:r>
    </w:p>
    <w:p w:rsidR="00B46CA9" w:rsidRDefault="00B46CA9" w:rsidP="00325BF9">
      <w:pPr>
        <w:jc w:val="both"/>
        <w:rPr>
          <w:sz w:val="28"/>
          <w:szCs w:val="28"/>
        </w:rPr>
      </w:pPr>
      <w:r>
        <w:rPr>
          <w:sz w:val="28"/>
          <w:szCs w:val="28"/>
        </w:rPr>
        <w:t>1.1.Настоящие Положение определяет порядок пользования педагогически</w:t>
      </w:r>
      <w:r w:rsidR="00325BF9">
        <w:rPr>
          <w:sz w:val="28"/>
          <w:szCs w:val="28"/>
        </w:rPr>
        <w:t>ми работниками образовательными</w:t>
      </w:r>
      <w:r>
        <w:rPr>
          <w:sz w:val="28"/>
          <w:szCs w:val="28"/>
        </w:rPr>
        <w:t>, методическими и научными услугами Муниципального бюджетного общеобразовательного учреждения</w:t>
      </w:r>
      <w:r w:rsidR="00325BF9">
        <w:rPr>
          <w:sz w:val="28"/>
          <w:szCs w:val="28"/>
        </w:rPr>
        <w:t xml:space="preserve"> </w:t>
      </w:r>
      <w:r w:rsidR="00325BF9" w:rsidRPr="00325BF9">
        <w:rPr>
          <w:sz w:val="28"/>
          <w:szCs w:val="28"/>
        </w:rPr>
        <w:t>«Гимназия № 155 с татарским языком обучения»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(далее – </w:t>
      </w:r>
      <w:r w:rsidR="00325BF9">
        <w:rPr>
          <w:sz w:val="28"/>
          <w:szCs w:val="28"/>
        </w:rPr>
        <w:t>Гимназия</w:t>
      </w:r>
      <w:r>
        <w:rPr>
          <w:sz w:val="28"/>
          <w:szCs w:val="28"/>
        </w:rPr>
        <w:t>).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Настоящее Положение разработано на основании Федерального закона от 29.12.2012 « 273-ФЗ «Об образовании в Российской Федерации»</w:t>
      </w:r>
      <w:r w:rsidR="002A1C9D">
        <w:rPr>
          <w:sz w:val="28"/>
          <w:szCs w:val="28"/>
        </w:rPr>
        <w:t xml:space="preserve"> (п.8 ч.3 ст.47),</w:t>
      </w:r>
      <w:r>
        <w:rPr>
          <w:sz w:val="28"/>
          <w:szCs w:val="28"/>
        </w:rPr>
        <w:t xml:space="preserve"> Устава МБОУ</w:t>
      </w:r>
      <w:r w:rsidR="00325BF9">
        <w:rPr>
          <w:sz w:val="28"/>
          <w:szCs w:val="28"/>
        </w:rPr>
        <w:t xml:space="preserve"> </w:t>
      </w:r>
      <w:r w:rsidR="00325BF9" w:rsidRPr="00325BF9">
        <w:rPr>
          <w:sz w:val="28"/>
          <w:szCs w:val="28"/>
        </w:rPr>
        <w:t>«Гимназия № 155 с татарским языком обучения»</w:t>
      </w:r>
      <w:r>
        <w:rPr>
          <w:sz w:val="28"/>
          <w:szCs w:val="28"/>
        </w:rPr>
        <w:t>.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Доступ педагогов </w:t>
      </w:r>
      <w:r w:rsidR="00325BF9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 к вышеперечисленным услугам осуществляется в целях качественного осуществления ими педагогической, методической, научной деятельности.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В соответствии с подпунктом 8 пункта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 статьи 47 Федерального закона Российской Федерации от 29.12.2012 № 273- РФ «Об образовании в Российской Федерации» педагоги имеют право на бесплатное получение образовательных, методических и научных услуг, оказываемых </w:t>
      </w:r>
      <w:r w:rsidR="00325BF9">
        <w:rPr>
          <w:sz w:val="28"/>
          <w:szCs w:val="28"/>
        </w:rPr>
        <w:t xml:space="preserve">гимназией </w:t>
      </w:r>
      <w:r>
        <w:rPr>
          <w:sz w:val="28"/>
          <w:szCs w:val="28"/>
        </w:rPr>
        <w:t>в порядке, установленным настоящим положением.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Настоящее Положение доводится до педагогов при приеме их на работу.</w:t>
      </w:r>
    </w:p>
    <w:p w:rsidR="00B46CA9" w:rsidRDefault="00B46CA9" w:rsidP="00B46CA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2. Порядок пользования педагогическими работниками образовательными услугами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Педагогические работники МБОУ </w:t>
      </w:r>
      <w:r w:rsidR="00325BF9" w:rsidRPr="00325BF9">
        <w:rPr>
          <w:sz w:val="28"/>
          <w:szCs w:val="28"/>
        </w:rPr>
        <w:t>«Гимназия № 155 с татарским языком обучения»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>имеют право на получение образовательных услуг по программам повышения квалификации, профессиональной переподготовки по профилю профессиональной деятельности не реже чем один раз в 3 года.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Педагогические работники имеют право на получение образовательных услуг по программам повышения квалификации, повышения профессиональной переподготовки при условии компенсации.</w:t>
      </w:r>
    </w:p>
    <w:p w:rsidR="00B46CA9" w:rsidRDefault="00B46CA9" w:rsidP="00B46CA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3. Порядок пользования педагогическими работниками методическими услугами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 xml:space="preserve">Педагогические работники </w:t>
      </w:r>
      <w:r w:rsidR="00325BF9">
        <w:rPr>
          <w:sz w:val="28"/>
          <w:szCs w:val="28"/>
        </w:rPr>
        <w:t xml:space="preserve">гимназии </w:t>
      </w:r>
      <w:r>
        <w:rPr>
          <w:sz w:val="28"/>
          <w:szCs w:val="28"/>
        </w:rPr>
        <w:t>имеют право на бесплатное пользование в своей деятельности методическими разработками, размещенными на сайте Учреждения, опубликованными в педагогических журналах, рекомендованных МО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 w:rsidR="00325BF9">
        <w:rPr>
          <w:sz w:val="28"/>
          <w:szCs w:val="28"/>
        </w:rPr>
        <w:t xml:space="preserve">  и МО и Н РТ</w:t>
      </w:r>
      <w:r>
        <w:rPr>
          <w:sz w:val="28"/>
          <w:szCs w:val="28"/>
        </w:rPr>
        <w:t>, при условии соблюдения авторских прав их разработчиков, методическим анализом результативности образовательной деятельности по данным различных измерений качества образования, помощь в разработке учебно-методической и иной документации, необходимой для осуществления профессиональной</w:t>
      </w:r>
      <w:proofErr w:type="gramEnd"/>
      <w:r>
        <w:rPr>
          <w:sz w:val="28"/>
          <w:szCs w:val="28"/>
        </w:rPr>
        <w:t xml:space="preserve"> деятельности, помощь в освоении и разработке инновационных программ и технологий; участие в конференциях, проблемных и тематических семинарах, методических объединениях, творческих лабораториях, групповых и индивидуальных консультациях, педагогических чтениях, мастер-классах, методических выставках, других формах методической работы.</w:t>
      </w:r>
    </w:p>
    <w:p w:rsidR="00325BF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Педагогические работники МБОУ </w:t>
      </w:r>
      <w:r w:rsidR="00325BF9" w:rsidRPr="00325BF9">
        <w:rPr>
          <w:sz w:val="28"/>
          <w:szCs w:val="28"/>
        </w:rPr>
        <w:t>«Гимназия № 155 с татарским языком обучения»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>имеют право на бесплатное участие и публикацию методических и иных материалов в сборниках материалов конференций (семинаров), проводимых очно и заочно различными образовательными организациями</w:t>
      </w:r>
      <w:r w:rsidR="00325BF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46CA9" w:rsidRDefault="00B46CA9" w:rsidP="00B46CA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пользования педагогическими работниками научными услугами.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Педагогические работники МБОУ </w:t>
      </w:r>
      <w:r w:rsidR="00325BF9" w:rsidRPr="00325BF9">
        <w:rPr>
          <w:sz w:val="28"/>
          <w:szCs w:val="28"/>
        </w:rPr>
        <w:t>«Гимназия № 155 с татарским языком обучения»</w:t>
      </w:r>
      <w:r w:rsidR="00325BF9">
        <w:rPr>
          <w:sz w:val="28"/>
          <w:szCs w:val="28"/>
        </w:rPr>
        <w:t xml:space="preserve"> </w:t>
      </w:r>
      <w:r>
        <w:rPr>
          <w:sz w:val="28"/>
          <w:szCs w:val="28"/>
        </w:rPr>
        <w:t>имеют право на получение бесплатных научных услуг и консультаций по вопросам: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подготовки документов для участия в различных конкурсах, оформления грантов Министерства образования и науки РФ и </w:t>
      </w:r>
      <w:r w:rsidR="00325BF9">
        <w:rPr>
          <w:sz w:val="28"/>
          <w:szCs w:val="28"/>
        </w:rPr>
        <w:t>РТ;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технологии выполнения научных исследований;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материально- технического обеспечения научных исследований, как лично, так и с учащимися </w:t>
      </w:r>
      <w:r w:rsidR="00325BF9">
        <w:rPr>
          <w:sz w:val="28"/>
          <w:szCs w:val="28"/>
        </w:rPr>
        <w:t>гимназии</w:t>
      </w:r>
      <w:r>
        <w:rPr>
          <w:sz w:val="28"/>
          <w:szCs w:val="28"/>
        </w:rPr>
        <w:t xml:space="preserve">. </w:t>
      </w:r>
    </w:p>
    <w:p w:rsidR="00B46CA9" w:rsidRDefault="00B46CA9" w:rsidP="00B46CA9">
      <w:pPr>
        <w:ind w:firstLine="709"/>
        <w:jc w:val="both"/>
        <w:rPr>
          <w:sz w:val="28"/>
          <w:szCs w:val="28"/>
        </w:rPr>
      </w:pPr>
    </w:p>
    <w:p w:rsidR="00184F93" w:rsidRDefault="00184F93"/>
    <w:sectPr w:rsidR="00184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984"/>
    <w:rsid w:val="00184F93"/>
    <w:rsid w:val="002A1C9D"/>
    <w:rsid w:val="00325BF9"/>
    <w:rsid w:val="003F4984"/>
    <w:rsid w:val="00B46CA9"/>
    <w:rsid w:val="00BD5928"/>
    <w:rsid w:val="00C356C1"/>
    <w:rsid w:val="00C7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9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9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1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9</cp:revision>
  <cp:lastPrinted>2014-04-28T12:37:00Z</cp:lastPrinted>
  <dcterms:created xsi:type="dcterms:W3CDTF">2013-12-30T07:32:00Z</dcterms:created>
  <dcterms:modified xsi:type="dcterms:W3CDTF">2014-04-28T12:38:00Z</dcterms:modified>
</cp:coreProperties>
</file>