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CF" w:rsidRPr="00650CCF" w:rsidRDefault="00650CCF" w:rsidP="00650CCF">
      <w:pPr>
        <w:shd w:val="clear" w:color="auto" w:fill="FFFFFF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650CCF">
        <w:rPr>
          <w:rFonts w:ascii="Times New Roman" w:eastAsia="Times New Roman" w:hAnsi="Times New Roman" w:cs="Times New Roman"/>
          <w:noProof/>
          <w:color w:val="535252"/>
          <w:sz w:val="24"/>
          <w:szCs w:val="24"/>
        </w:rPr>
        <w:drawing>
          <wp:inline distT="0" distB="0" distL="0" distR="0">
            <wp:extent cx="2686050" cy="1704975"/>
            <wp:effectExtent l="19050" t="0" r="0" b="0"/>
            <wp:docPr id="1" name="Рисунок 1" descr="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6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CCF" w:rsidRPr="00650CCF" w:rsidRDefault="00650CCF" w:rsidP="00650CCF">
      <w:pPr>
        <w:shd w:val="clear" w:color="auto" w:fill="FFFFFF"/>
        <w:spacing w:before="300" w:after="300" w:line="240" w:lineRule="auto"/>
        <w:jc w:val="center"/>
        <w:rPr>
          <w:rFonts w:ascii="Times New Roman" w:eastAsia="Times New Roman" w:hAnsi="Times New Roman" w:cs="Times New Roman"/>
          <w:b/>
          <w:color w:val="535252"/>
          <w:sz w:val="24"/>
          <w:szCs w:val="24"/>
        </w:rPr>
      </w:pPr>
      <w:r w:rsidRPr="00650CCF">
        <w:rPr>
          <w:rFonts w:ascii="Times New Roman" w:eastAsia="Times New Roman" w:hAnsi="Times New Roman" w:cs="Times New Roman"/>
          <w:b/>
          <w:color w:val="535252"/>
          <w:sz w:val="24"/>
          <w:szCs w:val="24"/>
        </w:rPr>
        <w:t>ЗДОРОВОЕ ПИТАНИЕ ОТЛИЧНАЯ ПРИВЫЧКА</w:t>
      </w:r>
    </w:p>
    <w:p w:rsidR="00650CCF" w:rsidRPr="00650CCF" w:rsidRDefault="00650CCF" w:rsidP="00650CC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>Правильное питание</w:t>
      </w:r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> – это инвестиция в самое доходное предприятие – собственное здоровье. Прилагая усилия сегодня, завтра Вам не придётся тратить время на посещение врачей и деньги на покупку лекарств от многих болезней</w:t>
      </w:r>
    </w:p>
    <w:p w:rsidR="00650CCF" w:rsidRPr="00650CCF" w:rsidRDefault="00650CCF" w:rsidP="00650CCF">
      <w:pPr>
        <w:shd w:val="clear" w:color="auto" w:fill="FFFFFF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650CCF">
        <w:rPr>
          <w:rFonts w:ascii="Times New Roman" w:eastAsia="Times New Roman" w:hAnsi="Times New Roman" w:cs="Times New Roman"/>
          <w:noProof/>
          <w:color w:val="535252"/>
          <w:sz w:val="24"/>
          <w:szCs w:val="24"/>
        </w:rPr>
        <w:drawing>
          <wp:inline distT="0" distB="0" distL="0" distR="0">
            <wp:extent cx="3619500" cy="2409825"/>
            <wp:effectExtent l="19050" t="0" r="0" b="0"/>
            <wp:docPr id="2" name="Рисунок 2" descr="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6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0CCF" w:rsidRPr="00650CCF" w:rsidRDefault="00650CCF" w:rsidP="00650CC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 xml:space="preserve">Соблюдение принципов здорового питания – залог достижения и поддержания нормального веса, профилактики возникновения многих заболеваний, в первую очередь </w:t>
      </w:r>
      <w:proofErr w:type="gramStart"/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>сердечно-сосудистых</w:t>
      </w:r>
      <w:proofErr w:type="gramEnd"/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 xml:space="preserve"> и сахарного диабета. Для оценки основных показателей здоровья, напрямую связанных с несоблюдением принципов правильного питания, сравните свои показатели с рекомендуемыми значениями: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0"/>
        <w:gridCol w:w="3855"/>
      </w:tblGrid>
      <w:tr w:rsidR="00650CCF" w:rsidRPr="00650CCF" w:rsidTr="00650CCF">
        <w:trPr>
          <w:tblCellSpacing w:w="0" w:type="dxa"/>
        </w:trPr>
        <w:tc>
          <w:tcPr>
            <w:tcW w:w="3930" w:type="dxa"/>
            <w:shd w:val="clear" w:color="auto" w:fill="FFFFFF"/>
            <w:vAlign w:val="center"/>
            <w:hideMark/>
          </w:tcPr>
          <w:p w:rsidR="00650CCF" w:rsidRPr="00650CCF" w:rsidRDefault="00650CCF" w:rsidP="00650C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</w:pPr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>индекс массы тела</w:t>
            </w:r>
          </w:p>
        </w:tc>
        <w:tc>
          <w:tcPr>
            <w:tcW w:w="3855" w:type="dxa"/>
            <w:shd w:val="clear" w:color="auto" w:fill="FFFFFF"/>
            <w:vAlign w:val="center"/>
            <w:hideMark/>
          </w:tcPr>
          <w:p w:rsidR="00650CCF" w:rsidRPr="00650CCF" w:rsidRDefault="00650CCF" w:rsidP="00650C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</w:pPr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>от 18,5 до 25 кг/м</w:t>
            </w:r>
            <w:proofErr w:type="gramStart"/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>2</w:t>
            </w:r>
            <w:proofErr w:type="gramEnd"/>
          </w:p>
        </w:tc>
      </w:tr>
      <w:tr w:rsidR="00650CCF" w:rsidRPr="00650CCF" w:rsidTr="00650CCF">
        <w:trPr>
          <w:tblCellSpacing w:w="0" w:type="dxa"/>
        </w:trPr>
        <w:tc>
          <w:tcPr>
            <w:tcW w:w="3930" w:type="dxa"/>
            <w:shd w:val="clear" w:color="auto" w:fill="FFFFFF"/>
            <w:vAlign w:val="center"/>
            <w:hideMark/>
          </w:tcPr>
          <w:p w:rsidR="00650CCF" w:rsidRPr="00650CCF" w:rsidRDefault="00650CCF" w:rsidP="00650C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</w:pPr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>окружность талии</w:t>
            </w:r>
          </w:p>
        </w:tc>
        <w:tc>
          <w:tcPr>
            <w:tcW w:w="3855" w:type="dxa"/>
            <w:shd w:val="clear" w:color="auto" w:fill="FFFFFF"/>
            <w:vAlign w:val="center"/>
            <w:hideMark/>
          </w:tcPr>
          <w:p w:rsidR="00650CCF" w:rsidRPr="00650CCF" w:rsidRDefault="00650CCF" w:rsidP="00650C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</w:pPr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>&lt;80 см у женщин</w:t>
            </w:r>
          </w:p>
          <w:p w:rsidR="00650CCF" w:rsidRPr="00650CCF" w:rsidRDefault="00650CCF" w:rsidP="00650CCF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</w:pPr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>&lt;94 см у мужчин</w:t>
            </w:r>
          </w:p>
        </w:tc>
      </w:tr>
      <w:tr w:rsidR="00650CCF" w:rsidRPr="00650CCF" w:rsidTr="00650CCF">
        <w:trPr>
          <w:tblCellSpacing w:w="0" w:type="dxa"/>
        </w:trPr>
        <w:tc>
          <w:tcPr>
            <w:tcW w:w="3930" w:type="dxa"/>
            <w:shd w:val="clear" w:color="auto" w:fill="FFFFFF"/>
            <w:vAlign w:val="center"/>
            <w:hideMark/>
          </w:tcPr>
          <w:p w:rsidR="00650CCF" w:rsidRPr="00650CCF" w:rsidRDefault="00650CCF" w:rsidP="00650C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</w:pPr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>артериальное давление</w:t>
            </w:r>
          </w:p>
        </w:tc>
        <w:tc>
          <w:tcPr>
            <w:tcW w:w="3855" w:type="dxa"/>
            <w:shd w:val="clear" w:color="auto" w:fill="FFFFFF"/>
            <w:vAlign w:val="center"/>
            <w:hideMark/>
          </w:tcPr>
          <w:p w:rsidR="00650CCF" w:rsidRPr="00650CCF" w:rsidRDefault="00650CCF" w:rsidP="00650C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</w:pPr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 xml:space="preserve">&lt;140/90 мм </w:t>
            </w:r>
            <w:proofErr w:type="spellStart"/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>рт</w:t>
            </w:r>
            <w:proofErr w:type="spellEnd"/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>ст</w:t>
            </w:r>
            <w:proofErr w:type="spellEnd"/>
            <w:proofErr w:type="gramEnd"/>
          </w:p>
        </w:tc>
      </w:tr>
      <w:tr w:rsidR="00650CCF" w:rsidRPr="00650CCF" w:rsidTr="00650CCF">
        <w:trPr>
          <w:tblCellSpacing w:w="0" w:type="dxa"/>
        </w:trPr>
        <w:tc>
          <w:tcPr>
            <w:tcW w:w="3930" w:type="dxa"/>
            <w:shd w:val="clear" w:color="auto" w:fill="FFFFFF"/>
            <w:vAlign w:val="center"/>
            <w:hideMark/>
          </w:tcPr>
          <w:p w:rsidR="00650CCF" w:rsidRPr="00650CCF" w:rsidRDefault="00650CCF" w:rsidP="00650C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</w:pPr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>глюкоза (капиллярная кровь)</w:t>
            </w:r>
          </w:p>
        </w:tc>
        <w:tc>
          <w:tcPr>
            <w:tcW w:w="3855" w:type="dxa"/>
            <w:shd w:val="clear" w:color="auto" w:fill="FFFFFF"/>
            <w:vAlign w:val="center"/>
            <w:hideMark/>
          </w:tcPr>
          <w:p w:rsidR="00650CCF" w:rsidRPr="00650CCF" w:rsidRDefault="00650CCF" w:rsidP="00650C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</w:pPr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 xml:space="preserve">&lt;5,5 </w:t>
            </w:r>
            <w:proofErr w:type="spellStart"/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>ммоль</w:t>
            </w:r>
            <w:proofErr w:type="spellEnd"/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>/ь</w:t>
            </w:r>
          </w:p>
        </w:tc>
      </w:tr>
      <w:tr w:rsidR="00650CCF" w:rsidRPr="00650CCF" w:rsidTr="00650CCF">
        <w:trPr>
          <w:tblCellSpacing w:w="0" w:type="dxa"/>
        </w:trPr>
        <w:tc>
          <w:tcPr>
            <w:tcW w:w="3930" w:type="dxa"/>
            <w:shd w:val="clear" w:color="auto" w:fill="FFFFFF"/>
            <w:vAlign w:val="center"/>
            <w:hideMark/>
          </w:tcPr>
          <w:p w:rsidR="00650CCF" w:rsidRPr="00650CCF" w:rsidRDefault="00650CCF" w:rsidP="00650C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</w:pPr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>холестерин общий</w:t>
            </w:r>
          </w:p>
        </w:tc>
        <w:tc>
          <w:tcPr>
            <w:tcW w:w="3855" w:type="dxa"/>
            <w:shd w:val="clear" w:color="auto" w:fill="FFFFFF"/>
            <w:vAlign w:val="center"/>
            <w:hideMark/>
          </w:tcPr>
          <w:p w:rsidR="00650CCF" w:rsidRPr="00650CCF" w:rsidRDefault="00650CCF" w:rsidP="00650C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</w:pPr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 xml:space="preserve">&lt;5,0 </w:t>
            </w:r>
            <w:proofErr w:type="spellStart"/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>ммоль</w:t>
            </w:r>
            <w:proofErr w:type="spellEnd"/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>/л</w:t>
            </w:r>
          </w:p>
        </w:tc>
      </w:tr>
      <w:tr w:rsidR="00650CCF" w:rsidRPr="00650CCF" w:rsidTr="00650CCF">
        <w:trPr>
          <w:tblCellSpacing w:w="0" w:type="dxa"/>
        </w:trPr>
        <w:tc>
          <w:tcPr>
            <w:tcW w:w="3930" w:type="dxa"/>
            <w:shd w:val="clear" w:color="auto" w:fill="FFFFFF"/>
            <w:vAlign w:val="center"/>
            <w:hideMark/>
          </w:tcPr>
          <w:p w:rsidR="00650CCF" w:rsidRPr="00650CCF" w:rsidRDefault="00650CCF" w:rsidP="00650C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</w:pPr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>холестерин низкой плотности</w:t>
            </w:r>
          </w:p>
        </w:tc>
        <w:tc>
          <w:tcPr>
            <w:tcW w:w="3855" w:type="dxa"/>
            <w:shd w:val="clear" w:color="auto" w:fill="FFFFFF"/>
            <w:vAlign w:val="center"/>
            <w:hideMark/>
          </w:tcPr>
          <w:p w:rsidR="00650CCF" w:rsidRPr="00650CCF" w:rsidRDefault="00650CCF" w:rsidP="00650C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</w:pPr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 xml:space="preserve">&lt;3,0 </w:t>
            </w:r>
            <w:proofErr w:type="spellStart"/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>ммоль</w:t>
            </w:r>
            <w:proofErr w:type="spellEnd"/>
            <w:r w:rsidRPr="00650CCF">
              <w:rPr>
                <w:rFonts w:ascii="Times New Roman" w:eastAsia="Times New Roman" w:hAnsi="Times New Roman" w:cs="Times New Roman"/>
                <w:color w:val="535252"/>
                <w:sz w:val="24"/>
                <w:szCs w:val="24"/>
              </w:rPr>
              <w:t>/л</w:t>
            </w:r>
          </w:p>
        </w:tc>
      </w:tr>
    </w:tbl>
    <w:p w:rsidR="00650CCF" w:rsidRPr="00650CCF" w:rsidRDefault="00650CCF" w:rsidP="00650CC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lastRenderedPageBreak/>
        <w:t> </w:t>
      </w:r>
    </w:p>
    <w:p w:rsidR="00650CCF" w:rsidRPr="00650CCF" w:rsidRDefault="00650CCF" w:rsidP="00650CC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>10 ПРИНЦИПОВ ЗДОРОВОГО ПИТАНИЯ или СОВЕТЫ НА КАЖДЫЙ ДЕНЬ</w:t>
      </w:r>
    </w:p>
    <w:p w:rsidR="00650CCF" w:rsidRPr="00650CCF" w:rsidRDefault="00650CCF" w:rsidP="00650CC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 xml:space="preserve">1. Контролируйте баланс калорий и объем </w:t>
      </w:r>
      <w:proofErr w:type="gramStart"/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>съеденного</w:t>
      </w:r>
      <w:proofErr w:type="gramEnd"/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>. </w:t>
      </w:r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>Вес увеличивается, когда организм получает с пищей больше энергии, чем ему требуется. Чтобы знать, сколько «топлива» надо вашему организму, воспользуйтесь онлайн калькулятором. В среднем суточная потребность составляет 1500-2000 ккал. Не имеет значения, чем переедать, котлетами или яблоками. Если даже блюдо Вам очень нравится, держите объем порции под контролем.</w:t>
      </w:r>
    </w:p>
    <w:p w:rsidR="00650CCF" w:rsidRPr="00650CCF" w:rsidRDefault="00650CCF" w:rsidP="00650CC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>2. Питайтесь регулярно. </w:t>
      </w:r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>Ешьте не реже трех раз в день. Любую нехватку питания организм воспринимает как наступление голода и начинает создавать в теле запасы – жировые отложения. Оптимальные перерывы между приемами пищи – не более 5 часов, последний прием пищи – за 3 часа до сна. Ночью – никакой еды. При таком режиме Вы не будете переедать или испытывать чувство голода.</w:t>
      </w:r>
    </w:p>
    <w:p w:rsidR="00650CCF" w:rsidRPr="00650CCF" w:rsidRDefault="00650CCF" w:rsidP="00650CC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>3. Следите за разнообразием питания. </w:t>
      </w:r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 xml:space="preserve">Однообразная еда лишает Вас удовольствия и не обеспечивает организм всеми необходимыми питательными веществами: белки, жиры, углеводы, витамины, микроэлементы. </w:t>
      </w:r>
      <w:proofErr w:type="gramStart"/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>Выбирайте и комбинируйте в меню полезные продукты: овощи, зелень, мясо, рыбу, орехи, молочные продукты, бобовые, хлеб из муки грубого помола, крупы из нешлифованного зерна, макароны из твердых сортов пшеницы, ягоды, фрукты.</w:t>
      </w:r>
      <w:proofErr w:type="gramEnd"/>
    </w:p>
    <w:p w:rsidR="00650CCF" w:rsidRPr="00650CCF" w:rsidRDefault="00650CCF" w:rsidP="00650CC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>4. Овощи и фрукты - каждый день. </w:t>
      </w:r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 xml:space="preserve">В день на обед и на ужин – 400 граммов овощей (картофель не в счёт!). Самый легкий способ получить нужную порцию - заполнить половину своей тарелки зеленью и овощами каждый раз, когда Вы садитесь за стол для приема пищи. Отдавайте предпочтение местным овощам. </w:t>
      </w:r>
      <w:proofErr w:type="gramStart"/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>Лучше есть свежие овощи, или щадящее обработанные термически.</w:t>
      </w:r>
      <w:proofErr w:type="gramEnd"/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 xml:space="preserve"> Зимой готовьте блюда из замороженных овощей и ягод. Будьте осторожны с фруктами – они содержат много сахара и могут привести к прибавке веса.</w:t>
      </w:r>
    </w:p>
    <w:p w:rsidR="00650CCF" w:rsidRPr="00650CCF" w:rsidRDefault="00650CCF" w:rsidP="00650CC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>5. Ограничьте сахар. </w:t>
      </w:r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>Сладости вызывают чувство быстрого, но краткосрочного насыщения, нельзя заменять ими завтрак, обед, ужин</w:t>
      </w:r>
    </w:p>
    <w:p w:rsidR="00650CCF" w:rsidRPr="00650CCF" w:rsidRDefault="00650CCF" w:rsidP="00650CC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proofErr w:type="gramStart"/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>Выбирайте «правильные» сладости: натуральный мармелад, зефир, пастилу, домашнюю выпечку, сухофрукты и помните – количество имеет значение!</w:t>
      </w:r>
      <w:proofErr w:type="gramEnd"/>
    </w:p>
    <w:p w:rsidR="00650CCF" w:rsidRPr="00650CCF" w:rsidRDefault="00650CCF" w:rsidP="00650CC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>6.</w:t>
      </w:r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> </w:t>
      </w:r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>Не «пейте» калории</w:t>
      </w:r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>: сок, газировку, чай и кофе с сахаром. В одном стакане сладкой газировки - до 10 чайных ложек сахара (130 ккал). При жажде лучше пить обычную воду.</w:t>
      </w:r>
    </w:p>
    <w:p w:rsidR="00650CCF" w:rsidRPr="00650CCF" w:rsidRDefault="00650CCF" w:rsidP="00650CC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>7. Скажите «НЕТ» полуфабрикатам, фаст-</w:t>
      </w:r>
      <w:proofErr w:type="spellStart"/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>фуду</w:t>
      </w:r>
      <w:proofErr w:type="spellEnd"/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>, колбасам, сосискам. </w:t>
      </w:r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 xml:space="preserve">Эти продукты содержат в своем составе более 30% «скрытого» жира. Для улучшения вкуса их коптят, добавляют искусственные красители, консерванты, </w:t>
      </w:r>
      <w:proofErr w:type="spellStart"/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>ароматизаторы</w:t>
      </w:r>
      <w:proofErr w:type="spellEnd"/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>, усилители вкуса, соль в большом количестве – всё это плохо влияет на здоровье.</w:t>
      </w:r>
    </w:p>
    <w:p w:rsidR="00650CCF" w:rsidRPr="00650CCF" w:rsidRDefault="00650CCF" w:rsidP="00650CCF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>8. Составляйте меню на неделю. </w:t>
      </w:r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>Ничто так не сэкономит Ваши деньги, время и нервы, как составление еженедельного меню. Конечно, придётся потратить часок в неделю на составление плана питания, но тогда не нужно будет мучиться каждый день над вопросом «А что на ужин?», исчезнет ежедневная проблема «что купить по дороге домой и что из этого приготовить, да желательно по-быстрому».</w:t>
      </w:r>
    </w:p>
    <w:p w:rsidR="00650CCF" w:rsidRPr="00650CCF" w:rsidRDefault="00650CCF" w:rsidP="00650CC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lastRenderedPageBreak/>
        <w:t>9. Делайте «умный» шоппинг. </w:t>
      </w:r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>Каждый раз, когда идете в магазин, сфотографируйте содержимое холодильника, составьте список необходимых продуктов. Старайтесь не ходить за продуктами голодным. Это поможет Вам избежать ненужных покупок.</w:t>
      </w:r>
    </w:p>
    <w:p w:rsidR="00650CCF" w:rsidRPr="00650CCF" w:rsidRDefault="00650CCF" w:rsidP="00650CC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>10. Сервируйте стол, создавайте приятную обстановку для приема пищи </w:t>
      </w:r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>вместе с семьей и друзьями. Если будете есть на ходу, смотреть телевизор или «сидеть» в компьютере во время приема пищи, Вы не заметите, как съедите лишнее.</w:t>
      </w:r>
    </w:p>
    <w:p w:rsidR="00650CCF" w:rsidRPr="00650CCF" w:rsidRDefault="00650CCF" w:rsidP="00650CC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 xml:space="preserve">Главное на пути к здоровому питанию – сделать первый шаг и продержаться не менее одного месяца, которого обычно достаточно для формирования любой привычки. </w:t>
      </w:r>
      <w:proofErr w:type="gramStart"/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>Выбирая здоровое питание Вы   выбираете здоровье</w:t>
      </w:r>
      <w:r w:rsidRPr="00650CCF">
        <w:rPr>
          <w:rFonts w:ascii="Times New Roman" w:eastAsia="Times New Roman" w:hAnsi="Times New Roman" w:cs="Times New Roman"/>
          <w:color w:val="535252"/>
          <w:sz w:val="24"/>
          <w:szCs w:val="24"/>
        </w:rPr>
        <w:t> </w:t>
      </w:r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>и</w:t>
      </w:r>
      <w:proofErr w:type="gramEnd"/>
      <w:r w:rsidRPr="00650CCF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 xml:space="preserve"> активное долголетие.</w:t>
      </w:r>
    </w:p>
    <w:p w:rsidR="00650CCF" w:rsidRPr="00650CCF" w:rsidRDefault="00650CCF" w:rsidP="00650CCF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35252"/>
          <w:sz w:val="24"/>
          <w:szCs w:val="24"/>
        </w:rPr>
      </w:pPr>
      <w:r w:rsidRPr="00650CCF">
        <w:rPr>
          <w:rFonts w:ascii="Arial" w:eastAsia="Times New Roman" w:hAnsi="Arial" w:cs="Arial"/>
          <w:color w:val="535252"/>
          <w:sz w:val="24"/>
          <w:szCs w:val="24"/>
        </w:rPr>
        <w:t> </w:t>
      </w:r>
    </w:p>
    <w:p w:rsidR="00353711" w:rsidRDefault="00353711"/>
    <w:sectPr w:rsidR="00353711" w:rsidSect="00650CC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CCF"/>
    <w:rsid w:val="00353711"/>
    <w:rsid w:val="00560ECA"/>
    <w:rsid w:val="0065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0CC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0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C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0CC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0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C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0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Акашина</dc:creator>
  <cp:lastModifiedBy>user</cp:lastModifiedBy>
  <cp:revision>2</cp:revision>
  <dcterms:created xsi:type="dcterms:W3CDTF">2025-02-14T08:42:00Z</dcterms:created>
  <dcterms:modified xsi:type="dcterms:W3CDTF">2025-02-14T08:42:00Z</dcterms:modified>
</cp:coreProperties>
</file>