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5A0" w:rsidRDefault="00BD55A0" w:rsidP="00BD55A0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План взаимодействия с территориальными органами </w:t>
      </w:r>
    </w:p>
    <w:p w:rsidR="00BD55A0" w:rsidRDefault="00BD55A0" w:rsidP="00BD55A0">
      <w:pPr>
        <w:jc w:val="center"/>
        <w:rPr>
          <w:b/>
          <w:bCs/>
        </w:rPr>
      </w:pPr>
      <w:r>
        <w:rPr>
          <w:b/>
          <w:bCs/>
        </w:rPr>
        <w:t>безопасности по защите гимназии от террористических угроз</w:t>
      </w:r>
    </w:p>
    <w:p w:rsidR="00BD55A0" w:rsidRDefault="00BD55A0" w:rsidP="00BD55A0">
      <w:pPr>
        <w:jc w:val="center"/>
        <w:rPr>
          <w:b/>
          <w:sz w:val="28"/>
          <w:szCs w:val="28"/>
        </w:rPr>
      </w:pPr>
    </w:p>
    <w:tbl>
      <w:tblPr>
        <w:tblStyle w:val="ab"/>
        <w:tblW w:w="15134" w:type="dxa"/>
        <w:tblLook w:val="04A0" w:firstRow="1" w:lastRow="0" w:firstColumn="1" w:lastColumn="0" w:noHBand="0" w:noVBand="1"/>
      </w:tblPr>
      <w:tblGrid>
        <w:gridCol w:w="959"/>
        <w:gridCol w:w="3260"/>
        <w:gridCol w:w="8080"/>
        <w:gridCol w:w="2835"/>
      </w:tblGrid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</w:t>
            </w:r>
          </w:p>
          <w:p w:rsidR="00BD55A0" w:rsidRDefault="00BD55A0" w:rsidP="00CC701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260" w:type="dxa"/>
          </w:tcPr>
          <w:p w:rsidR="00BD55A0" w:rsidRDefault="00BD55A0" w:rsidP="00CC701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План действий</w:t>
            </w:r>
          </w:p>
        </w:tc>
        <w:tc>
          <w:tcPr>
            <w:tcW w:w="8080" w:type="dxa"/>
          </w:tcPr>
          <w:p w:rsidR="00BD55A0" w:rsidRDefault="00BD55A0" w:rsidP="00CC701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Обязанности ответственного дежурного с получением информации </w:t>
            </w:r>
          </w:p>
        </w:tc>
        <w:tc>
          <w:tcPr>
            <w:tcW w:w="2835" w:type="dxa"/>
          </w:tcPr>
          <w:p w:rsidR="00BD55A0" w:rsidRDefault="00BD55A0" w:rsidP="00CC701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Телефоны экстренных служб г.Казани 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получении сообщения из официальных источников (территориальных органов УФСБ, ОВД, ГОЧС и др.)</w:t>
            </w:r>
          </w:p>
        </w:tc>
        <w:tc>
          <w:tcPr>
            <w:tcW w:w="8080" w:type="dxa"/>
          </w:tcPr>
          <w:p w:rsidR="00BD55A0" w:rsidRDefault="00BD55A0" w:rsidP="00CC701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записать в журнале полученных и отданных распоряжений (сигналов) дату и время получения сообщения, от кого принято;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 </w:t>
            </w:r>
            <w:proofErr w:type="gramStart"/>
            <w:r>
              <w:rPr>
                <w:sz w:val="26"/>
                <w:szCs w:val="26"/>
              </w:rPr>
              <w:t>окончании</w:t>
            </w:r>
            <w:proofErr w:type="gramEnd"/>
            <w:r>
              <w:rPr>
                <w:sz w:val="26"/>
                <w:szCs w:val="26"/>
              </w:rPr>
              <w:t xml:space="preserve"> разговора незамедлительно доложить о нем руководителю или лицу, его замещающему</w:t>
            </w:r>
          </w:p>
        </w:tc>
        <w:tc>
          <w:tcPr>
            <w:tcW w:w="2835" w:type="dxa"/>
          </w:tcPr>
          <w:p w:rsidR="00BD55A0" w:rsidRDefault="00BD55A0" w:rsidP="00CC7015">
            <w:r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jc w:val="both"/>
              <w:rPr>
                <w:sz w:val="26"/>
                <w:szCs w:val="26"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получении сообщения от анонимного источника по телефону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не класть трубку на телефонный аппарат по </w:t>
            </w:r>
            <w:proofErr w:type="gramStart"/>
            <w:r>
              <w:rPr>
                <w:sz w:val="26"/>
                <w:szCs w:val="26"/>
              </w:rPr>
              <w:t>окончании</w:t>
            </w:r>
            <w:proofErr w:type="gramEnd"/>
            <w:r>
              <w:rPr>
                <w:sz w:val="26"/>
                <w:szCs w:val="26"/>
              </w:rPr>
              <w:t xml:space="preserve"> разговора;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зафиксировать точное время начала разговора и его продолжительность и тип звонка;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подробно записать полученное сообщение;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позвонить «02» и изложить суть происходящего;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 окончанию разговора незамедлительно доложить о нем руководителю или лицу, его замещающему;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-до прибытия сотрудников правоохранительных органов исключить доступ посторонних лиц на территорию гимназии</w:t>
            </w:r>
          </w:p>
        </w:tc>
        <w:tc>
          <w:tcPr>
            <w:tcW w:w="2835" w:type="dxa"/>
          </w:tcPr>
          <w:p w:rsidR="00BD55A0" w:rsidRDefault="00BD55A0" w:rsidP="00CC7015">
            <w:r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получении сообщения в нерабочее время, </w:t>
            </w:r>
            <w:r>
              <w:rPr>
                <w:sz w:val="26"/>
                <w:szCs w:val="26"/>
              </w:rPr>
              <w:lastRenderedPageBreak/>
              <w:t xml:space="preserve">выходные и праздничные дни: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Уточнить обстановку и возможное нахождение подозрительных лиц (предметов) на территории объекта или вблизи;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• Доложить о происшедшем (получение сообщения) руководителю или лицу, его замещающему;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Довести поступившее сообщение до территориальных органов;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 прибытии руководителя </w:t>
            </w:r>
            <w:proofErr w:type="gramStart"/>
            <w:r>
              <w:rPr>
                <w:sz w:val="26"/>
                <w:szCs w:val="26"/>
              </w:rPr>
              <w:t>доложить о сложившейся обстановке и действовать</w:t>
            </w:r>
            <w:proofErr w:type="gramEnd"/>
            <w:r>
              <w:rPr>
                <w:sz w:val="26"/>
                <w:szCs w:val="26"/>
              </w:rPr>
              <w:t xml:space="preserve"> по его указанию.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D55A0" w:rsidRDefault="00BD55A0" w:rsidP="00CC7015">
            <w:r>
              <w:lastRenderedPageBreak/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нахождении подозрительных лиц, транспорта и предметов на территории учреждения: </w:t>
            </w:r>
          </w:p>
          <w:p w:rsidR="00BD55A0" w:rsidRDefault="00BD55A0" w:rsidP="00CC7015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Немедленно доложить об обстановке: Осуществлять скрытое наблюдение за поведением подозрительных лиц.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Исключить доступ посторонних лиц на территорию.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дежурный с получением информации о попытке вооруженного проникновения или проникновения обязан доложить директору гимназии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D55A0" w:rsidRDefault="00BD55A0" w:rsidP="00CC7015">
            <w:r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ind w:left="42" w:hanging="8"/>
              <w:rPr>
                <w:sz w:val="26"/>
                <w:szCs w:val="26"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 действий при обнаружении на территории учреждения или в непосредственной близости от него предмета, похожего на взрывное устройство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Ответственный дежурный при обнаружении на территории гимназии или в непосредственной близости от здания гимназии предмета, похожего на взрывное устройство должен: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• Немедленно доложить о происшедшем: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обнаружении предмета, похожего на взрывное устройство не нарушать целостность обнаруженных предметов (не трогать, не перемещать, не открывать, не развязывать и т.п.).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Осмотреть помещение и постараться запомнить приметы посторонних лиц в учреждении, их поведение, место нахождения.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• Оградить место расположения подозрительного предмета и прекратить доступ к подозрительному предмету работников.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Прекратить передвижение на территории гимназии. • При необходимости охранять эвакуируемые материальные ценности.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Оставаться на рабочем месте до особого распоряжения руководителя и выполнять его указания соблюдая меры предосторожности.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прибытии встретить сотрудников УФСБ, ОВД и при необходимости сопровождать их к месту расположения подозрительного предмета. </w:t>
            </w:r>
          </w:p>
        </w:tc>
        <w:tc>
          <w:tcPr>
            <w:tcW w:w="2835" w:type="dxa"/>
          </w:tcPr>
          <w:p w:rsidR="00BD55A0" w:rsidRDefault="00BD55A0" w:rsidP="00CC7015">
            <w:r>
              <w:lastRenderedPageBreak/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</w:t>
            </w:r>
            <w:r>
              <w:lastRenderedPageBreak/>
              <w:t xml:space="preserve">«Восход» УМВД России по г.Казани </w:t>
            </w:r>
          </w:p>
          <w:p w:rsidR="00BD55A0" w:rsidRDefault="00BD55A0" w:rsidP="00CC7015">
            <w:pPr>
              <w:ind w:left="12"/>
              <w:jc w:val="both"/>
              <w:rPr>
                <w:b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получении по телефону сообщения об угрозе минирования учреждения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Если есть опасения, что телефон прослушивается преступниками, перезвонить с другого номера телефона.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Исключить доступ посторонних лиц на территорию учреждения.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установлении места минирования организовать его ограждение.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 прибытии сотрудников правоохранительных органов подробно проинформировать их о содержании и обстоятельствах </w:t>
            </w:r>
            <w:r>
              <w:rPr>
                <w:sz w:val="26"/>
                <w:szCs w:val="26"/>
              </w:rPr>
              <w:lastRenderedPageBreak/>
              <w:t xml:space="preserve">полученного сообщения и дать краткую оперативную информацию, в дальнейшем, действовать по их указанию.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необходимости по распоряжению охранять эвакуируемые материальные ценности.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Не сообщайте об угрозе никому, кроме тех, кому об этом необходимо знать в соответствии с инструкцией.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Внимательно выслушать говорящего;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Запомнить в деталях содержание разговора;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Постараться максимально затянуть разговор, задавая как можно больше вопросов. • Не заканчивать разговор первым!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Если абонент положил трубку, ни в коем случае не класть трубку на телефонный аппарат по окончании разговора!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Зафиксировать точное время начала разговора, его продолжительность и тип звонка (городской или междугородний);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Подробно записать полученное сообщение, при этом необходимо как можно больше узнать о лице, передающем информацию, и обстоятельствах планируемых им действий;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В ходе разговора постараться определить параметры голоса: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пол (мужской, женский),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примерный возраст </w:t>
            </w:r>
            <w:proofErr w:type="gramStart"/>
            <w:r>
              <w:rPr>
                <w:sz w:val="26"/>
                <w:szCs w:val="26"/>
              </w:rPr>
              <w:t>звонившего</w:t>
            </w:r>
            <w:proofErr w:type="gramEnd"/>
            <w:r>
              <w:rPr>
                <w:sz w:val="26"/>
                <w:szCs w:val="26"/>
              </w:rPr>
              <w:t xml:space="preserve"> (детский, взрослый);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особенности речи (быстрая, медленная, внятная, неразборчивая, искаженная, акцент);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дефекты речи (заикается, шепелявит, картавит и т.п.);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голос (высокий, низкий, хриплый, другие особенности);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языковые особенности (изъяснение культурное, непристойное, национальные акценты):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манера (спокойно, сердито, эмоционально, сбивчиво и т.п.);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также присутствующий при разговоре звуковой фон (шумы, </w:t>
            </w:r>
            <w:r>
              <w:rPr>
                <w:sz w:val="26"/>
                <w:szCs w:val="26"/>
              </w:rPr>
              <w:lastRenderedPageBreak/>
              <w:t xml:space="preserve">издаваемые транспортными средствами - поездами, самолетами, аппаратурой, голосами людей или заводским оборудованием, музыкой, животными, уличное движение и др.);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Попытаться получить от </w:t>
            </w:r>
            <w:proofErr w:type="gramStart"/>
            <w:r>
              <w:rPr>
                <w:sz w:val="26"/>
                <w:szCs w:val="26"/>
              </w:rPr>
              <w:t>звонившего</w:t>
            </w:r>
            <w:proofErr w:type="gramEnd"/>
            <w:r>
              <w:rPr>
                <w:sz w:val="26"/>
                <w:szCs w:val="26"/>
              </w:rPr>
              <w:t xml:space="preserve"> ответы на следующие вопросы: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Куда, кому, и по какому номеру звонит этот человек?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Выдвигаются ли какие-либо требования, если выдвигаются, то какие?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Выступает ли в роли посредника или представляет сам группу лиц?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каких условиях </w:t>
            </w:r>
            <w:proofErr w:type="gramStart"/>
            <w:r>
              <w:rPr>
                <w:sz w:val="26"/>
                <w:szCs w:val="26"/>
              </w:rPr>
              <w:t>согласны</w:t>
            </w:r>
            <w:proofErr w:type="gramEnd"/>
            <w:r>
              <w:rPr>
                <w:sz w:val="26"/>
                <w:szCs w:val="26"/>
              </w:rPr>
              <w:t xml:space="preserve"> отказаться от задуманного?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 и когда с ним можно связаться?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Кому вы должны сообщить об этом звонке?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Когда взрывное устройство должно взорваться?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Где заложено взрывное устройство?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Что за взрывное устройство, как выглядит, сколько их?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какой целью заложено взрывное устройство?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• Постараться найти возможность с другого телефона позвонить «02» и изложить суть происходящего и попросить установить номер звонившего;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• По окончанию разговора незамедлительно доложить об угрозе минирования до территориальных органов</w:t>
            </w:r>
          </w:p>
        </w:tc>
        <w:tc>
          <w:tcPr>
            <w:tcW w:w="2835" w:type="dxa"/>
          </w:tcPr>
          <w:p w:rsidR="00BD55A0" w:rsidRDefault="00BD55A0" w:rsidP="00CC7015">
            <w:r>
              <w:lastRenderedPageBreak/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jc w:val="both"/>
              <w:rPr>
                <w:b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захвате заложников на территории учреждения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получением информации ответственный дежурный должен: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Доложить территориальным органам: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этом обязательно сообщить наименование организации, ее адрес, от кого поступила информация, требования лиц, захвативших заложников и подробно место их нахождения.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Прекратить доступ людей на территорию гимназии.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В случае личного контакта с преступниками постараться запомнить приметы преступников, отличительные черты их лица, одежду, имена, клички, возможные особые приметы (шрамы и татуировки), особенности речи и манеры поведения, тематику разговоров, вооружение, средства связи и передвижения и т.д.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Стараться спокойно переносить лишения, оскорбления и унижения, избегать прямого зрительного контакта с глазами преступников (не </w:t>
            </w:r>
            <w:r>
              <w:rPr>
                <w:sz w:val="26"/>
                <w:szCs w:val="26"/>
              </w:rPr>
              <w:lastRenderedPageBreak/>
              <w:t xml:space="preserve">смотреть прямо в глаза), не вести себя вызывающе.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необходимости выполнять требования террористов, выполняя их при этом с максимальной задержкой, но без риска для жизни окружающих и своей.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На совершение любых действий спрашивать разрешение у преступников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Не допускать действий, которые могут спровоцировать нападающих к применению оружия и человеческим жертвам.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необходимости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Инициативно не вступать в переговоры с террористами.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 возможности принять меры к беспрепятственному проходу на территорию гимназии сотрудников правоохранительных органов и ГО и ЧС, медицинских работников.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Выполнять все указания спецподразделений УФСБ, ОВД, ГО и ЧС.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 проведении спецслужбами операции по освобождению от преступников неукоснительно соблюдать следующие требования: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Лечь на пол лицом вниз, голову </w:t>
            </w:r>
            <w:proofErr w:type="gramStart"/>
            <w:r>
              <w:rPr>
                <w:sz w:val="26"/>
                <w:szCs w:val="26"/>
              </w:rPr>
              <w:t>закрыть руками и не двигаться</w:t>
            </w:r>
            <w:proofErr w:type="gramEnd"/>
            <w:r>
              <w:rPr>
                <w:sz w:val="26"/>
                <w:szCs w:val="26"/>
              </w:rPr>
              <w:t xml:space="preserve">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Не бежать навстречу сотрудникам спецслужб или от них, так как они могут принять вас за преступников или их сообщников;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Если есть возможность, держаться подальше от проемов дверей и окон;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 ранении постараться не двигаться с целью уменьшения потери крови. </w:t>
            </w:r>
          </w:p>
        </w:tc>
        <w:tc>
          <w:tcPr>
            <w:tcW w:w="2835" w:type="dxa"/>
          </w:tcPr>
          <w:p w:rsidR="00BD55A0" w:rsidRDefault="00BD55A0" w:rsidP="00CC7015">
            <w:r>
              <w:lastRenderedPageBreak/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jc w:val="both"/>
              <w:rPr>
                <w:b/>
              </w:rPr>
            </w:pPr>
            <w:r>
              <w:t>т.221-46-31</w:t>
            </w:r>
          </w:p>
        </w:tc>
      </w:tr>
      <w:tr w:rsidR="00BD55A0" w:rsidTr="00CC7015">
        <w:tc>
          <w:tcPr>
            <w:tcW w:w="959" w:type="dxa"/>
          </w:tcPr>
          <w:p w:rsidR="00BD55A0" w:rsidRDefault="00BD55A0" w:rsidP="00CC701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326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совершении на территории учреждения взрыва, поджога или другой крупной ЧС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8080" w:type="dxa"/>
          </w:tcPr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 получением сигнала о возникновении ЧС работники </w:t>
            </w:r>
            <w:proofErr w:type="gramStart"/>
            <w:r>
              <w:rPr>
                <w:sz w:val="26"/>
                <w:szCs w:val="26"/>
              </w:rPr>
              <w:t>должен</w:t>
            </w:r>
            <w:proofErr w:type="gramEnd"/>
            <w:r>
              <w:rPr>
                <w:sz w:val="26"/>
                <w:szCs w:val="26"/>
              </w:rPr>
              <w:t xml:space="preserve">: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• Незамедлительно доложить директору гимназии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Принять меры к закрытию и опечатыванию помещений, где находятся материальные ценности.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Выключить все электроприборы.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До особых указаний оставаться на рабочем месте.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• По распоряжению руководителя организованно покинуть территорию учреждения (в </w:t>
            </w:r>
            <w:proofErr w:type="spellStart"/>
            <w:r>
              <w:rPr>
                <w:sz w:val="26"/>
                <w:szCs w:val="26"/>
              </w:rPr>
              <w:t>т.ч</w:t>
            </w:r>
            <w:proofErr w:type="spellEnd"/>
            <w:r>
              <w:rPr>
                <w:sz w:val="26"/>
                <w:szCs w:val="26"/>
              </w:rPr>
              <w:t xml:space="preserve">. и через запасные выходы), соблюдая меры предосторожности.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• По прибытии сотрудников правоохранительных органов и ГО ЧС действовать по их указанию. </w:t>
            </w:r>
          </w:p>
          <w:p w:rsidR="00BD55A0" w:rsidRDefault="00BD55A0" w:rsidP="00CC7015">
            <w:pPr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BD55A0" w:rsidRDefault="00BD55A0" w:rsidP="00CC7015">
            <w:r>
              <w:lastRenderedPageBreak/>
              <w:t xml:space="preserve">МВД РТ </w:t>
            </w:r>
          </w:p>
          <w:p w:rsidR="00BD55A0" w:rsidRDefault="00BD55A0" w:rsidP="00CC7015">
            <w:r>
              <w:t>т. 291-35-28,</w:t>
            </w:r>
          </w:p>
          <w:p w:rsidR="00BD55A0" w:rsidRDefault="00BD55A0" w:rsidP="00CC7015"/>
          <w:p w:rsidR="00BD55A0" w:rsidRDefault="00BD55A0" w:rsidP="00CC7015">
            <w:r>
              <w:t xml:space="preserve">УФСБ РФ по РТ </w:t>
            </w:r>
          </w:p>
          <w:p w:rsidR="00BD55A0" w:rsidRDefault="00BD55A0" w:rsidP="00CC7015">
            <w:r>
              <w:t>т. 231-45-55,</w:t>
            </w:r>
          </w:p>
          <w:p w:rsidR="00BD55A0" w:rsidRDefault="00BD55A0" w:rsidP="00CC7015"/>
          <w:p w:rsidR="00BD55A0" w:rsidRDefault="00BD55A0" w:rsidP="00CC7015">
            <w:r>
              <w:lastRenderedPageBreak/>
              <w:t xml:space="preserve">Управление </w:t>
            </w:r>
            <w:proofErr w:type="spellStart"/>
            <w:r>
              <w:t>Росгвардии</w:t>
            </w:r>
            <w:proofErr w:type="spellEnd"/>
            <w:r>
              <w:t xml:space="preserve"> по РТ т. 231-44-11, </w:t>
            </w:r>
          </w:p>
          <w:p w:rsidR="00BD55A0" w:rsidRDefault="00BD55A0" w:rsidP="00CC7015"/>
          <w:p w:rsidR="00BD55A0" w:rsidRDefault="00BD55A0" w:rsidP="00CC7015">
            <w:r>
              <w:t xml:space="preserve">Отдел полиции  «Восход» УМВД России по г.Казани </w:t>
            </w:r>
          </w:p>
          <w:p w:rsidR="00BD55A0" w:rsidRDefault="00BD55A0" w:rsidP="00CC7015">
            <w:pPr>
              <w:ind w:left="34"/>
              <w:jc w:val="both"/>
              <w:rPr>
                <w:b/>
              </w:rPr>
            </w:pPr>
            <w:r>
              <w:t>т.221-46-31</w:t>
            </w:r>
          </w:p>
        </w:tc>
      </w:tr>
    </w:tbl>
    <w:p w:rsidR="00BD55A0" w:rsidRDefault="00BD55A0" w:rsidP="00BD55A0">
      <w:pPr>
        <w:jc w:val="center"/>
        <w:rPr>
          <w:b/>
        </w:rPr>
      </w:pPr>
    </w:p>
    <w:p w:rsidR="00BD55A0" w:rsidRDefault="00BD55A0" w:rsidP="00BD55A0">
      <w:pPr>
        <w:jc w:val="center"/>
        <w:rPr>
          <w:b/>
          <w:bCs/>
        </w:rPr>
      </w:pPr>
    </w:p>
    <w:p w:rsidR="0003289A" w:rsidRDefault="0003289A">
      <w:pPr>
        <w:tabs>
          <w:tab w:val="left" w:pos="709"/>
        </w:tabs>
        <w:jc w:val="center"/>
      </w:pPr>
    </w:p>
    <w:sectPr w:rsidR="0003289A">
      <w:pgSz w:w="16838" w:h="11906" w:orient="landscape"/>
      <w:pgMar w:top="1418" w:right="90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30"/>
  <w:drawingGridVerticalSpacing w:val="177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89A"/>
    <w:rsid w:val="0003289A"/>
    <w:rsid w:val="00264A67"/>
    <w:rsid w:val="00402191"/>
    <w:rsid w:val="004047DC"/>
    <w:rsid w:val="004A6B3A"/>
    <w:rsid w:val="004F21FB"/>
    <w:rsid w:val="007426F4"/>
    <w:rsid w:val="0097764F"/>
    <w:rsid w:val="00986A51"/>
    <w:rsid w:val="009D283A"/>
    <w:rsid w:val="00A6088D"/>
    <w:rsid w:val="00AA43E0"/>
    <w:rsid w:val="00B00CAE"/>
    <w:rsid w:val="00BA30F4"/>
    <w:rsid w:val="00BD55A0"/>
    <w:rsid w:val="00BF3E93"/>
    <w:rsid w:val="00C501AD"/>
    <w:rsid w:val="00C95D50"/>
    <w:rsid w:val="00CA5D02"/>
    <w:rsid w:val="00E571C9"/>
    <w:rsid w:val="00EF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link w:val="a8"/>
    <w:qFormat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D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Title"/>
    <w:basedOn w:val="a"/>
    <w:link w:val="a8"/>
    <w:qFormat/>
    <w:pPr>
      <w:jc w:val="center"/>
    </w:pPr>
    <w:rPr>
      <w:b/>
      <w:szCs w:val="20"/>
    </w:rPr>
  </w:style>
  <w:style w:type="character" w:customStyle="1" w:styleId="a8">
    <w:name w:val="Название Знак"/>
    <w:basedOn w:val="a0"/>
    <w:link w:val="a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No Spacing"/>
    <w:link w:val="aa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BD5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5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D60F-46DC-41CC-B158-32914ACE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2022-12-18T07:49:00Z</cp:lastPrinted>
  <dcterms:created xsi:type="dcterms:W3CDTF">2025-06-24T13:15:00Z</dcterms:created>
  <dcterms:modified xsi:type="dcterms:W3CDTF">2025-06-24T13:16:00Z</dcterms:modified>
</cp:coreProperties>
</file>