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5B" w:rsidRDefault="00F9435B" w:rsidP="00F9435B">
      <w:pPr>
        <w:pStyle w:val="a3"/>
      </w:pPr>
      <w:r>
        <w:rPr>
          <w:b/>
          <w:bCs/>
          <w:sz w:val="17"/>
          <w:szCs w:val="17"/>
        </w:rPr>
        <w:t xml:space="preserve">Родителям будущих первоклассников  </w:t>
      </w:r>
      <w:r>
        <w:rPr>
          <w:b/>
          <w:bCs/>
        </w:rPr>
        <w:t>                            </w:t>
      </w:r>
    </w:p>
    <w:p w:rsidR="00F9435B" w:rsidRDefault="00F9435B" w:rsidP="00F9435B">
      <w:pPr>
        <w:pStyle w:val="a3"/>
      </w:pPr>
      <w:r>
        <w:rPr>
          <w:color w:val="000000"/>
          <w:sz w:val="15"/>
          <w:szCs w:val="15"/>
        </w:rPr>
        <w:t>Приём в 1 класс детей на 2025-2026 учебный год стартует  01 апреля 2025 года. Заявления принимаются в следующие сроки:</w:t>
      </w:r>
    </w:p>
    <w:p w:rsidR="00F9435B" w:rsidRDefault="00F9435B" w:rsidP="00F9435B">
      <w:pPr>
        <w:pStyle w:val="a3"/>
      </w:pPr>
      <w:proofErr w:type="spellStart"/>
      <w:r>
        <w:rPr>
          <w:color w:val="000000"/>
          <w:sz w:val="15"/>
          <w:szCs w:val="15"/>
        </w:rPr>
        <w:t>c</w:t>
      </w:r>
      <w:proofErr w:type="spellEnd"/>
      <w:r>
        <w:rPr>
          <w:color w:val="000000"/>
          <w:sz w:val="15"/>
          <w:szCs w:val="15"/>
        </w:rPr>
        <w:t> 01 апреля по 30 июня 2025 года – для детей, проживающих на закрепленной за гимназией территории, а также для лиц, имеющих преимущественное и/или первоочередное право зачисления в первый класс;</w:t>
      </w:r>
    </w:p>
    <w:p w:rsidR="00F9435B" w:rsidRDefault="00F9435B" w:rsidP="00F9435B">
      <w:pPr>
        <w:pStyle w:val="a3"/>
      </w:pPr>
      <w:r>
        <w:rPr>
          <w:color w:val="000000"/>
          <w:sz w:val="15"/>
          <w:szCs w:val="15"/>
        </w:rPr>
        <w:t>с 6 июля по 5 сентября 2025 года – для детей, не проживающих на закрепленной за школой территории (при наличии свободных мест).</w:t>
      </w:r>
    </w:p>
    <w:p w:rsidR="00F9435B" w:rsidRDefault="00F9435B" w:rsidP="00F9435B">
      <w:pPr>
        <w:pStyle w:val="a3"/>
        <w:jc w:val="both"/>
      </w:pPr>
      <w:r>
        <w:rPr>
          <w:sz w:val="15"/>
          <w:szCs w:val="15"/>
        </w:rPr>
        <w:t>Заявление о приёме на обучение и документы для приема подаются одним из следующих способов:</w:t>
      </w:r>
    </w:p>
    <w:p w:rsidR="00F9435B" w:rsidRDefault="00F9435B" w:rsidP="00F9435B">
      <w:pPr>
        <w:pStyle w:val="a3"/>
        <w:jc w:val="both"/>
      </w:pPr>
      <w:r>
        <w:rPr>
          <w:sz w:val="15"/>
          <w:szCs w:val="15"/>
        </w:rPr>
        <w:t>            - при личном обращении в Гимназию </w:t>
      </w:r>
      <w:r>
        <w:rPr>
          <w:color w:val="000000"/>
          <w:sz w:val="15"/>
          <w:szCs w:val="15"/>
        </w:rPr>
        <w:t>по предварительной записи по телефону: 564 - 31 - 51</w:t>
      </w:r>
      <w:r>
        <w:rPr>
          <w:sz w:val="15"/>
          <w:szCs w:val="15"/>
        </w:rPr>
        <w:t xml:space="preserve"> (для граждан РФ);</w:t>
      </w:r>
    </w:p>
    <w:p w:rsidR="00F9435B" w:rsidRDefault="00F9435B" w:rsidP="00F9435B">
      <w:pPr>
        <w:pStyle w:val="a3"/>
        <w:jc w:val="both"/>
      </w:pPr>
      <w:r>
        <w:rPr>
          <w:sz w:val="15"/>
          <w:szCs w:val="15"/>
        </w:rPr>
        <w:t>          - через операторов почтовой связи общего пользования заказным письмом с уведомлением о вручении (для граждан РФ и иностранных граждан);</w:t>
      </w:r>
    </w:p>
    <w:p w:rsidR="00F9435B" w:rsidRDefault="00F9435B" w:rsidP="00F9435B">
      <w:pPr>
        <w:pStyle w:val="a3"/>
        <w:ind w:firstLine="552"/>
        <w:jc w:val="both"/>
      </w:pPr>
      <w:r>
        <w:rPr>
          <w:sz w:val="15"/>
          <w:szCs w:val="15"/>
        </w:rPr>
        <w:t xml:space="preserve"> - в электронной форме посредством ЕПГУ «</w:t>
      </w:r>
      <w:proofErr w:type="spellStart"/>
      <w:r>
        <w:rPr>
          <w:sz w:val="15"/>
          <w:szCs w:val="15"/>
        </w:rPr>
        <w:t>Госуслуги</w:t>
      </w:r>
      <w:proofErr w:type="spellEnd"/>
      <w:r>
        <w:rPr>
          <w:sz w:val="15"/>
          <w:szCs w:val="15"/>
        </w:rPr>
        <w:t xml:space="preserve"> РФ» (для граждан РФ и иностранных граждан)</w:t>
      </w:r>
      <w:proofErr w:type="gramStart"/>
      <w:r>
        <w:rPr>
          <w:sz w:val="15"/>
          <w:szCs w:val="15"/>
        </w:rPr>
        <w:t xml:space="preserve"> ;</w:t>
      </w:r>
      <w:proofErr w:type="gramEnd"/>
    </w:p>
    <w:p w:rsidR="00F9435B" w:rsidRDefault="00F9435B" w:rsidP="00F9435B">
      <w:pPr>
        <w:pStyle w:val="a3"/>
      </w:pPr>
      <w:r>
        <w:rPr>
          <w:color w:val="000000"/>
          <w:sz w:val="15"/>
          <w:szCs w:val="15"/>
        </w:rPr>
        <w:t>Консультации по вопросам зачисления в 1 классы можно получить по телефону – 564-31-51</w:t>
      </w:r>
    </w:p>
    <w:p w:rsidR="00F30F58" w:rsidRDefault="00F30F58"/>
    <w:sectPr w:rsidR="00F3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9435B"/>
    <w:rsid w:val="00F30F58"/>
    <w:rsid w:val="00F9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 ГГ</dc:creator>
  <cp:lastModifiedBy>Сабитова ГГ</cp:lastModifiedBy>
  <cp:revision>2</cp:revision>
  <dcterms:created xsi:type="dcterms:W3CDTF">2025-03-31T08:49:00Z</dcterms:created>
  <dcterms:modified xsi:type="dcterms:W3CDTF">2025-03-31T08:49:00Z</dcterms:modified>
</cp:coreProperties>
</file>