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9B" w:rsidRPr="004243D5" w:rsidRDefault="00533D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43D5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04C9B" w:rsidRPr="004243D5" w:rsidRDefault="00533D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43D5">
        <w:rPr>
          <w:rFonts w:ascii="Times New Roman" w:hAnsi="Times New Roman"/>
          <w:b/>
          <w:sz w:val="28"/>
          <w:szCs w:val="28"/>
        </w:rPr>
        <w:t xml:space="preserve">«Гимназия № 20 “Гармония”»    </w:t>
      </w:r>
    </w:p>
    <w:p w:rsidR="00E04C9B" w:rsidRPr="004243D5" w:rsidRDefault="00533D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43D5">
        <w:rPr>
          <w:rFonts w:ascii="Times New Roman" w:hAnsi="Times New Roman"/>
          <w:b/>
          <w:sz w:val="28"/>
          <w:szCs w:val="28"/>
        </w:rPr>
        <w:t xml:space="preserve">Московского района </w:t>
      </w:r>
      <w:proofErr w:type="gramStart"/>
      <w:r w:rsidRPr="004243D5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4243D5">
        <w:rPr>
          <w:rFonts w:ascii="Times New Roman" w:hAnsi="Times New Roman"/>
          <w:b/>
          <w:sz w:val="28"/>
          <w:szCs w:val="28"/>
        </w:rPr>
        <w:t>. Казани Республики Татарстан</w:t>
      </w:r>
    </w:p>
    <w:p w:rsidR="00E04C9B" w:rsidRPr="004243D5" w:rsidRDefault="00E04C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4C9B" w:rsidRPr="004243D5" w:rsidRDefault="00E04C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4C9B" w:rsidRPr="004243D5" w:rsidRDefault="00533D01">
      <w:pPr>
        <w:spacing w:after="0"/>
        <w:ind w:left="220"/>
        <w:rPr>
          <w:rFonts w:ascii="Times New Roman" w:hAnsi="Times New Roman"/>
          <w:b/>
          <w:sz w:val="28"/>
          <w:szCs w:val="28"/>
        </w:rPr>
      </w:pPr>
      <w:r w:rsidRPr="004243D5">
        <w:rPr>
          <w:rFonts w:ascii="Times New Roman" w:hAnsi="Times New Roman"/>
          <w:b/>
          <w:sz w:val="28"/>
          <w:szCs w:val="28"/>
        </w:rPr>
        <w:t>«Рекомендовано»</w:t>
      </w:r>
      <w:r w:rsidRPr="004243D5">
        <w:rPr>
          <w:rFonts w:ascii="Times New Roman" w:hAnsi="Times New Roman"/>
          <w:b/>
          <w:sz w:val="28"/>
          <w:szCs w:val="28"/>
        </w:rPr>
        <w:tab/>
      </w:r>
      <w:r w:rsidRPr="004243D5">
        <w:rPr>
          <w:rFonts w:ascii="Times New Roman" w:hAnsi="Times New Roman"/>
          <w:b/>
          <w:sz w:val="28"/>
          <w:szCs w:val="28"/>
        </w:rPr>
        <w:tab/>
      </w:r>
      <w:r w:rsidRPr="004243D5">
        <w:rPr>
          <w:rFonts w:ascii="Times New Roman" w:hAnsi="Times New Roman"/>
          <w:b/>
          <w:sz w:val="28"/>
          <w:szCs w:val="28"/>
        </w:rPr>
        <w:tab/>
      </w:r>
      <w:r w:rsidRPr="004243D5">
        <w:rPr>
          <w:rFonts w:ascii="Times New Roman" w:hAnsi="Times New Roman"/>
          <w:b/>
          <w:sz w:val="28"/>
          <w:szCs w:val="28"/>
        </w:rPr>
        <w:tab/>
      </w:r>
      <w:r w:rsidRPr="004243D5">
        <w:rPr>
          <w:rFonts w:ascii="Times New Roman" w:hAnsi="Times New Roman"/>
          <w:b/>
          <w:sz w:val="28"/>
          <w:szCs w:val="28"/>
        </w:rPr>
        <w:tab/>
      </w:r>
      <w:r w:rsidRPr="004243D5">
        <w:rPr>
          <w:rFonts w:ascii="Times New Roman" w:hAnsi="Times New Roman"/>
          <w:b/>
          <w:sz w:val="28"/>
          <w:szCs w:val="28"/>
        </w:rPr>
        <w:tab/>
        <w:t>«Утверждаю»</w:t>
      </w:r>
    </w:p>
    <w:p w:rsidR="00E04C9B" w:rsidRPr="004243D5" w:rsidRDefault="00533D01">
      <w:pPr>
        <w:spacing w:after="0"/>
        <w:ind w:left="220"/>
        <w:rPr>
          <w:rFonts w:ascii="Times New Roman" w:hAnsi="Times New Roman"/>
          <w:sz w:val="28"/>
          <w:szCs w:val="28"/>
        </w:rPr>
      </w:pPr>
      <w:r w:rsidRPr="004243D5">
        <w:rPr>
          <w:rFonts w:ascii="Times New Roman" w:hAnsi="Times New Roman"/>
          <w:sz w:val="28"/>
          <w:szCs w:val="28"/>
        </w:rPr>
        <w:t xml:space="preserve">Протокол №1заседания </w:t>
      </w:r>
      <w:r w:rsidRPr="004243D5">
        <w:rPr>
          <w:rFonts w:ascii="Times New Roman" w:hAnsi="Times New Roman"/>
          <w:sz w:val="28"/>
          <w:szCs w:val="28"/>
        </w:rPr>
        <w:tab/>
      </w:r>
      <w:r w:rsidRPr="004243D5">
        <w:rPr>
          <w:rFonts w:ascii="Times New Roman" w:hAnsi="Times New Roman"/>
          <w:sz w:val="28"/>
          <w:szCs w:val="28"/>
        </w:rPr>
        <w:tab/>
      </w:r>
      <w:r w:rsidRPr="004243D5">
        <w:rPr>
          <w:rFonts w:ascii="Times New Roman" w:hAnsi="Times New Roman"/>
          <w:sz w:val="28"/>
          <w:szCs w:val="28"/>
        </w:rPr>
        <w:tab/>
      </w:r>
      <w:r w:rsidRPr="004243D5">
        <w:rPr>
          <w:rFonts w:ascii="Times New Roman" w:hAnsi="Times New Roman"/>
          <w:sz w:val="28"/>
          <w:szCs w:val="28"/>
        </w:rPr>
        <w:tab/>
        <w:t>Директор МБОУ «Гимназия № педагогического совета                                      20 «Гармония»</w:t>
      </w:r>
    </w:p>
    <w:p w:rsidR="00E04C9B" w:rsidRPr="004243D5" w:rsidRDefault="00533D01">
      <w:pPr>
        <w:spacing w:after="0"/>
        <w:rPr>
          <w:rFonts w:ascii="Times New Roman" w:hAnsi="Times New Roman"/>
          <w:sz w:val="28"/>
          <w:szCs w:val="28"/>
        </w:rPr>
      </w:pPr>
      <w:r w:rsidRPr="004243D5">
        <w:rPr>
          <w:rFonts w:ascii="Times New Roman" w:hAnsi="Times New Roman"/>
          <w:sz w:val="28"/>
          <w:szCs w:val="28"/>
        </w:rPr>
        <w:t xml:space="preserve">  «Гимназия № 20» “Гармония”»                        ________________ М.А.Николаев</w:t>
      </w:r>
    </w:p>
    <w:p w:rsidR="00E04C9B" w:rsidRPr="004243D5" w:rsidRDefault="004243D5">
      <w:pPr>
        <w:spacing w:after="0"/>
        <w:ind w:left="2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«28</w:t>
      </w:r>
      <w:r w:rsidR="00533D01" w:rsidRPr="004243D5">
        <w:rPr>
          <w:rFonts w:ascii="Times New Roman" w:hAnsi="Times New Roman"/>
          <w:sz w:val="28"/>
          <w:szCs w:val="28"/>
        </w:rPr>
        <w:t>» августа 2024г.</w:t>
      </w:r>
    </w:p>
    <w:p w:rsidR="00E04C9B" w:rsidRPr="004243D5" w:rsidRDefault="00533D01">
      <w:pPr>
        <w:spacing w:after="0"/>
        <w:rPr>
          <w:rFonts w:ascii="Times New Roman" w:hAnsi="Times New Roman"/>
          <w:sz w:val="28"/>
          <w:szCs w:val="28"/>
        </w:rPr>
      </w:pPr>
      <w:r w:rsidRPr="004243D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</w:p>
    <w:p w:rsidR="00E04C9B" w:rsidRPr="004243D5" w:rsidRDefault="00533D01">
      <w:pPr>
        <w:spacing w:after="0"/>
        <w:ind w:firstLine="220"/>
        <w:rPr>
          <w:rFonts w:ascii="Times New Roman" w:hAnsi="Times New Roman"/>
          <w:sz w:val="28"/>
          <w:szCs w:val="28"/>
        </w:rPr>
      </w:pPr>
      <w:r w:rsidRPr="004243D5">
        <w:rPr>
          <w:rFonts w:ascii="Times New Roman" w:hAnsi="Times New Roman"/>
          <w:sz w:val="28"/>
          <w:szCs w:val="28"/>
        </w:rPr>
        <w:tab/>
      </w:r>
      <w:r w:rsidRPr="004243D5">
        <w:rPr>
          <w:rFonts w:ascii="Times New Roman" w:hAnsi="Times New Roman"/>
          <w:sz w:val="28"/>
          <w:szCs w:val="28"/>
        </w:rPr>
        <w:tab/>
        <w:t xml:space="preserve">            </w:t>
      </w:r>
    </w:p>
    <w:p w:rsidR="00E04C9B" w:rsidRPr="004243D5" w:rsidRDefault="00E04C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4C9B" w:rsidRPr="004243D5" w:rsidRDefault="00E04C9B">
      <w:pPr>
        <w:spacing w:after="0"/>
        <w:rPr>
          <w:rFonts w:ascii="Times New Roman" w:hAnsi="Times New Roman"/>
          <w:sz w:val="28"/>
          <w:szCs w:val="28"/>
        </w:rPr>
      </w:pPr>
    </w:p>
    <w:p w:rsidR="00E04C9B" w:rsidRPr="004243D5" w:rsidRDefault="00E04C9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04C9B" w:rsidRPr="004243D5" w:rsidRDefault="00533D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43D5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</w:p>
    <w:p w:rsidR="00E04C9B" w:rsidRPr="004243D5" w:rsidRDefault="00533D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43D5"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 w:rsidR="00E04C9B" w:rsidRPr="004243D5" w:rsidRDefault="00533D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43D5">
        <w:rPr>
          <w:rFonts w:ascii="Times New Roman" w:hAnsi="Times New Roman"/>
          <w:b/>
          <w:sz w:val="28"/>
          <w:szCs w:val="28"/>
        </w:rPr>
        <w:t>объединения «АССОРТИ»</w:t>
      </w:r>
    </w:p>
    <w:p w:rsidR="00E04C9B" w:rsidRPr="004243D5" w:rsidRDefault="00E04C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4C9B" w:rsidRPr="004243D5" w:rsidRDefault="00E04C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4C9B" w:rsidRPr="004243D5" w:rsidRDefault="00533D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43D5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E04C9B" w:rsidRPr="004243D5" w:rsidRDefault="00E04C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4C9B" w:rsidRPr="004243D5" w:rsidRDefault="00533D0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4243D5">
        <w:rPr>
          <w:rFonts w:ascii="Times New Roman" w:hAnsi="Times New Roman"/>
          <w:b/>
          <w:i/>
          <w:sz w:val="28"/>
          <w:szCs w:val="28"/>
        </w:rPr>
        <w:t xml:space="preserve">Направленность: </w:t>
      </w:r>
      <w:r w:rsidR="00904918" w:rsidRPr="004243D5">
        <w:rPr>
          <w:rFonts w:ascii="Times New Roman" w:hAnsi="Times New Roman"/>
          <w:sz w:val="28"/>
          <w:szCs w:val="28"/>
        </w:rPr>
        <w:t>художественная</w:t>
      </w:r>
    </w:p>
    <w:p w:rsidR="00E04C9B" w:rsidRPr="004243D5" w:rsidRDefault="00533D0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4243D5">
        <w:rPr>
          <w:rFonts w:ascii="Times New Roman" w:hAnsi="Times New Roman"/>
          <w:b/>
          <w:i/>
          <w:sz w:val="28"/>
          <w:szCs w:val="28"/>
        </w:rPr>
        <w:t>1 год обучения</w:t>
      </w:r>
    </w:p>
    <w:p w:rsidR="00E04C9B" w:rsidRPr="004243D5" w:rsidRDefault="00533D0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4243D5">
        <w:rPr>
          <w:rFonts w:ascii="Times New Roman" w:hAnsi="Times New Roman"/>
          <w:b/>
          <w:i/>
          <w:sz w:val="28"/>
          <w:szCs w:val="28"/>
        </w:rPr>
        <w:t xml:space="preserve">Возраст учащихся: </w:t>
      </w:r>
      <w:r w:rsidRPr="004243D5">
        <w:rPr>
          <w:rFonts w:ascii="Times New Roman" w:hAnsi="Times New Roman"/>
          <w:sz w:val="28"/>
          <w:szCs w:val="28"/>
        </w:rPr>
        <w:t xml:space="preserve">8-11 лет </w:t>
      </w:r>
    </w:p>
    <w:p w:rsidR="00E04C9B" w:rsidRPr="004243D5" w:rsidRDefault="00E04C9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04C9B" w:rsidRPr="004243D5" w:rsidRDefault="00E04C9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04C9B" w:rsidRPr="004243D5" w:rsidRDefault="00E04C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4C9B" w:rsidRPr="004243D5" w:rsidRDefault="00533D01">
      <w:pPr>
        <w:spacing w:after="0"/>
        <w:ind w:left="3540"/>
        <w:jc w:val="right"/>
        <w:rPr>
          <w:rFonts w:ascii="Times New Roman" w:hAnsi="Times New Roman"/>
          <w:b/>
          <w:i/>
          <w:sz w:val="28"/>
          <w:szCs w:val="28"/>
        </w:rPr>
      </w:pPr>
      <w:r w:rsidRPr="004243D5">
        <w:rPr>
          <w:rFonts w:ascii="Times New Roman" w:hAnsi="Times New Roman"/>
          <w:b/>
          <w:i/>
          <w:sz w:val="28"/>
          <w:szCs w:val="28"/>
        </w:rPr>
        <w:t>Автор-составитель:</w:t>
      </w:r>
    </w:p>
    <w:p w:rsidR="00E04C9B" w:rsidRPr="004243D5" w:rsidRDefault="00533D0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243D5">
        <w:rPr>
          <w:rFonts w:ascii="Times New Roman" w:hAnsi="Times New Roman"/>
          <w:sz w:val="28"/>
          <w:szCs w:val="28"/>
        </w:rPr>
        <w:t>Кузьмина Ирина Анатольевна,</w:t>
      </w:r>
    </w:p>
    <w:p w:rsidR="00E04C9B" w:rsidRPr="004243D5" w:rsidRDefault="00533D01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243D5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E04C9B" w:rsidRPr="004243D5" w:rsidRDefault="00E04C9B">
      <w:pPr>
        <w:spacing w:after="0"/>
        <w:rPr>
          <w:rFonts w:ascii="Times New Roman" w:hAnsi="Times New Roman"/>
          <w:sz w:val="28"/>
          <w:szCs w:val="28"/>
        </w:rPr>
      </w:pPr>
    </w:p>
    <w:p w:rsidR="00E04C9B" w:rsidRPr="004243D5" w:rsidRDefault="00E04C9B">
      <w:pPr>
        <w:spacing w:after="0"/>
        <w:rPr>
          <w:rFonts w:ascii="Times New Roman" w:hAnsi="Times New Roman"/>
          <w:sz w:val="28"/>
          <w:szCs w:val="28"/>
        </w:rPr>
      </w:pPr>
    </w:p>
    <w:p w:rsidR="00E04C9B" w:rsidRPr="004243D5" w:rsidRDefault="00E04C9B">
      <w:pPr>
        <w:spacing w:after="0"/>
        <w:rPr>
          <w:rFonts w:ascii="Times New Roman" w:hAnsi="Times New Roman"/>
          <w:sz w:val="28"/>
          <w:szCs w:val="28"/>
        </w:rPr>
      </w:pPr>
    </w:p>
    <w:p w:rsidR="00E04C9B" w:rsidRPr="004243D5" w:rsidRDefault="00E04C9B">
      <w:pPr>
        <w:spacing w:after="0"/>
        <w:rPr>
          <w:rFonts w:ascii="Times New Roman" w:hAnsi="Times New Roman"/>
          <w:sz w:val="28"/>
          <w:szCs w:val="28"/>
        </w:rPr>
      </w:pPr>
    </w:p>
    <w:p w:rsidR="00E04C9B" w:rsidRPr="004243D5" w:rsidRDefault="00E04C9B">
      <w:pPr>
        <w:spacing w:after="0"/>
        <w:rPr>
          <w:rFonts w:ascii="Times New Roman" w:hAnsi="Times New Roman"/>
          <w:sz w:val="28"/>
          <w:szCs w:val="28"/>
        </w:rPr>
      </w:pPr>
    </w:p>
    <w:p w:rsidR="00E04C9B" w:rsidRPr="004243D5" w:rsidRDefault="00533D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43D5">
        <w:rPr>
          <w:rFonts w:ascii="Times New Roman" w:hAnsi="Times New Roman"/>
          <w:b/>
          <w:sz w:val="28"/>
          <w:szCs w:val="28"/>
        </w:rPr>
        <w:t>КАЗАНЬ</w:t>
      </w:r>
      <w:r w:rsidRPr="004243D5">
        <w:rPr>
          <w:rFonts w:ascii="Times New Roman" w:hAnsi="Times New Roman"/>
          <w:sz w:val="28"/>
          <w:szCs w:val="28"/>
        </w:rPr>
        <w:t xml:space="preserve"> </w:t>
      </w:r>
      <w:r w:rsidRPr="004243D5">
        <w:rPr>
          <w:rFonts w:ascii="Times New Roman" w:hAnsi="Times New Roman"/>
          <w:b/>
          <w:sz w:val="28"/>
          <w:szCs w:val="28"/>
        </w:rPr>
        <w:t>2024</w:t>
      </w:r>
    </w:p>
    <w:p w:rsidR="00E04C9B" w:rsidRDefault="00E04C9B">
      <w:pPr>
        <w:tabs>
          <w:tab w:val="left" w:pos="7848"/>
        </w:tabs>
        <w:rPr>
          <w:rFonts w:ascii="Times New Roman" w:hAnsi="Times New Roman"/>
          <w:b/>
          <w:sz w:val="24"/>
        </w:rPr>
      </w:pPr>
    </w:p>
    <w:p w:rsidR="00E04C9B" w:rsidRDefault="00533D0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Пояснительная записка  </w:t>
      </w:r>
    </w:p>
    <w:p w:rsidR="00E04C9B" w:rsidRDefault="00E04C9B">
      <w:pPr>
        <w:tabs>
          <w:tab w:val="left" w:pos="784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4786"/>
      </w:tblGrid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Направленность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дополнительной общеобразовательной программы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художственная</w:t>
            </w:r>
            <w:proofErr w:type="spellEnd"/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дополнительной общеобразовательной программы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дополнительной общеобразовательной программы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рабочей программы на текущий учебный год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 развитие творческих способностей учащихся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социальной адаптации, саморазвития детей  </w:t>
            </w:r>
            <w:r>
              <w:rPr>
                <w:rFonts w:ascii="Times New Roman" w:hAnsi="Times New Roman"/>
                <w:sz w:val="24"/>
                <w:szCs w:val="24"/>
              </w:rPr>
              <w:t>средствами декоративно-прикладного творчества.</w:t>
            </w:r>
          </w:p>
        </w:tc>
      </w:tr>
      <w:tr w:rsidR="00E04C9B">
        <w:tc>
          <w:tcPr>
            <w:tcW w:w="9289" w:type="dxa"/>
            <w:gridSpan w:val="2"/>
            <w:shd w:val="clear" w:color="auto" w:fill="auto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Задачи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рабочей программы на текущий учебный год</w:t>
            </w:r>
          </w:p>
          <w:p w:rsidR="00E04C9B" w:rsidRDefault="00533D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Образовательные:</w:t>
            </w:r>
          </w:p>
          <w:p w:rsidR="00E04C9B" w:rsidRDefault="00533D01">
            <w:pPr>
              <w:pStyle w:val="af2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свойств различных материалов;</w:t>
            </w:r>
          </w:p>
          <w:p w:rsidR="00E04C9B" w:rsidRDefault="00533D01">
            <w:pPr>
              <w:pStyle w:val="af2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приемам работы с различными материалами;</w:t>
            </w:r>
          </w:p>
          <w:p w:rsidR="00E04C9B" w:rsidRDefault="00533D01">
            <w:pPr>
              <w:pStyle w:val="af2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приемам работы с инструментами;</w:t>
            </w:r>
          </w:p>
          <w:p w:rsidR="00E04C9B" w:rsidRDefault="00533D01">
            <w:pPr>
              <w:pStyle w:val="af2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умению планирования своей работы;</w:t>
            </w:r>
          </w:p>
          <w:p w:rsidR="00E04C9B" w:rsidRDefault="00533D01">
            <w:pPr>
              <w:pStyle w:val="af2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приемам и технологии изготовления композиций;</w:t>
            </w:r>
          </w:p>
          <w:p w:rsidR="00E04C9B" w:rsidRDefault="00533D01">
            <w:pPr>
              <w:pStyle w:val="af2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приемам самостоятельной разработки проектов.</w:t>
            </w:r>
          </w:p>
          <w:p w:rsidR="00E04C9B" w:rsidRDefault="00533D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Развивающие:</w:t>
            </w:r>
          </w:p>
          <w:p w:rsidR="00E04C9B" w:rsidRDefault="00533D01">
            <w:pPr>
              <w:pStyle w:val="af2"/>
              <w:numPr>
                <w:ilvl w:val="0"/>
                <w:numId w:val="2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 детей художественного вкуса и творческого потенциала;</w:t>
            </w:r>
          </w:p>
          <w:p w:rsidR="00E04C9B" w:rsidRDefault="00533D01">
            <w:pPr>
              <w:pStyle w:val="af2"/>
              <w:numPr>
                <w:ilvl w:val="0"/>
                <w:numId w:val="2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образного мышления и воображения;</w:t>
            </w:r>
          </w:p>
          <w:p w:rsidR="00E04C9B" w:rsidRDefault="00533D01">
            <w:pPr>
              <w:pStyle w:val="af2"/>
              <w:numPr>
                <w:ilvl w:val="0"/>
                <w:numId w:val="2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к саморазвитию учащихся;</w:t>
            </w:r>
          </w:p>
          <w:p w:rsidR="00E04C9B" w:rsidRDefault="00533D01">
            <w:pPr>
              <w:pStyle w:val="af2"/>
              <w:numPr>
                <w:ilvl w:val="0"/>
                <w:numId w:val="2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 детей эстетического восприятия окружающего мира.</w:t>
            </w:r>
          </w:p>
          <w:p w:rsidR="00E04C9B" w:rsidRDefault="00533D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E04C9B" w:rsidRDefault="00533D01">
            <w:pPr>
              <w:pStyle w:val="af2"/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уважения к труду;</w:t>
            </w:r>
          </w:p>
          <w:p w:rsidR="00E04C9B" w:rsidRDefault="00533D01">
            <w:pPr>
              <w:pStyle w:val="af2"/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умения работы в коллективе;</w:t>
            </w:r>
          </w:p>
          <w:p w:rsidR="00E04C9B" w:rsidRDefault="00533D01">
            <w:pPr>
              <w:pStyle w:val="af2"/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аккуратности;</w:t>
            </w:r>
          </w:p>
          <w:p w:rsidR="00E04C9B" w:rsidRDefault="00533D01">
            <w:pPr>
              <w:pStyle w:val="af2"/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усидчивости и внимания.</w:t>
            </w:r>
          </w:p>
          <w:p w:rsidR="00E04C9B" w:rsidRDefault="00E04C9B">
            <w:pPr>
              <w:pStyle w:val="af0"/>
              <w:spacing w:before="0" w:beforeAutospacing="0" w:after="0"/>
              <w:ind w:left="142"/>
              <w:jc w:val="both"/>
              <w:rPr>
                <w:rFonts w:eastAsia="Calibri"/>
                <w:i/>
                <w:iCs/>
              </w:rPr>
            </w:pP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widowControl w:val="0"/>
              <w:suppressAutoHyphens/>
              <w:spacing w:after="0" w:line="240" w:lineRule="auto"/>
              <w:ind w:left="33" w:firstLine="142"/>
              <w:contextualSpacing/>
              <w:textAlignment w:val="baseline"/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Очное обучени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  <w:t>учебное занятие, творческие мастерские, познавательно-развлекательные мероприятия)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Дистанционное обучение с использованием: форматов видеосвязи; групп, созданных в системе мгновенного обмена сообщениями;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смс-сообщений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аудиозвонков</w:t>
            </w:r>
            <w:proofErr w:type="spellEnd"/>
            <w:r>
              <w:rPr>
                <w:rFonts w:ascii="Times New Roman" w:eastAsia="Arial" w:hAnsi="Times New Roman"/>
                <w:b/>
                <w:kern w:val="1"/>
                <w:sz w:val="24"/>
                <w:szCs w:val="24"/>
                <w:lang w:eastAsia="fa-IR" w:bidi="fa-IR"/>
              </w:rPr>
              <w:t xml:space="preserve"> (при необходимости)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Изменения,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внесенные в дополнительную общеобразовательную программу, необходимые для обучения в текущем учебном году и их обоснование (информация об изменении содержательной части дополнительной общеобразовательной программы, обоснование изменений, описание резервов, за счет которых они будут реализованы).</w:t>
            </w:r>
          </w:p>
        </w:tc>
        <w:tc>
          <w:tcPr>
            <w:tcW w:w="4786" w:type="dxa"/>
            <w:shd w:val="clear" w:color="auto" w:fill="auto"/>
          </w:tcPr>
          <w:p w:rsidR="00E04C9B" w:rsidRDefault="00E04C9B">
            <w:pPr>
              <w:widowControl w:val="0"/>
              <w:suppressAutoHyphens/>
              <w:spacing w:after="0" w:line="240" w:lineRule="auto"/>
              <w:ind w:left="33" w:firstLine="142"/>
              <w:contextualSpacing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C9B">
        <w:trPr>
          <w:trHeight w:val="4340"/>
        </w:trPr>
        <w:tc>
          <w:tcPr>
            <w:tcW w:w="9289" w:type="dxa"/>
            <w:gridSpan w:val="2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Ожидаемые результаты</w:t>
            </w:r>
          </w:p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результаты:</w:t>
            </w:r>
          </w:p>
          <w:p w:rsidR="00E04C9B" w:rsidRDefault="00533D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результате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обучения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данной программе учащиеся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должны знать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E04C9B" w:rsidRDefault="00533D01">
            <w:pPr>
              <w:pStyle w:val="af2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безопасности труда при работе с ножницами, канцелярским ножом, клеевым пистолетом;</w:t>
            </w:r>
          </w:p>
          <w:p w:rsidR="00E04C9B" w:rsidRDefault="00533D01">
            <w:pPr>
              <w:pStyle w:val="af2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инструменты и материалы, необходимые для работы в видах рукоделия, представленных в программе творческого объединения "Ассорти";</w:t>
            </w:r>
          </w:p>
          <w:p w:rsidR="00E04C9B" w:rsidRDefault="00533D01">
            <w:pPr>
              <w:pStyle w:val="af2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различные приемы техник картонаж,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пейп-арт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свит-дизайн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4C9B" w:rsidRDefault="00533D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Должны уметь:</w:t>
            </w:r>
          </w:p>
          <w:p w:rsidR="00E04C9B" w:rsidRDefault="00533D01">
            <w:pPr>
              <w:pStyle w:val="af2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организовать свое рабочее место при выполнении работ и соблюдать технику безопасности;</w:t>
            </w:r>
          </w:p>
          <w:p w:rsidR="00E04C9B" w:rsidRDefault="00533D01">
            <w:pPr>
              <w:pStyle w:val="af2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подбирать и готовить нужные инструменты и материалы;</w:t>
            </w:r>
          </w:p>
          <w:p w:rsidR="00E04C9B" w:rsidRDefault="00533D01">
            <w:pPr>
              <w:pStyle w:val="af2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следовать устным инструкциям, читать и зарисовывать схемы изделий;</w:t>
            </w:r>
          </w:p>
          <w:p w:rsidR="00E04C9B" w:rsidRDefault="00533D01">
            <w:pPr>
              <w:pStyle w:val="af2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композиции с изделиями;</w:t>
            </w:r>
          </w:p>
          <w:p w:rsidR="00E04C9B" w:rsidRDefault="00E04C9B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устный опрос, беседа, анализ творческого задания, е, анкетирование, самостоятельная работа, педагогическое наблюдение, банк достижений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E04C9B">
        <w:tc>
          <w:tcPr>
            <w:tcW w:w="9289" w:type="dxa"/>
            <w:gridSpan w:val="2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МФУ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клей ПВА, акриловая краска, акриловый лак, элементы декора. средства для кракелюра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кракле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основа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салфетки, распечатки, фото,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карты, средства декора (ленты, кружева, пуговицы, цветы и др.).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скрапбумага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нитки гофрированная бумага, флористическая проволока, конфеты,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полисилк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ножницы, каркас, искусственная зелень, элементы декора (бабочки, бусины, жучки и др.)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ожницы, нож для бумаги, коврик для резки, клеевой пистолет, кисти, ручная швейная машина, скотч, </w:t>
            </w:r>
          </w:p>
        </w:tc>
      </w:tr>
      <w:tr w:rsidR="00E04C9B">
        <w:tc>
          <w:tcPr>
            <w:tcW w:w="9289" w:type="dxa"/>
            <w:gridSpan w:val="2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Особенности обучения </w:t>
            </w:r>
            <w:r>
              <w:rPr>
                <w:rFonts w:ascii="Times New Roman" w:hAnsi="Times New Roman"/>
                <w:sz w:val="24"/>
                <w:szCs w:val="24"/>
              </w:rPr>
              <w:t>в текущем учебном году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реализации содержания программы с указанием количества учебных часов отведенных на теоретическую и практическую части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Особенность  программы заключается не в разделении ее на блоки по видам декоративно-прикладного творчества, а в смешении техник в одной работе. И процесс модульного обучения построен на принципе от простого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сложному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Теория-33,5 ч, практика- 110,5 ч.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знаменательным датам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плану работы на учебный год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замены тем по сравнению с дополнительной общеобразовательной программой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4C9B">
        <w:tc>
          <w:tcPr>
            <w:tcW w:w="9289" w:type="dxa"/>
            <w:gridSpan w:val="2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Особенности организации образовательной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текущем учебном году 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учебных часов по программе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 ч.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об изменении сроков 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времени изучения отдельных тематических блоков (разделов) с указанием причин и целесообразности изменений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E04C9B">
        <w:tc>
          <w:tcPr>
            <w:tcW w:w="9289" w:type="dxa"/>
            <w:gridSpan w:val="2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Режим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текущем учебном году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и количество занятий в неделю со всеми вариантами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академических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  <w:tr w:rsidR="00E04C9B">
        <w:tc>
          <w:tcPr>
            <w:tcW w:w="4503" w:type="dxa"/>
            <w:shd w:val="clear" w:color="auto" w:fill="auto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учебного часа, если она отличается от академического часа</w:t>
            </w:r>
          </w:p>
        </w:tc>
        <w:tc>
          <w:tcPr>
            <w:tcW w:w="4786" w:type="dxa"/>
            <w:shd w:val="clear" w:color="auto" w:fill="auto"/>
          </w:tcPr>
          <w:p w:rsidR="00E04C9B" w:rsidRDefault="00533D01">
            <w:pPr>
              <w:tabs>
                <w:tab w:val="left" w:pos="78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</w:tr>
    </w:tbl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C9B" w:rsidRDefault="00533D0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Информационная карта образовательной программы</w:t>
      </w: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525"/>
        <w:gridCol w:w="6264"/>
      </w:tblGrid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МБУДО «Центр внешкольной работы» Московского района города Казани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дополнительная общеобразовательная программа  «Ассорти»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художественная 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разработчиках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1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Ф.И.О., должность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Кузьмина Ирина Анатольевна, педагог дополнительного образования 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1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год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1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Возраст учащихся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8-11 лет</w:t>
            </w:r>
          </w:p>
        </w:tc>
      </w:tr>
      <w:tr w:rsidR="00E04C9B">
        <w:trPr>
          <w:trHeight w:val="467"/>
        </w:trPr>
        <w:tc>
          <w:tcPr>
            <w:tcW w:w="675" w:type="dxa"/>
            <w:vMerge w:val="restart"/>
            <w:shd w:val="clear" w:color="auto" w:fill="auto"/>
          </w:tcPr>
          <w:p w:rsidR="00E04C9B" w:rsidRDefault="00E04C9B">
            <w:pPr>
              <w:numPr>
                <w:ilvl w:val="1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Характеристика программы:</w:t>
            </w:r>
          </w:p>
        </w:tc>
      </w:tr>
      <w:tr w:rsidR="00E04C9B">
        <w:trPr>
          <w:trHeight w:val="798"/>
        </w:trPr>
        <w:tc>
          <w:tcPr>
            <w:tcW w:w="675" w:type="dxa"/>
            <w:vMerge/>
            <w:shd w:val="clear" w:color="auto" w:fill="auto"/>
          </w:tcPr>
          <w:p w:rsidR="00E04C9B" w:rsidRDefault="00E04C9B">
            <w:pPr>
              <w:numPr>
                <w:ilvl w:val="1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тип программы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  <w:r>
              <w:rPr>
                <w:rFonts w:ascii="Times New Roman" w:eastAsia="+mn-ea" w:hAnsi="Times New Roman"/>
                <w:b/>
                <w:i/>
                <w:iCs/>
                <w:kern w:val="24"/>
                <w:sz w:val="24"/>
                <w:szCs w:val="24"/>
              </w:rPr>
              <w:t xml:space="preserve"> </w:t>
            </w:r>
          </w:p>
        </w:tc>
      </w:tr>
      <w:tr w:rsidR="00E04C9B">
        <w:trPr>
          <w:trHeight w:val="399"/>
        </w:trPr>
        <w:tc>
          <w:tcPr>
            <w:tcW w:w="675" w:type="dxa"/>
            <w:vMerge/>
            <w:shd w:val="clear" w:color="auto" w:fill="auto"/>
          </w:tcPr>
          <w:p w:rsidR="00E04C9B" w:rsidRDefault="00E04C9B">
            <w:pPr>
              <w:numPr>
                <w:ilvl w:val="1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 программы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E04C9B">
        <w:trPr>
          <w:trHeight w:val="407"/>
        </w:trPr>
        <w:tc>
          <w:tcPr>
            <w:tcW w:w="675" w:type="dxa"/>
            <w:vMerge/>
            <w:shd w:val="clear" w:color="auto" w:fill="auto"/>
          </w:tcPr>
          <w:p w:rsidR="00E04C9B" w:rsidRDefault="00E04C9B">
            <w:pPr>
              <w:numPr>
                <w:ilvl w:val="1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Модульная;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Очное обучение, Дистанционное обучение с использованием: форматов видеосвязи; групп, созданных в системе мгновенного обмена сообщениями;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смс-сообщений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аудиозвонков</w:t>
            </w:r>
            <w:proofErr w:type="spellEnd"/>
          </w:p>
        </w:tc>
      </w:tr>
      <w:tr w:rsidR="00E04C9B">
        <w:trPr>
          <w:trHeight w:val="778"/>
        </w:trPr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1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 развитие творческих способностей учащихся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социальной адаптации, саморазвития детей  </w:t>
            </w:r>
            <w:r>
              <w:rPr>
                <w:rFonts w:ascii="Times New Roman" w:hAnsi="Times New Roman"/>
                <w:sz w:val="24"/>
                <w:szCs w:val="24"/>
              </w:rPr>
              <w:t>средствами декоративно-прикладного творчества.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Формы образовательной деятельности: групповая, по звеньям, парная, индивидуальная. </w:t>
            </w:r>
          </w:p>
          <w:p w:rsidR="00E04C9B" w:rsidRDefault="00533D01">
            <w:pPr>
              <w:widowControl w:val="0"/>
              <w:suppressAutoHyphens/>
              <w:spacing w:after="0" w:line="240" w:lineRule="auto"/>
              <w:ind w:left="-82" w:firstLine="82"/>
              <w:textAlignment w:val="baseline"/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  <w:t xml:space="preserve">Методы: </w:t>
            </w:r>
          </w:p>
          <w:p w:rsidR="00E04C9B" w:rsidRDefault="00533D01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  <w:t xml:space="preserve">Учебное занятие.  </w:t>
            </w:r>
          </w:p>
          <w:p w:rsidR="00E04C9B" w:rsidRDefault="00533D01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  <w:t xml:space="preserve">Коллективная проектная деятельность. </w:t>
            </w:r>
          </w:p>
          <w:p w:rsidR="00E04C9B" w:rsidRDefault="00533D01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  <w:t>Творческие мастерские.</w:t>
            </w:r>
          </w:p>
          <w:p w:rsidR="00E04C9B" w:rsidRDefault="00533D01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fa-IR" w:bidi="fa-IR"/>
              </w:rPr>
              <w:t>Участие в конкурсах различного уровня.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264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беседа, тестирование, анкетирование, самостоятельная работа, педагогическое наблюдение, творческие задания и анализ </w:t>
            </w:r>
            <w:r>
              <w:rPr>
                <w:rFonts w:ascii="Times New Roman" w:hAnsi="Times New Roman"/>
                <w:sz w:val="24"/>
                <w:szCs w:val="24"/>
              </w:rPr>
              <w:t>конкурсных мероприятий (фестивали, конкурсы, выставки различного уровня).</w:t>
            </w:r>
            <w:proofErr w:type="gramEnd"/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264" w:type="dxa"/>
            <w:shd w:val="clear" w:color="auto" w:fill="auto"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264" w:type="dxa"/>
            <w:shd w:val="clear" w:color="auto" w:fill="auto"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auto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Рецензенты</w:t>
            </w:r>
          </w:p>
        </w:tc>
        <w:tc>
          <w:tcPr>
            <w:tcW w:w="6264" w:type="dxa"/>
            <w:shd w:val="clear" w:color="auto" w:fill="auto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04C9B" w:rsidRDefault="00E04C9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04C9B" w:rsidRDefault="00533D0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E04C9B" w:rsidRDefault="00E04C9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E04C9B" w:rsidRDefault="00533D0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Процесс глубоких перемен, происходящих в современном образовании, выдвигает в качестве приоритетной проблему развития творчества, мышления, способствующего формированию разносторонне-развитой личности, отличающейся неповторимостью и оригинальностью.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объединения «Ассорти" является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sz w:val="24"/>
          <w:szCs w:val="24"/>
        </w:rPr>
        <w:t>, имеет художественную направленность, по форме организации модульная, коллективно-групповая. Данная программа создает условия, обеспечивающие развитие творческих способностей детей  с учетом их возможностей и мотивации.</w:t>
      </w:r>
    </w:p>
    <w:p w:rsidR="00E04C9B" w:rsidRDefault="00533D01">
      <w:pPr>
        <w:tabs>
          <w:tab w:val="left" w:pos="851"/>
          <w:tab w:val="left" w:pos="993"/>
          <w:tab w:val="left" w:pos="7848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Нормативно-правовое обеспечение программы</w:t>
      </w:r>
    </w:p>
    <w:p w:rsidR="00E04C9B" w:rsidRDefault="00533D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29.12.2012 № 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</w:t>
      </w:r>
    </w:p>
    <w:p w:rsidR="00E04C9B" w:rsidRDefault="00533D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04.09.2014 № 1726-р)</w:t>
      </w:r>
    </w:p>
    <w:p w:rsidR="00E04C9B" w:rsidRDefault="00533D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от24.04.2015 3 729-р)</w:t>
      </w:r>
    </w:p>
    <w:p w:rsidR="00E04C9B" w:rsidRDefault="00533D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Государственная программа Российской Федерации «Развитие образования» на 2013-2020 годы</w:t>
      </w:r>
    </w:p>
    <w:p w:rsidR="00E04C9B" w:rsidRDefault="00533D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29.08.13 № 1008 «Об утверждении порядка организации и осуществления образовательной деятельности по дополнительным общеобразовательным программам. </w:t>
      </w:r>
    </w:p>
    <w:p w:rsidR="00E04C9B" w:rsidRDefault="00533D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 41)</w:t>
      </w:r>
    </w:p>
    <w:p w:rsidR="00E04C9B" w:rsidRDefault="00533D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 06-1844) </w:t>
      </w:r>
    </w:p>
    <w:p w:rsidR="00E04C9B" w:rsidRDefault="00533D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«Методические рекомендации по проектированию дополнительных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 (включая </w:t>
      </w:r>
      <w:proofErr w:type="spellStart"/>
      <w:r>
        <w:rPr>
          <w:rFonts w:ascii="Times New Roman" w:hAnsi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20.11.2015 № 09-3242)</w:t>
      </w:r>
    </w:p>
    <w:p w:rsidR="00E04C9B" w:rsidRPr="00904918" w:rsidRDefault="00533D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04918">
        <w:rPr>
          <w:rFonts w:ascii="Times New Roman" w:hAnsi="Times New Roman"/>
          <w:sz w:val="24"/>
          <w:szCs w:val="24"/>
        </w:rPr>
        <w:t>Положение об образовательной программе дополнительного образования детей МБОУ «Гимназия № 20 «Гармония»</w:t>
      </w:r>
    </w:p>
    <w:p w:rsidR="00E04C9B" w:rsidRDefault="00533D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Устав МБОУ «Гимназия № 20 «Гармония» </w:t>
      </w:r>
    </w:p>
    <w:p w:rsidR="00E04C9B" w:rsidRDefault="00533D01">
      <w:pPr>
        <w:tabs>
          <w:tab w:val="left" w:pos="851"/>
          <w:tab w:val="left" w:pos="993"/>
          <w:tab w:val="left" w:pos="7848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может быть использована для работы с детьми с ограниченными возможностями здоровья.</w:t>
      </w:r>
    </w:p>
    <w:p w:rsidR="00E04C9B" w:rsidRDefault="00533D01">
      <w:pPr>
        <w:pStyle w:val="af0"/>
        <w:tabs>
          <w:tab w:val="left" w:pos="851"/>
          <w:tab w:val="left" w:pos="993"/>
        </w:tabs>
        <w:spacing w:before="0" w:beforeAutospacing="0" w:after="0"/>
        <w:ind w:firstLine="567"/>
        <w:jc w:val="both"/>
        <w:rPr>
          <w:bCs/>
          <w:iCs/>
        </w:rPr>
      </w:pPr>
      <w:r>
        <w:rPr>
          <w:bCs/>
          <w:iCs/>
        </w:rPr>
        <w:t>Программа «Ассорти» имеет тесную связь  с образовательными областями, изучаемыми в школе.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включает овладение несколькими видами  декоративно-прикладного искусства, модными  и актуальными в настоящее время: 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 xml:space="preserve">, картонаж, </w:t>
      </w:r>
      <w:proofErr w:type="spellStart"/>
      <w:r>
        <w:rPr>
          <w:rFonts w:ascii="Times New Roman" w:hAnsi="Times New Roman"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свит-дизайн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пейп-арт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современном мире – мире прогресса, с изобилием разнообразнейших материалов и возможностей для творчества, постоянно происходит поиск новых форм и видов рукоделия. </w:t>
      </w:r>
    </w:p>
    <w:p w:rsidR="00E04C9B" w:rsidRDefault="00533D01">
      <w:pPr>
        <w:pStyle w:val="1"/>
        <w:shd w:val="clear" w:color="auto" w:fill="FEFEFE"/>
        <w:jc w:val="left"/>
        <w:rPr>
          <w:color w:val="020C22"/>
          <w:sz w:val="24"/>
          <w:shd w:val="clear" w:color="auto" w:fill="FEFEFE"/>
        </w:rPr>
      </w:pPr>
      <w:r>
        <w:rPr>
          <w:color w:val="020C22"/>
          <w:sz w:val="24"/>
          <w:shd w:val="clear" w:color="auto" w:fill="FEFEFE"/>
        </w:rPr>
        <w:t xml:space="preserve">На </w:t>
      </w:r>
      <w:r>
        <w:rPr>
          <w:bCs/>
          <w:color w:val="020C22"/>
          <w:sz w:val="24"/>
        </w:rPr>
        <w:t> заседании Государственного совета «О государственной поддержке традиционной народной культуры в России» В.</w:t>
      </w:r>
      <w:proofErr w:type="gramStart"/>
      <w:r>
        <w:rPr>
          <w:bCs/>
          <w:color w:val="020C22"/>
          <w:sz w:val="24"/>
        </w:rPr>
        <w:t>В</w:t>
      </w:r>
      <w:proofErr w:type="gramEnd"/>
      <w:r>
        <w:rPr>
          <w:bCs/>
          <w:color w:val="020C22"/>
          <w:sz w:val="24"/>
        </w:rPr>
        <w:t xml:space="preserve"> Путин сказал: «</w:t>
      </w:r>
      <w:r>
        <w:rPr>
          <w:color w:val="020C22"/>
          <w:sz w:val="24"/>
          <w:shd w:val="clear" w:color="auto" w:fill="FEFEFE"/>
        </w:rPr>
        <w:t xml:space="preserve">Для нашей многонациональной страны разнообразие народного творчества, обрядов, обычаев, ремесел не только бесценное наследие. Это наше общенациональное преимущество. Ведь культура народов России выполняет в обществе ключевую объединяющую роль, способствует сближению </w:t>
      </w:r>
      <w:r>
        <w:rPr>
          <w:color w:val="020C22"/>
          <w:sz w:val="24"/>
          <w:shd w:val="clear" w:color="auto" w:fill="FEFEFE"/>
        </w:rPr>
        <w:lastRenderedPageBreak/>
        <w:t>и взаимопониманию между людьми …Мы должны добиться эффективной работы в деле сохранения культурного наследия, создавая равные условия для творчества»</w:t>
      </w:r>
    </w:p>
    <w:p w:rsidR="00E04C9B" w:rsidRDefault="00533D01">
      <w:pPr>
        <w:pStyle w:val="1"/>
        <w:shd w:val="clear" w:color="auto" w:fill="FEFEFE"/>
        <w:jc w:val="left"/>
        <w:rPr>
          <w:color w:val="020C22"/>
          <w:sz w:val="24"/>
          <w:shd w:val="clear" w:color="auto" w:fill="FEFEFE"/>
        </w:rPr>
      </w:pPr>
      <w:r>
        <w:rPr>
          <w:color w:val="020C22"/>
          <w:sz w:val="24"/>
          <w:shd w:val="clear" w:color="auto" w:fill="FEFEFE"/>
        </w:rPr>
        <w:t xml:space="preserve">     ,</w:t>
      </w:r>
      <w:r>
        <w:rPr>
          <w:b/>
          <w:i/>
          <w:sz w:val="24"/>
        </w:rPr>
        <w:t>Актуальность</w:t>
      </w:r>
      <w:r>
        <w:rPr>
          <w:sz w:val="24"/>
        </w:rPr>
        <w:t xml:space="preserve"> программы заключается в следующем: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-изучаемые  направления декоративно-прикладного искусства в настоящее время набирают все большую популярность в нашей стране, все большее количество людей начинает интересоваться данными видами творчества</w:t>
      </w:r>
      <w:proofErr w:type="gramStart"/>
      <w:r>
        <w:rPr>
          <w:rFonts w:ascii="Times New Roman" w:hAnsi="Times New Roman"/>
          <w:sz w:val="24"/>
          <w:szCs w:val="24"/>
        </w:rPr>
        <w:t xml:space="preserve">.; </w:t>
      </w:r>
      <w:proofErr w:type="gramEnd"/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безграничные возможности для фантазии учащихся при выполнении своих творческих проектов.</w:t>
      </w:r>
    </w:p>
    <w:p w:rsidR="00E04C9B" w:rsidRDefault="00533D01">
      <w:pPr>
        <w:pStyle w:val="af2"/>
        <w:spacing w:after="0" w:line="240" w:lineRule="auto"/>
        <w:ind w:left="567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соответствует  основным направлениям социально-экономического развития страны современным достижениям в сфере науки, техники, искусства и культуры;  </w:t>
      </w:r>
    </w:p>
    <w:p w:rsidR="00E04C9B" w:rsidRDefault="00533D01">
      <w:pPr>
        <w:pStyle w:val="af2"/>
        <w:spacing w:after="0" w:line="240" w:lineRule="auto"/>
        <w:ind w:left="567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соответствует  государственному социальному заказу/запросам родителей и детей;  </w:t>
      </w:r>
    </w:p>
    <w:p w:rsidR="00E04C9B" w:rsidRDefault="00E04C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многим из вышеперечисленных видов декоративно-прикладного искусства в настоящее время в нашей стране мало  литературы, По этой причине для создания программы используется иностранная литература, интернет ресурсы и личный опыт педагога.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работа в студии "Ассорти" – это прекрасное средство развития творчества, умственных способностей, эстетического вкуса, конструкторского мышления учащихся, а также освоение учащимися новых и актуальных в настоящее время техник декоративно-прикладного искусства.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Новизна </w:t>
      </w:r>
      <w:r>
        <w:rPr>
          <w:rFonts w:ascii="Times New Roman" w:hAnsi="Times New Roman"/>
          <w:sz w:val="24"/>
          <w:szCs w:val="24"/>
        </w:rPr>
        <w:t>данной программы заключается в том, что являясь модульной по структуре, она позволяет объединить сразу несколько видов декоративно-прикладного искусства, что дает больше возможностей для творческого поиска и развития учащихся.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Отличительная особенность   программы заключается не в разделении ее на блоки по видам декоративно-прикладного творчества, а в смешении техник в одной работе. И процесс модульного обучения построен на принципе от простого к </w:t>
      </w:r>
      <w:proofErr w:type="gramStart"/>
      <w:r>
        <w:rPr>
          <w:rFonts w:ascii="Times New Roman" w:hAnsi="Times New Roman"/>
          <w:sz w:val="24"/>
          <w:szCs w:val="24"/>
        </w:rPr>
        <w:t>сложному</w:t>
      </w:r>
      <w:proofErr w:type="gramEnd"/>
      <w:r>
        <w:rPr>
          <w:rFonts w:ascii="Times New Roman" w:hAnsi="Times New Roman"/>
          <w:sz w:val="24"/>
          <w:szCs w:val="24"/>
        </w:rPr>
        <w:t>. Учащиеся знакомятся с новой техникой, изучают ее, и каждый новый этап заключается в умении сочетать различные техники, смешивать виды декоративно-прикладного искусства.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студии декоративно-прикладного творчества рассчитана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базовый  курс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обучеия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продолжительность  обучения 1 год. Занятия проходят 2 раза в неделю итого 162 часа в год.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начального курса включает в себя: базовые теоретические и практические основы таких видов рукоделия, как: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картонаж,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свит-дизайн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пейп-арт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 историю возникновения данных видов декоративно-прикладного искусства. На данном этапе происходит знакомство с новыми техниками декоративно-прикладного искусства.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студии декоративно-прикладного творчества "Ассорти " рассчитана для детей в возрасте от 9 до 11 лет. Дети принимаются без специального отбора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Ведущая идея данной программы</w:t>
      </w:r>
      <w:r>
        <w:rPr>
          <w:rFonts w:ascii="Times New Roman" w:hAnsi="Times New Roman"/>
          <w:sz w:val="24"/>
          <w:szCs w:val="24"/>
        </w:rPr>
        <w:t xml:space="preserve"> – создание комфортной среды общения, развитие способностей, творческого потенциала каждого ребенка и его самореализации.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Формирование и развитие творческих способностей учащихся, </w:t>
      </w:r>
      <w:r>
        <w:rPr>
          <w:rFonts w:ascii="Times New Roman" w:hAnsi="Times New Roman"/>
          <w:bCs/>
          <w:sz w:val="24"/>
          <w:szCs w:val="24"/>
        </w:rPr>
        <w:t xml:space="preserve">обеспечение социальной адаптации, саморазвития детей  </w:t>
      </w:r>
      <w:r>
        <w:rPr>
          <w:rFonts w:ascii="Times New Roman" w:hAnsi="Times New Roman"/>
          <w:sz w:val="24"/>
          <w:szCs w:val="24"/>
        </w:rPr>
        <w:t>средствами декоративно-прикладного творчества.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Образовательные:</w:t>
      </w:r>
    </w:p>
    <w:p w:rsidR="00E04C9B" w:rsidRDefault="00533D01">
      <w:pPr>
        <w:pStyle w:val="af2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свойств различных материалов;</w:t>
      </w:r>
    </w:p>
    <w:p w:rsidR="00E04C9B" w:rsidRDefault="00533D01">
      <w:pPr>
        <w:pStyle w:val="af2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приемам работы с различными материалами;</w:t>
      </w:r>
    </w:p>
    <w:p w:rsidR="00E04C9B" w:rsidRDefault="00533D01">
      <w:pPr>
        <w:pStyle w:val="af2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приемам работы с инструментами;</w:t>
      </w:r>
    </w:p>
    <w:p w:rsidR="00E04C9B" w:rsidRDefault="00533D01">
      <w:pPr>
        <w:pStyle w:val="af2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умению планирования своей работы;</w:t>
      </w:r>
    </w:p>
    <w:p w:rsidR="00E04C9B" w:rsidRDefault="00533D01">
      <w:pPr>
        <w:pStyle w:val="af2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приемам и технологии изготовления композиций;</w:t>
      </w:r>
    </w:p>
    <w:p w:rsidR="00E04C9B" w:rsidRDefault="00533D01">
      <w:pPr>
        <w:pStyle w:val="af2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приемам самостоятельной разработки проектов.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Развивающие:</w:t>
      </w:r>
    </w:p>
    <w:p w:rsidR="00E04C9B" w:rsidRDefault="00533D01">
      <w:pPr>
        <w:pStyle w:val="af2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 детей художественного вкуса и творческого потенциала;</w:t>
      </w:r>
    </w:p>
    <w:p w:rsidR="00E04C9B" w:rsidRDefault="00533D01">
      <w:pPr>
        <w:pStyle w:val="af2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развитие образного мышления и воображения;</w:t>
      </w:r>
    </w:p>
    <w:p w:rsidR="00E04C9B" w:rsidRDefault="00533D01">
      <w:pPr>
        <w:pStyle w:val="af2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к саморазвитию учащихся;</w:t>
      </w:r>
    </w:p>
    <w:p w:rsidR="00E04C9B" w:rsidRDefault="00533D01">
      <w:pPr>
        <w:pStyle w:val="af2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 детей эстетического восприятия окружающего мира.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Воспитательные:</w:t>
      </w:r>
    </w:p>
    <w:p w:rsidR="00E04C9B" w:rsidRDefault="00533D01">
      <w:pPr>
        <w:pStyle w:val="af2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уважения к труду;</w:t>
      </w:r>
    </w:p>
    <w:p w:rsidR="00E04C9B" w:rsidRDefault="00533D01">
      <w:pPr>
        <w:pStyle w:val="af2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умения работы в коллективе;</w:t>
      </w:r>
    </w:p>
    <w:p w:rsidR="00E04C9B" w:rsidRDefault="00533D01">
      <w:pPr>
        <w:pStyle w:val="af2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аккуратности;</w:t>
      </w:r>
    </w:p>
    <w:p w:rsidR="00E04C9B" w:rsidRDefault="00533D01">
      <w:pPr>
        <w:pStyle w:val="af2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усидчивости и внимания.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развития потенциала одаренных и талантливых детей разработаны индивидуальные учебные планы, в рамках которых формируется индивидуальная траектория развития обучающихся (содержание курсов, модулей, темп и формы образования). Реализация индивидуальных учебных планов организована, в том числе, с помощью дистанционного образования.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построена с учетом </w:t>
      </w:r>
      <w:r>
        <w:rPr>
          <w:rFonts w:ascii="Times New Roman" w:hAnsi="Times New Roman"/>
          <w:b/>
          <w:sz w:val="24"/>
          <w:szCs w:val="24"/>
        </w:rPr>
        <w:t>основных педагогических принципов</w:t>
      </w:r>
      <w:r>
        <w:rPr>
          <w:rFonts w:ascii="Times New Roman" w:hAnsi="Times New Roman"/>
          <w:sz w:val="24"/>
          <w:szCs w:val="24"/>
        </w:rPr>
        <w:t>:</w:t>
      </w:r>
    </w:p>
    <w:p w:rsidR="00E04C9B" w:rsidRDefault="00533D01">
      <w:pPr>
        <w:numPr>
          <w:ilvl w:val="0"/>
          <w:numId w:val="9"/>
        </w:numPr>
        <w:tabs>
          <w:tab w:val="clear" w:pos="1080"/>
          <w:tab w:val="left" w:pos="513"/>
        </w:tabs>
        <w:spacing w:after="0" w:line="240" w:lineRule="auto"/>
        <w:ind w:left="513" w:hanging="17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Гуманизация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образовательной деятельности (создание условий для максимального раскрытия возможностей и способностей ребенка).</w:t>
      </w:r>
    </w:p>
    <w:p w:rsidR="00E04C9B" w:rsidRDefault="00533D01">
      <w:pPr>
        <w:numPr>
          <w:ilvl w:val="0"/>
          <w:numId w:val="9"/>
        </w:numPr>
        <w:tabs>
          <w:tab w:val="clear" w:pos="1080"/>
          <w:tab w:val="left" w:pos="513"/>
        </w:tabs>
        <w:spacing w:after="0" w:line="240" w:lineRule="auto"/>
        <w:ind w:left="513" w:hanging="1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Дифференциация и индивидуализация обучения (учет психических и физических способностей каждого ребенка).</w:t>
      </w:r>
    </w:p>
    <w:p w:rsidR="00E04C9B" w:rsidRDefault="00533D01">
      <w:pPr>
        <w:numPr>
          <w:ilvl w:val="0"/>
          <w:numId w:val="9"/>
        </w:numPr>
        <w:tabs>
          <w:tab w:val="clear" w:pos="1080"/>
          <w:tab w:val="left" w:pos="513"/>
        </w:tabs>
        <w:spacing w:after="0" w:line="240" w:lineRule="auto"/>
        <w:ind w:left="513" w:hanging="1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Наглядности и доступности (комплексное использование всех методов обучения с учетом индивидуальных особенностей ребенка).</w:t>
      </w:r>
    </w:p>
    <w:p w:rsidR="00E04C9B" w:rsidRDefault="00533D01">
      <w:pPr>
        <w:numPr>
          <w:ilvl w:val="0"/>
          <w:numId w:val="9"/>
        </w:numPr>
        <w:tabs>
          <w:tab w:val="clear" w:pos="1080"/>
          <w:tab w:val="left" w:pos="513"/>
        </w:tabs>
        <w:spacing w:after="0" w:line="240" w:lineRule="auto"/>
        <w:ind w:left="513" w:hanging="1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Сознательности и активности (понимание учащимся того, что данные умения и знания пригодятся ему в жизни, проявление желания овладеть этими знаниями).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Основные принципы обучения, </w:t>
      </w:r>
      <w:r>
        <w:rPr>
          <w:rFonts w:ascii="Times New Roman" w:hAnsi="Times New Roman"/>
          <w:color w:val="000000"/>
          <w:sz w:val="24"/>
          <w:szCs w:val="24"/>
        </w:rPr>
        <w:t>на которых основана данная программа:</w:t>
      </w:r>
    </w:p>
    <w:p w:rsidR="00E04C9B" w:rsidRDefault="00533D01">
      <w:pPr>
        <w:pStyle w:val="af2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добровольности;</w:t>
      </w:r>
    </w:p>
    <w:p w:rsidR="00E04C9B" w:rsidRDefault="00533D01">
      <w:pPr>
        <w:pStyle w:val="af2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гуманизма;</w:t>
      </w:r>
    </w:p>
    <w:p w:rsidR="00E04C9B" w:rsidRDefault="00533D01">
      <w:pPr>
        <w:pStyle w:val="af2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приоритета общечеловеческих ценностей;</w:t>
      </w:r>
    </w:p>
    <w:p w:rsidR="00E04C9B" w:rsidRDefault="00533D01">
      <w:pPr>
        <w:pStyle w:val="af2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свободного развития личности (создание "ситуации успеха");</w:t>
      </w:r>
    </w:p>
    <w:p w:rsidR="00E04C9B" w:rsidRDefault="00533D01">
      <w:pPr>
        <w:pStyle w:val="af2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>
        <w:rPr>
          <w:rFonts w:ascii="Times New Roman" w:hAnsi="Times New Roman"/>
          <w:sz w:val="24"/>
          <w:szCs w:val="24"/>
        </w:rPr>
        <w:t>дифференцированности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последовательности (чередование        различных видов и форм  занятий, постепенное усложнение приемов работы, разумное увеличение нагрузки);</w:t>
      </w:r>
    </w:p>
    <w:p w:rsidR="00E04C9B" w:rsidRDefault="00533D01">
      <w:pPr>
        <w:pStyle w:val="af2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доступности обучения и посильности труда;</w:t>
      </w:r>
    </w:p>
    <w:p w:rsidR="00E04C9B" w:rsidRDefault="00533D01">
      <w:pPr>
        <w:pStyle w:val="af2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интегрированного обучения (параллельного и взаимодополняющего обучения различным видам деятельности).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и методы обучения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занятий используются различные формы занятий: традиционные, комбинированные и практические занятия; лекции, игры, праздники, конкурсы и др.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также различные методы: словесный, наглядный, практический, объяснительно-иллюстративный, репродуктивный и др.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детей к творчеству немыслимо без создания особой атмосферы увлеченности. Чтобы создать такую атмосферу, используются беседы, диалоги с учащимися, игровые ситуации, конкурсы.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объяснении теоретического материала используются объяснения с использованием иллюстраций, карточек, </w:t>
      </w:r>
      <w:proofErr w:type="spellStart"/>
      <w:r>
        <w:rPr>
          <w:rFonts w:ascii="Times New Roman" w:hAnsi="Times New Roman"/>
          <w:sz w:val="24"/>
          <w:szCs w:val="24"/>
        </w:rPr>
        <w:t>мультимедийных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презентаций, готовых изделий и других методических пособий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проведении практических занятий с педагогом обсуждаются </w:t>
      </w:r>
      <w:r>
        <w:rPr>
          <w:rFonts w:ascii="Times New Roman" w:hAnsi="Times New Roman"/>
          <w:sz w:val="24"/>
          <w:szCs w:val="24"/>
        </w:rPr>
        <w:lastRenderedPageBreak/>
        <w:t>различные варианты выполнения заданий, избирается общий совместный и наиболее интересный и правильный вариант выполнения изделия.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целью воспитания социальной адаптации личности проводятся беседы с детьми о народном декоративно – прикладном искусстве, обсуждаются последние новости в сфере искусства.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часто на занятиях наблюдается у детей быстрая утомляемость, пассивность. Поэтому нужно устраивать веселые переменки, отдых на улице, игры или переключать их внимание на другие темы, повышающие интерес к восприятию учебного материала.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Чтобы увлечь, зажечь, душевно разбудить ребят, планируется участие самих детей в выставках, конкурсах декоративно-прикладного творчества разных уровней. </w:t>
      </w:r>
    </w:p>
    <w:p w:rsidR="00E04C9B" w:rsidRDefault="00533D01">
      <w:pPr>
        <w:tabs>
          <w:tab w:val="left" w:pos="851"/>
          <w:tab w:val="left" w:pos="993"/>
          <w:tab w:val="left" w:pos="784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и режим занятий</w:t>
      </w:r>
    </w:p>
    <w:p w:rsidR="00E04C9B" w:rsidRDefault="00533D01">
      <w:pPr>
        <w:tabs>
          <w:tab w:val="left" w:pos="851"/>
          <w:tab w:val="left" w:pos="993"/>
          <w:tab w:val="left" w:pos="784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Очное обучение (</w:t>
      </w:r>
      <w:r>
        <w:rPr>
          <w:rFonts w:ascii="Times New Roman" w:eastAsia="Arial" w:hAnsi="Times New Roman"/>
          <w:kern w:val="1"/>
          <w:sz w:val="24"/>
          <w:szCs w:val="24"/>
          <w:lang w:eastAsia="fa-IR" w:bidi="fa-IR"/>
        </w:rPr>
        <w:t>учебное занятие, творческие мастерские, познавательно-развлекательные мероприятия)</w:t>
      </w:r>
      <w:r>
        <w:rPr>
          <w:rFonts w:ascii="Times New Roman" w:hAnsi="Times New Roman"/>
          <w:bCs/>
          <w:sz w:val="24"/>
          <w:szCs w:val="24"/>
        </w:rPr>
        <w:t xml:space="preserve">, Дистанционное обучение с использованием: форматов видеосвязи; групп, созданных в системе мгновенного обмена сообщениями; </w:t>
      </w:r>
      <w:proofErr w:type="spellStart"/>
      <w:r>
        <w:rPr>
          <w:rFonts w:ascii="Times New Roman" w:hAnsi="Times New Roman"/>
          <w:bCs/>
          <w:sz w:val="24"/>
          <w:szCs w:val="24"/>
        </w:rPr>
        <w:t>смс-сообщений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bCs/>
          <w:sz w:val="24"/>
          <w:szCs w:val="24"/>
        </w:rPr>
        <w:t>аудиозвонков</w:t>
      </w:r>
      <w:proofErr w:type="spellEnd"/>
      <w:r>
        <w:rPr>
          <w:rFonts w:ascii="Times New Roman" w:eastAsia="Arial" w:hAnsi="Times New Roman"/>
          <w:b/>
          <w:kern w:val="1"/>
          <w:sz w:val="24"/>
          <w:szCs w:val="24"/>
          <w:lang w:eastAsia="fa-IR" w:bidi="fa-IR"/>
        </w:rPr>
        <w:t xml:space="preserve"> (при необходимости)</w:t>
      </w:r>
    </w:p>
    <w:p w:rsidR="00E04C9B" w:rsidRDefault="00533D01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воспитанники приходят на занятия в свободное от основной учебы время;</w:t>
      </w:r>
    </w:p>
    <w:p w:rsidR="00E04C9B" w:rsidRDefault="00533D01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обучение организуется на добровольных началах;</w:t>
      </w:r>
    </w:p>
    <w:p w:rsidR="00E04C9B" w:rsidRDefault="00533D01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детям предоставляются возможности сочетать различные направления и формы занятий;</w:t>
      </w:r>
    </w:p>
    <w:p w:rsidR="00E04C9B" w:rsidRDefault="00533D01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количество детей в группе: не менее 15 человек;</w:t>
      </w:r>
    </w:p>
    <w:p w:rsidR="00E04C9B" w:rsidRDefault="00533D01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учебный год начинается с 1 сентября, а заканчивается 31 мая;</w:t>
      </w:r>
    </w:p>
    <w:p w:rsidR="00E04C9B" w:rsidRDefault="00533D01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занятий составляется с учетом пожеланий обучающихся, их родителей, а также возможностей учреждения;</w:t>
      </w:r>
    </w:p>
    <w:p w:rsidR="00E04C9B" w:rsidRDefault="00533D01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ourier New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возможные формы организации деятельности обучающихся на занятиях: индивидуальная, групповая, работа по подгруппам.</w:t>
      </w:r>
      <w:proofErr w:type="gramEnd"/>
    </w:p>
    <w:p w:rsidR="00E04C9B" w:rsidRDefault="00E04C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4C9B" w:rsidRDefault="00533D0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 результаты</w:t>
      </w:r>
    </w:p>
    <w:p w:rsidR="00E04C9B" w:rsidRDefault="00533D0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</w:t>
      </w:r>
    </w:p>
    <w:p w:rsidR="00E04C9B" w:rsidRDefault="00E04C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1"/>
        <w:tblW w:w="0" w:type="auto"/>
        <w:tblLook w:val="04A0"/>
      </w:tblPr>
      <w:tblGrid>
        <w:gridCol w:w="1384"/>
        <w:gridCol w:w="4253"/>
        <w:gridCol w:w="4218"/>
      </w:tblGrid>
      <w:tr w:rsidR="00E04C9B">
        <w:tc>
          <w:tcPr>
            <w:tcW w:w="138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4253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должен знать</w:t>
            </w:r>
          </w:p>
        </w:tc>
        <w:tc>
          <w:tcPr>
            <w:tcW w:w="4218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должен уметь</w:t>
            </w:r>
          </w:p>
        </w:tc>
      </w:tr>
      <w:tr w:rsidR="00E04C9B">
        <w:tc>
          <w:tcPr>
            <w:tcW w:w="1384" w:type="dxa"/>
          </w:tcPr>
          <w:p w:rsidR="00E04C9B" w:rsidRDefault="00533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4253" w:type="dxa"/>
          </w:tcPr>
          <w:p w:rsidR="00E04C9B" w:rsidRDefault="00533D01">
            <w:pPr>
              <w:pStyle w:val="af2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безопасности труда при работе с ножницами, канцелярским ножом, клеевым пистолетом;</w:t>
            </w:r>
          </w:p>
          <w:p w:rsidR="00E04C9B" w:rsidRDefault="00533D01">
            <w:pPr>
              <w:pStyle w:val="af2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инструменты и материалы, необходимые для работы в видах рукоделия, представленных в программе творческого объединения "Ассорти";</w:t>
            </w:r>
          </w:p>
          <w:p w:rsidR="00E04C9B" w:rsidRDefault="00533D01">
            <w:pPr>
              <w:pStyle w:val="af2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различные приемы техник картонаж,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пейп-арт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свит-дизайн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E04C9B" w:rsidRDefault="00533D01">
            <w:pPr>
              <w:pStyle w:val="af2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организовать свое рабочее место при выполнении работ и соблюдать технику безопасности;</w:t>
            </w:r>
          </w:p>
          <w:p w:rsidR="00E04C9B" w:rsidRDefault="00533D01">
            <w:pPr>
              <w:pStyle w:val="af2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подбирать и готовить нужные инструменты и материалы;</w:t>
            </w:r>
          </w:p>
          <w:p w:rsidR="00E04C9B" w:rsidRDefault="00533D01">
            <w:pPr>
              <w:pStyle w:val="af2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следовать устным инструкциям, читать и зарисовывать схемы изделий;</w:t>
            </w:r>
          </w:p>
          <w:p w:rsidR="00E04C9B" w:rsidRDefault="00533D01">
            <w:pPr>
              <w:pStyle w:val="af2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композиции с изделиями;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C9B" w:rsidRDefault="00E04C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33"/>
        <w:gridCol w:w="7513"/>
      </w:tblGrid>
      <w:tr w:rsidR="00E04C9B">
        <w:tc>
          <w:tcPr>
            <w:tcW w:w="675" w:type="dxa"/>
            <w:shd w:val="clear" w:color="auto" w:fill="auto"/>
          </w:tcPr>
          <w:p w:rsidR="00E04C9B" w:rsidRDefault="00533D01">
            <w:pPr>
              <w:pStyle w:val="Textbody"/>
              <w:tabs>
                <w:tab w:val="left" w:pos="851"/>
                <w:tab w:val="left" w:pos="993"/>
              </w:tabs>
              <w:spacing w:after="0"/>
              <w:ind w:left="-17" w:hanging="17"/>
              <w:jc w:val="both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b/>
                <w:bCs/>
                <w:lang w:val="ru-RU"/>
              </w:rPr>
              <w:t>п</w:t>
            </w:r>
            <w:proofErr w:type="spellEnd"/>
            <w:proofErr w:type="gramEnd"/>
            <w:r>
              <w:rPr>
                <w:rFonts w:cs="Times New Roman"/>
                <w:b/>
                <w:bCs/>
                <w:lang w:val="ru-RU"/>
              </w:rPr>
              <w:t>/</w:t>
            </w:r>
            <w:proofErr w:type="spellStart"/>
            <w:r>
              <w:rPr>
                <w:rFonts w:cs="Times New Roman"/>
                <w:b/>
                <w:bCs/>
                <w:lang w:val="ru-RU"/>
              </w:rPr>
              <w:t>п</w:t>
            </w:r>
            <w:proofErr w:type="spellEnd"/>
          </w:p>
        </w:tc>
        <w:tc>
          <w:tcPr>
            <w:tcW w:w="1533" w:type="dxa"/>
            <w:shd w:val="clear" w:color="auto" w:fill="auto"/>
          </w:tcPr>
          <w:p w:rsidR="00E04C9B" w:rsidRDefault="00533D01">
            <w:pPr>
              <w:pStyle w:val="Textbody"/>
              <w:tabs>
                <w:tab w:val="left" w:pos="851"/>
                <w:tab w:val="left" w:pos="993"/>
              </w:tabs>
              <w:spacing w:after="0"/>
              <w:ind w:firstLine="7"/>
              <w:jc w:val="both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Разделы программы</w:t>
            </w:r>
          </w:p>
        </w:tc>
        <w:tc>
          <w:tcPr>
            <w:tcW w:w="7513" w:type="dxa"/>
            <w:shd w:val="clear" w:color="auto" w:fill="auto"/>
          </w:tcPr>
          <w:p w:rsidR="00E04C9B" w:rsidRDefault="00533D01">
            <w:pPr>
              <w:pStyle w:val="TableContents"/>
              <w:tabs>
                <w:tab w:val="left" w:pos="233"/>
                <w:tab w:val="left" w:pos="851"/>
                <w:tab w:val="left" w:pos="993"/>
                <w:tab w:val="left" w:pos="1876"/>
              </w:tabs>
              <w:snapToGrid w:val="0"/>
              <w:ind w:firstLine="34"/>
              <w:jc w:val="both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Уровень усвоения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pStyle w:val="Textbody"/>
              <w:numPr>
                <w:ilvl w:val="0"/>
                <w:numId w:val="12"/>
              </w:numPr>
              <w:tabs>
                <w:tab w:val="left" w:pos="851"/>
                <w:tab w:val="left" w:pos="993"/>
              </w:tabs>
              <w:spacing w:after="0"/>
              <w:ind w:left="-17" w:hanging="17"/>
              <w:jc w:val="both"/>
              <w:rPr>
                <w:rFonts w:cs="Times New Roman"/>
                <w:bCs/>
                <w:lang w:val="ru-RU"/>
              </w:rPr>
            </w:pPr>
          </w:p>
        </w:tc>
        <w:tc>
          <w:tcPr>
            <w:tcW w:w="1533" w:type="dxa"/>
            <w:shd w:val="clear" w:color="auto" w:fill="auto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7513" w:type="dxa"/>
            <w:shd w:val="clear" w:color="auto" w:fill="auto"/>
          </w:tcPr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Низкий, средний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правила техники безопасности при работе с инструментами;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правила организации рабочего места. 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знает о роли декоративно-прикладного творчества в жизни человека, видах и техниках декоративно-прикладного творчества, используемых материалах.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pStyle w:val="Textbody"/>
              <w:numPr>
                <w:ilvl w:val="0"/>
                <w:numId w:val="12"/>
              </w:numPr>
              <w:tabs>
                <w:tab w:val="left" w:pos="851"/>
                <w:tab w:val="left" w:pos="993"/>
              </w:tabs>
              <w:spacing w:after="0"/>
              <w:ind w:left="-17" w:hanging="17"/>
              <w:jc w:val="both"/>
              <w:rPr>
                <w:rFonts w:cs="Times New Roman"/>
                <w:bCs/>
                <w:lang w:val="ru-RU"/>
              </w:rPr>
            </w:pPr>
          </w:p>
        </w:tc>
        <w:tc>
          <w:tcPr>
            <w:tcW w:w="1533" w:type="dxa"/>
            <w:shd w:val="clear" w:color="auto" w:fill="auto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Картонаж</w:t>
            </w:r>
          </w:p>
        </w:tc>
        <w:tc>
          <w:tcPr>
            <w:tcW w:w="7513" w:type="dxa"/>
            <w:shd w:val="clear" w:color="auto" w:fill="auto"/>
          </w:tcPr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правила работы с инструментами и материалами: линейкой, угольником, ножницами, клеем;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виды бумаги и её свойства;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вырезать прямо, по кругу, силуэт;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сгибать бумагу по линиям;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правила оформления простейших изделий из бумаги с помощью шаблонов;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экономно расходует материал. 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различные приемы аппликации;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овладел способом симметричного вырезания;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изготовить изделие по шаблону. 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изготовить изделие по собственному замыслу;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находить варианты решения творческой задачи.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pStyle w:val="Textbody"/>
              <w:numPr>
                <w:ilvl w:val="0"/>
                <w:numId w:val="12"/>
              </w:numPr>
              <w:tabs>
                <w:tab w:val="left" w:pos="851"/>
                <w:tab w:val="left" w:pos="993"/>
              </w:tabs>
              <w:spacing w:after="0"/>
              <w:ind w:left="-17" w:hanging="17"/>
              <w:jc w:val="both"/>
              <w:rPr>
                <w:rFonts w:cs="Times New Roman"/>
                <w:bCs/>
                <w:lang w:val="ru-RU"/>
              </w:rPr>
            </w:pPr>
          </w:p>
        </w:tc>
        <w:tc>
          <w:tcPr>
            <w:tcW w:w="1533" w:type="dxa"/>
            <w:shd w:val="clear" w:color="auto" w:fill="auto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7513" w:type="dxa"/>
            <w:shd w:val="clear" w:color="auto" w:fill="auto"/>
          </w:tcPr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</w:p>
          <w:p w:rsidR="00E04C9B" w:rsidRDefault="00533D01">
            <w:pPr>
              <w:numPr>
                <w:ilvl w:val="0"/>
                <w:numId w:val="14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правила техники безопасности при работе с инструментами и материалами; </w:t>
            </w:r>
          </w:p>
          <w:p w:rsidR="00E04C9B" w:rsidRDefault="00533D01">
            <w:pPr>
              <w:numPr>
                <w:ilvl w:val="0"/>
                <w:numId w:val="14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основные геометрические фигуры;</w:t>
            </w:r>
          </w:p>
          <w:p w:rsidR="00E04C9B" w:rsidRDefault="00533D01">
            <w:pPr>
              <w:numPr>
                <w:ilvl w:val="0"/>
                <w:numId w:val="14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пользоваться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фигурным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дыроколами; </w:t>
            </w:r>
          </w:p>
          <w:p w:rsidR="00E04C9B" w:rsidRDefault="00533D01">
            <w:pPr>
              <w:numPr>
                <w:ilvl w:val="0"/>
                <w:numId w:val="14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складывать элементарные фигуры. 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4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знает правила составления композиции, правила крепления деталей;</w:t>
            </w:r>
          </w:p>
          <w:p w:rsidR="00E04C9B" w:rsidRDefault="00533D01">
            <w:pPr>
              <w:numPr>
                <w:ilvl w:val="0"/>
                <w:numId w:val="14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умеет </w:t>
            </w:r>
            <w:r>
              <w:rPr>
                <w:rFonts w:ascii="Times New Roman" w:hAnsi="Times New Roman"/>
                <w:sz w:val="24"/>
                <w:szCs w:val="24"/>
              </w:rPr>
              <w:t>выполнять изделия в технике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» по образцу. </w:t>
            </w:r>
          </w:p>
          <w:p w:rsidR="00E04C9B" w:rsidRDefault="00533D01">
            <w:pPr>
              <w:numPr>
                <w:ilvl w:val="0"/>
                <w:numId w:val="14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делать цветы из бумаги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Высокий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4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находить варианты решения творческой задачи.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4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Может работать по собственному проекту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pStyle w:val="Textbody"/>
              <w:numPr>
                <w:ilvl w:val="0"/>
                <w:numId w:val="12"/>
              </w:numPr>
              <w:tabs>
                <w:tab w:val="left" w:pos="851"/>
                <w:tab w:val="left" w:pos="993"/>
              </w:tabs>
              <w:spacing w:after="0"/>
              <w:ind w:left="-17" w:hanging="17"/>
              <w:jc w:val="both"/>
              <w:rPr>
                <w:rFonts w:cs="Times New Roman"/>
                <w:bCs/>
                <w:lang w:val="ru-RU"/>
              </w:rPr>
            </w:pPr>
          </w:p>
        </w:tc>
        <w:tc>
          <w:tcPr>
            <w:tcW w:w="1533" w:type="dxa"/>
            <w:shd w:val="clear" w:color="auto" w:fill="auto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Свит-дизайн</w:t>
            </w:r>
            <w:proofErr w:type="spellEnd"/>
            <w:proofErr w:type="gramEnd"/>
          </w:p>
        </w:tc>
        <w:tc>
          <w:tcPr>
            <w:tcW w:w="7513" w:type="dxa"/>
            <w:shd w:val="clear" w:color="auto" w:fill="auto"/>
          </w:tcPr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правила техники безопасности при работе с инструментами и материалами; 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основы работы с гофрированной бумагой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имеет слабые технические навыки, отсутствует умение использовать инструменты.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отдельные технические умения и навыки, умеет правильно использовать инструменты.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имеет неполные знания по содержанию курса, оперирует специальными терминами, не использует дополнительную литературу.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Высокий 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имеет четкие технические умения и навыки, умеет правильно использовать инструменты (ножницы, линейка, карандаш,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термопистолет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владеет определенными понятиями (название, определения) свободно использует технические обороты, пользуется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дополнительным материалом.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проявляет активный интерес к деятельности, стремится к самостоятельной творческой активности.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pStyle w:val="Textbody"/>
              <w:numPr>
                <w:ilvl w:val="0"/>
                <w:numId w:val="12"/>
              </w:numPr>
              <w:tabs>
                <w:tab w:val="left" w:pos="851"/>
                <w:tab w:val="left" w:pos="993"/>
              </w:tabs>
              <w:spacing w:after="0"/>
              <w:ind w:left="-17" w:hanging="17"/>
              <w:jc w:val="both"/>
              <w:rPr>
                <w:rFonts w:cs="Times New Roman"/>
                <w:bCs/>
                <w:lang w:val="ru-RU"/>
              </w:rPr>
            </w:pPr>
          </w:p>
        </w:tc>
        <w:tc>
          <w:tcPr>
            <w:tcW w:w="1533" w:type="dxa"/>
            <w:shd w:val="clear" w:color="auto" w:fill="auto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7513" w:type="dxa"/>
            <w:shd w:val="clear" w:color="auto" w:fill="auto"/>
          </w:tcPr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6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правила техники безопасности при работе с клеем, ножницами, утюгом;</w:t>
            </w:r>
          </w:p>
          <w:p w:rsidR="00E04C9B" w:rsidRDefault="00533D01">
            <w:pPr>
              <w:numPr>
                <w:ilvl w:val="0"/>
                <w:numId w:val="16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основные базовые приемы работы  салфетками</w:t>
            </w:r>
          </w:p>
          <w:p w:rsidR="00E04C9B" w:rsidRDefault="00533D01">
            <w:pPr>
              <w:numPr>
                <w:ilvl w:val="0"/>
                <w:numId w:val="16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 навыки подготовки материала к работе; 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7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создавать панно в круге, квадрате</w:t>
            </w:r>
          </w:p>
          <w:p w:rsidR="00E04C9B" w:rsidRDefault="00533D01">
            <w:pPr>
              <w:numPr>
                <w:ilvl w:val="0"/>
                <w:numId w:val="17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производить отбор предметов для декорирования</w:t>
            </w:r>
          </w:p>
          <w:p w:rsidR="00E04C9B" w:rsidRDefault="00533D01">
            <w:pPr>
              <w:numPr>
                <w:ilvl w:val="0"/>
                <w:numId w:val="17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изготовить изделие по образцу.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8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изготовить изделие по собственному замыслу; </w:t>
            </w:r>
          </w:p>
          <w:p w:rsidR="00E04C9B" w:rsidRDefault="00533D01">
            <w:pPr>
              <w:numPr>
                <w:ilvl w:val="0"/>
                <w:numId w:val="18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 декорировать неровную поверхность</w:t>
            </w:r>
          </w:p>
          <w:p w:rsidR="00E04C9B" w:rsidRDefault="00533D01">
            <w:pPr>
              <w:numPr>
                <w:ilvl w:val="0"/>
                <w:numId w:val="18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находить варианты решения творческой задачи.</w:t>
            </w:r>
          </w:p>
        </w:tc>
      </w:tr>
      <w:tr w:rsidR="00E04C9B">
        <w:tc>
          <w:tcPr>
            <w:tcW w:w="675" w:type="dxa"/>
            <w:shd w:val="clear" w:color="auto" w:fill="auto"/>
          </w:tcPr>
          <w:p w:rsidR="00E04C9B" w:rsidRDefault="00E04C9B">
            <w:pPr>
              <w:pStyle w:val="Textbody"/>
              <w:numPr>
                <w:ilvl w:val="0"/>
                <w:numId w:val="12"/>
              </w:numPr>
              <w:tabs>
                <w:tab w:val="left" w:pos="851"/>
                <w:tab w:val="left" w:pos="993"/>
              </w:tabs>
              <w:spacing w:after="0"/>
              <w:ind w:left="-17" w:hanging="17"/>
              <w:jc w:val="both"/>
              <w:rPr>
                <w:rFonts w:cs="Times New Roman"/>
                <w:bCs/>
                <w:lang w:val="ru-RU"/>
              </w:rPr>
            </w:pPr>
          </w:p>
        </w:tc>
        <w:tc>
          <w:tcPr>
            <w:tcW w:w="1533" w:type="dxa"/>
            <w:shd w:val="clear" w:color="auto" w:fill="auto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Пейп-арт</w:t>
            </w:r>
            <w:proofErr w:type="spellEnd"/>
          </w:p>
        </w:tc>
        <w:tc>
          <w:tcPr>
            <w:tcW w:w="7513" w:type="dxa"/>
            <w:shd w:val="clear" w:color="auto" w:fill="auto"/>
          </w:tcPr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</w:p>
          <w:p w:rsidR="00E04C9B" w:rsidRDefault="00533D01">
            <w:pPr>
              <w:numPr>
                <w:ilvl w:val="0"/>
                <w:numId w:val="19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правила техники безопасности при работе с инструментами и материалами; </w:t>
            </w:r>
          </w:p>
          <w:p w:rsidR="00E04C9B" w:rsidRDefault="00533D01">
            <w:pPr>
              <w:numPr>
                <w:ilvl w:val="0"/>
                <w:numId w:val="19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работать с готовыми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итями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E04C9B" w:rsidRDefault="00533D01">
            <w:pPr>
              <w:numPr>
                <w:ilvl w:val="0"/>
                <w:numId w:val="19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технологию изготовления изделия в стиле ковки</w:t>
            </w:r>
          </w:p>
          <w:p w:rsidR="00E04C9B" w:rsidRDefault="00533D01">
            <w:pPr>
              <w:numPr>
                <w:ilvl w:val="0"/>
                <w:numId w:val="19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основные приемы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нитями; </w:t>
            </w:r>
          </w:p>
          <w:p w:rsidR="00E04C9B" w:rsidRDefault="00533D01">
            <w:pPr>
              <w:numPr>
                <w:ilvl w:val="0"/>
                <w:numId w:val="19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изготовить изделие по схеме (образцу).</w:t>
            </w:r>
          </w:p>
          <w:p w:rsidR="00E04C9B" w:rsidRDefault="00533D01">
            <w:p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numPr>
                <w:ilvl w:val="0"/>
                <w:numId w:val="19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изготовить изделие по собственному замыслу; </w:t>
            </w:r>
          </w:p>
          <w:p w:rsidR="00E04C9B" w:rsidRDefault="00533D01">
            <w:pPr>
              <w:numPr>
                <w:ilvl w:val="0"/>
                <w:numId w:val="19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находить варианты решения творческой задачи. </w:t>
            </w:r>
          </w:p>
          <w:p w:rsidR="00E04C9B" w:rsidRDefault="00533D01">
            <w:pPr>
              <w:numPr>
                <w:ilvl w:val="0"/>
                <w:numId w:val="19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Умеет самостоятельно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изготавивать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нити для работы</w:t>
            </w:r>
          </w:p>
        </w:tc>
      </w:tr>
    </w:tbl>
    <w:p w:rsidR="00E04C9B" w:rsidRDefault="00533D0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E04C9B" w:rsidRDefault="00533D0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освоения программы, обучающиеся будут обладать следующими умениями и навыками: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E04C9B" w:rsidRDefault="00533D0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Познавательные результаты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рассуждения, задавать вопросы;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информацию, представленную в разных формах: изобразительной, схематичной, модельной;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нужные сведения из учебной и художественной литературы.</w:t>
      </w:r>
    </w:p>
    <w:p w:rsidR="00E04C9B" w:rsidRDefault="00533D0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Коммуникативные результаты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адаптироваться в коллективе;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взаимодействовать со сверстниками и взрослыми, сотрудничать, договариваться;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учитывать чувства других, сопереживать неудачам и радоваться успехам других;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выражать свои мысли;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адекватно проявлять свои чувства.</w:t>
      </w:r>
    </w:p>
    <w:p w:rsidR="00E04C9B" w:rsidRDefault="00533D0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Регулятивные результаты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поставить перед собой задачу;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составить план и последовательность действий;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адекватно оценивать уровень своих знаний, умений и навыков;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прогнозировать результат своих действий;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находить наиболее эффективный способ достижения результата;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осуществлять познавательную и личностную рефлексию; </w:t>
      </w:r>
    </w:p>
    <w:p w:rsidR="00E04C9B" w:rsidRDefault="00533D01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умение реализовать оригинальный замысел от идеи через планы и эскизы к результату</w:t>
      </w:r>
    </w:p>
    <w:p w:rsidR="00E04C9B" w:rsidRDefault="00533D01">
      <w:pPr>
        <w:pStyle w:val="af3"/>
        <w:tabs>
          <w:tab w:val="left" w:pos="851"/>
          <w:tab w:val="left" w:pos="993"/>
        </w:tabs>
        <w:ind w:firstLine="567"/>
        <w:jc w:val="both"/>
        <w:rPr>
          <w:b/>
        </w:rPr>
      </w:pPr>
      <w:r>
        <w:rPr>
          <w:b/>
        </w:rPr>
        <w:t>Личностные результаты</w:t>
      </w:r>
    </w:p>
    <w:p w:rsidR="00E04C9B" w:rsidRDefault="00533D01">
      <w:pPr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позитивная самооценка, уверенность в своих силах;</w:t>
      </w:r>
    </w:p>
    <w:p w:rsidR="00E04C9B" w:rsidRDefault="00533D01">
      <w:pPr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адекватная мотивация учебной деятельности;</w:t>
      </w:r>
    </w:p>
    <w:p w:rsidR="00E04C9B" w:rsidRDefault="00533D01">
      <w:pPr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социальных норм, правил поведения.</w:t>
      </w:r>
    </w:p>
    <w:p w:rsidR="00E04C9B" w:rsidRDefault="00533D01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активность, самостоятельность и устойчивый интерес к декоративно-прикладному творчеству, изобразительному искусству;</w:t>
      </w:r>
    </w:p>
    <w:p w:rsidR="00E04C9B" w:rsidRDefault="00533D01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аккуратность в работе, стремление к порядку на рабочем месте, доделывать работу до конца;</w:t>
      </w:r>
    </w:p>
    <w:p w:rsidR="00E04C9B" w:rsidRDefault="00533D01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репродуктивное воображение с элементами творчества;</w:t>
      </w:r>
    </w:p>
    <w:p w:rsidR="00E04C9B" w:rsidRDefault="00533D01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развитая моторика рук соответственно возрасту;</w:t>
      </w:r>
    </w:p>
    <w:p w:rsidR="00E04C9B" w:rsidRDefault="00533D01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развитое внимание;</w:t>
      </w:r>
    </w:p>
    <w:p w:rsidR="00E04C9B" w:rsidRDefault="00533D01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стремление участвовать в конкурсах, выставках внутри объединения, учреждения.</w:t>
      </w:r>
    </w:p>
    <w:p w:rsidR="00E04C9B" w:rsidRDefault="00E04C9B">
      <w:pPr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04C9B" w:rsidRDefault="00533D0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Формы подведения итогов реализации дополнительной общеобразовательной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Достижение прогнозируемых результатов реализации программы отслеживается с помощью мониторинга качества дополнительной образовательной подготовки и личностного развития обучающихся (конец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полугодия - промежуточная аттестация; конец учебного года - итоговая аттестация.</w:t>
      </w:r>
      <w:proofErr w:type="gramEnd"/>
      <w:r>
        <w:rPr>
          <w:rFonts w:ascii="Times New Roman" w:hAnsi="Times New Roman"/>
          <w:sz w:val="24"/>
          <w:szCs w:val="24"/>
        </w:rPr>
        <w:t xml:space="preserve"> По результатам итоговой аттестации делаются выводы об индивидуальных достижениях ребенка в данном направлении образовательной деятельности, об уровне его адаптации в данном коллективе.</w:t>
      </w: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533D0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Матрица дополнительной общеобразовательной программы</w:t>
      </w:r>
    </w:p>
    <w:p w:rsidR="00E04C9B" w:rsidRDefault="00E04C9B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94" w:type="dxa"/>
        <w:tblInd w:w="-108" w:type="dxa"/>
        <w:tblLayout w:type="fixed"/>
        <w:tblCellMar>
          <w:top w:w="12" w:type="dxa"/>
          <w:left w:w="108" w:type="dxa"/>
          <w:right w:w="115" w:type="dxa"/>
        </w:tblCellMar>
        <w:tblLook w:val="04A0"/>
      </w:tblPr>
      <w:tblGrid>
        <w:gridCol w:w="812"/>
        <w:gridCol w:w="2179"/>
        <w:gridCol w:w="1275"/>
        <w:gridCol w:w="1522"/>
        <w:gridCol w:w="2305"/>
        <w:gridCol w:w="1701"/>
      </w:tblGrid>
      <w:tr w:rsidR="00E04C9B">
        <w:trPr>
          <w:trHeight w:val="6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Уровни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Форм и методы диагностики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Методы и педагогические технологии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Методическая копилка дифференцированных заданий </w:t>
            </w:r>
          </w:p>
        </w:tc>
      </w:tr>
      <w:tr w:rsidR="00E04C9B">
        <w:trPr>
          <w:trHeight w:val="439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BD38FC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r>
            <w:r w:rsidRPr="00BD3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pict>
                <v:group id="Group 86732" o:spid="_x0000_s1035" style="width:11.05pt;height:54.1pt;mso-position-horizontal-relative:char;mso-position-vertical-relative:line" coordsize="1400,6873203" o:gfxdata="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FSZPEdQAAAAEAQAADwAAAAAAAAABACAAAAAiAAAAZHJzL2Rvd25y&#10;ZXYueG1sUEsBAhQAFAAAAAgAh07iQDRuMFWtAgAAlwcAAA4AAAAAAAAAAQAgAAAAIwEAAGRycy9l&#10;Mm9Eb2MueG1sUEsFBgAAAAAGAAYAWQEAAEIGAAAAAA==&#10;">
                  <v:rect id="Rectangle 10796" o:spid="_x0000_s1026" style="position:absolute;left:-3330;top:1769;width:8704;height:1503;rotation:-5898239fd" o:gfxdata="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ZEmT74A&#10;AADbAAAADwAAAAAAAAABACAAAAAiAAAAZHJzL2Rvd25yZXYueG1sUEsBAhQAFAAAAAgAh07iQDMv&#10;BZ47AAAAOQAAABAAAAAAAAAAAQAgAAAADQEAAGRycy9zaGFwZXhtbC54bWxQSwUGAAAAAAYABgBb&#10;AQAAtwMAAAAA&#10;" filled="f" stroked="f">
                    <v:textbox inset="0,0,0,0">
                      <w:txbxContent>
                        <w:p w:rsidR="00E04C9B" w:rsidRDefault="00533D01">
                          <w:r>
                            <w:rPr>
                              <w:rFonts w:ascii="Times New Roman" w:eastAsia="Times New Roman" w:hAnsi="Times New Roman"/>
                              <w:b/>
                              <w:color w:val="000000"/>
                              <w:sz w:val="20"/>
                            </w:rPr>
                            <w:t>Стартовый</w:t>
                          </w:r>
                        </w:p>
                      </w:txbxContent>
                    </v:textbox>
                  </v:rect>
                  <v:rect id="Rectangle 10797" o:spid="_x0000_s1036" style="position:absolute;left:721;top:-825;width:420;height:1862;rotation:-5898239fd" o:gfxdata="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dg9S8AAAA&#10;2wAAAA8AAAAAAAAAAQAgAAAAIgAAAGRycy9kb3ducmV2LnhtbFBLAQIUABQAAAAIAIdO4kAzLwWe&#10;OwAAADkAAAAQAAAAAAAAAAEAIAAAAAsBAABkcnMvc2hhcGV4bWwueG1sUEsFBgAAAAAGAAYAWwEA&#10;ALUDAAAAAA==&#10;" filled="f" stroked="f">
                    <v:textbox inset="0,0,0,0">
                      <w:txbxContent>
                        <w:p w:rsidR="00E04C9B" w:rsidRDefault="00533D01">
                          <w:r>
                            <w:rPr>
                              <w:rFonts w:ascii="Times New Roman" w:eastAsia="Times New Roman" w:hAnsi="Times New Roman"/>
                              <w:b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Предметные: 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Усвоение специальной терминологии и основ работы с простыми инструментами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Навыки коллективной работы  </w:t>
            </w:r>
          </w:p>
          <w:p w:rsidR="00E04C9B" w:rsidRDefault="00E04C9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тестирование,  не сложные практические задания. Выявление стартовых возможностей и индивидуальных особенностей учащихся в начале цикла обучения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Объяснительно-иллюстративные ( рассказ, беседа демонстрация учебных плакатов, таблиц, методических пособий, содержащих последовательность работы над работой, демонстрация образцов,  сравнение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или сопоставление произведений декоративно-прикладного искусства)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2.Репродуктивные методы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повторение, воспроизведение по образцу).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3.Частично-поисковые методы ( создание проблемной ситуации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коллективное обсуждение)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4.Исследовательский метод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эмоционально-ритмические ,  импровизационные )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Предметные: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знает правила техники безопасности при работе с инструментами;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знает правила организации рабочего места.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знает правила работы с инструментами и материалами: линейкой, угольником, ножницами, клеем;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знает виды бумаги и её свойства;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вырезать прямо, по кругу,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силуэт;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сгибать бумагу по линиям;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знает правила оформления простейших изделий из бумаги с помощью шаблонов; </w:t>
            </w:r>
          </w:p>
          <w:p w:rsidR="00E04C9B" w:rsidRDefault="00533D01">
            <w:pPr>
              <w:numPr>
                <w:ilvl w:val="0"/>
                <w:numId w:val="14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пользоваться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фигурным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дыроколами; 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знает основы работы с гофрированной бумагой</w:t>
            </w:r>
          </w:p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технике безопасности. Необходимые материалы и инструменты, основные приемы обработки материала.</w:t>
            </w:r>
          </w:p>
          <w:p w:rsidR="00E04C9B" w:rsidRDefault="00533D01">
            <w:pPr>
              <w:spacing w:after="0" w:line="240" w:lineRule="auto"/>
              <w:ind w:left="-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работы по образцу.</w:t>
            </w:r>
          </w:p>
          <w:p w:rsidR="00E04C9B" w:rsidRDefault="00533D01">
            <w:pPr>
              <w:spacing w:after="0" w:line="240" w:lineRule="auto"/>
              <w:ind w:left="-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работы по индивидуальному замыслу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4C9B">
        <w:trPr>
          <w:trHeight w:val="291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самостоятельно контролировать учебные действия.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результаты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строить рассуждения, задавать вопросы;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результаты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адаптироваться в коллективе;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взаимодействовать со сверстниками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результаты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поставить перед собой задачу;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составить план и последовательность действий;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адекватно оценивать уровень своих знаний, умений и навыков;</w:t>
            </w:r>
          </w:p>
          <w:p w:rsidR="00E04C9B" w:rsidRDefault="00E04C9B">
            <w:pPr>
              <w:tabs>
                <w:tab w:val="left" w:pos="851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C9B">
        <w:trPr>
          <w:trHeight w:val="545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Личностные: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Осознание национальной идентичности.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Личностные: 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-позитивная самооценка, уверенность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своих силах;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-адекватная мотивация учебной деятельности;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-освоение социальных норм, правил поведения.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активность, самостоятельность и устойчивый интерес к декоративно-прикладному творчеству, изобразительному искусству;</w:t>
            </w:r>
          </w:p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C9B">
        <w:trPr>
          <w:trHeight w:val="383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BD38FC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r>
            <w:r w:rsidRPr="00BD3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pict>
                <v:group id="Group 86924" o:spid="_x0000_s1031" style="width:11.05pt;height:42.1pt;mso-position-horizontal-relative:char;mso-position-vertical-relative:line" coordsize="1400,5345203" o:gfxdata="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Sq2cKtUA&#10;AAADAQAADwAAAAAAAAABACAAAAAiAAAAZHJzL2Rvd25yZXYueG1sUEsBAhQAFAAAAAgAh07iQPsf&#10;X8zNAgAA0wkAAA4AAAAAAAAAAQAgAAAAJAEAAGRycy9lMm9Eb2MueG1sUEsFBgAAAAAGAAYAWQEA&#10;AGMGAAAAAA==&#10;">
                  <v:rect id="Rectangle 10921" o:spid="_x0000_s1034" style="position:absolute;left:-299;top:3273;width:2641;height:1503;rotation:-5898239fd" o:gfxdata="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gl768AAAA&#10;2gAAAA8AAAAAAAAAAQAgAAAAIgAAAGRycy9kb3ducmV2LnhtbFBLAQIUABQAAAAIAIdO4kAzLwWe&#10;OwAAADkAAAAQAAAAAAAAAAEAIAAAAAsBAABkcnMvc2hhcGV4bWwueG1sUEsFBgAAAAAGAAYAWwEA&#10;ALUDAAAAAA==&#10;" filled="f" stroked="f">
                    <v:textbox inset="0,0,0,0">
                      <w:txbxContent>
                        <w:p w:rsidR="00E04C9B" w:rsidRDefault="00533D01">
                          <w:r>
                            <w:rPr>
                              <w:rFonts w:ascii="Times New Roman" w:eastAsia="Times New Roman" w:hAnsi="Times New Roman"/>
                              <w:b/>
                              <w:color w:val="000000"/>
                              <w:sz w:val="20"/>
                            </w:rPr>
                            <w:t>Баз</w:t>
                          </w:r>
                        </w:p>
                      </w:txbxContent>
                    </v:textbox>
                  </v:rect>
                  <v:rect id="Rectangle 10922" o:spid="_x0000_s1033" style="position:absolute;left:-1001;top:590;width:4045;height:1503;rotation:-5898239fd" o:gfxdata="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WwyJb4A&#10;AADaAAAADwAAAAAAAAABACAAAAAiAAAAZHJzL2Rvd25yZXYueG1sUEsBAhQAFAAAAAgAh07iQDMv&#10;BZ47AAAAOQAAABAAAAAAAAAAAQAgAAAADQEAAGRycy9zaGFwZXhtbC54bWxQSwUGAAAAAAYABgBb&#10;AQAAtwMAAAAA&#10;" filled="f" stroked="f">
                    <v:textbox inset="0,0,0,0">
                      <w:txbxContent>
                        <w:p w:rsidR="00E04C9B" w:rsidRDefault="00533D01"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b/>
                              <w:color w:val="000000"/>
                              <w:sz w:val="20"/>
                            </w:rPr>
                            <w:t>овый</w:t>
                          </w:r>
                          <w:proofErr w:type="spellEnd"/>
                        </w:p>
                      </w:txbxContent>
                    </v:textbox>
                  </v:rect>
                  <v:rect id="Rectangle 10923" o:spid="_x0000_s1032" style="position:absolute;left:721;top:-825;width:420;height:1862;rotation:-5898239fd" o:gfxdata="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86ZXugAAANoA&#10;AAAPAAAAAAAAAAEAIAAAACIAAABkcnMvZG93bnJldi54bWxQSwECFAAUAAAACACHTuJAMy8FnjsA&#10;AAA5AAAAEAAAAAAAAAABACAAAAAJAQAAZHJzL3NoYXBleG1sLnhtbFBLBQYAAAAABgAGAFsBAACz&#10;AwAAAAA=&#10;" filled="f" stroked="f">
                    <v:textbox inset="0,0,0,0">
                      <w:txbxContent>
                        <w:p w:rsidR="00E04C9B" w:rsidRDefault="00533D01">
                          <w:r>
                            <w:rPr>
                              <w:rFonts w:ascii="Times New Roman" w:eastAsia="Times New Roman" w:hAnsi="Times New Roman"/>
                              <w:b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Предметные: 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Усвоение специальной терминологии и основ работы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большем объёме и уровне сложности.</w:t>
            </w: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4C9B" w:rsidRDefault="00533D01">
            <w:pPr>
              <w:spacing w:after="0" w:line="240" w:lineRule="auto"/>
              <w:ind w:left="-15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Навыки коллективной работы в сменных группах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Собеседование, тестирование, творческие и самостоятельные работы Отслеживание динамики развития каждого ребёнка по усвоению образовательной программы.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Объяснительно-иллюстративные ( рассказ, беседа демонстрация учебных плакатов, таблиц, методических пособий, содержащих последовательность работы над работой, демонстрация образцов,  сравнение или сопоставление произведений декоративно-прикладного искусства)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2.Репродуктивные методы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торение, воспроизведение по образцу).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3.Частично-поисковые методы ( создание проблемной ситуации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коллективное обсуждение)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4.Исследовательский метод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эмоционально-ритмические ,  импровизационные )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Предметные: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знает правила техники безопасности при работе с инструментами; </w:t>
            </w:r>
          </w:p>
          <w:p w:rsidR="00E04C9B" w:rsidRDefault="00533D01">
            <w:pPr>
              <w:numPr>
                <w:ilvl w:val="0"/>
                <w:numId w:val="13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знает правила организации рабочего места. 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отдельные технические умения и навыки, умеет правильно использовать инструменты.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имеет неполные знания по содержанию курса, оперирует специальными терминами, не использует дополнительную литературу.</w:t>
            </w:r>
          </w:p>
          <w:p w:rsidR="00E04C9B" w:rsidRDefault="00533D01">
            <w:pPr>
              <w:numPr>
                <w:ilvl w:val="0"/>
                <w:numId w:val="17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может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создавать панно в круге, квадрате</w:t>
            </w:r>
          </w:p>
          <w:p w:rsidR="00E04C9B" w:rsidRDefault="00533D01">
            <w:pPr>
              <w:numPr>
                <w:ilvl w:val="0"/>
                <w:numId w:val="17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производить отбор предметов для декорирования</w:t>
            </w:r>
          </w:p>
          <w:p w:rsidR="00E04C9B" w:rsidRDefault="00533D01">
            <w:pPr>
              <w:numPr>
                <w:ilvl w:val="0"/>
                <w:numId w:val="17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может изготовить изделие по образцу.</w:t>
            </w:r>
          </w:p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технике безопасности. Необходимые материалы и инструменты, основные приемы обработки материала.</w:t>
            </w:r>
          </w:p>
          <w:p w:rsidR="00E04C9B" w:rsidRDefault="00533D01">
            <w:pPr>
              <w:spacing w:after="0" w:line="240" w:lineRule="auto"/>
              <w:ind w:left="-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работы по образцу.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Изготовление работы по индивидуальному замыслу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большем объёме и уровне сложности.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4C9B">
        <w:trPr>
          <w:trHeight w:val="532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Умение самостоятельно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организовать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контролировать учебные действия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результаты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строить рассуждения, задавать вопросы;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информацию, представленную в разных формах: изобразительной, схематичной, модельной;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результаты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адаптироваться в коллективе;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взаимодействовать со сверстниками и взрослыми, сотрудничать, договариваться;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результаты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поставить перед собой задачу;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составить план и последовательность действий;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адекватно оценивать уровень своих знаний, умений и навыков;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прогнозировать результат своих действий;</w:t>
            </w:r>
          </w:p>
          <w:p w:rsidR="00E04C9B" w:rsidRDefault="00E04C9B">
            <w:pPr>
              <w:tabs>
                <w:tab w:val="left" w:pos="851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C9B">
        <w:trPr>
          <w:trHeight w:val="515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Личностные: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Осознание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социальной роли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национальной идентичности.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Личностные: 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-позитивная самооценка, уверенность в своих силах;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-адекватная мотивация учебной деятельности;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-освоение социальных норм, правил поведения.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активность, самостоятельность и устойчивый интерес к декоративно-прикладному творчеству, изобразительному искусству;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-аккуратность в работе, стремление к порядку на рабочем месте, доделывать работу до конца;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-репродуктивное воображение с элементами творчества;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-развитая моторика рук соответственно возрасту;</w:t>
            </w:r>
          </w:p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C9B">
        <w:trPr>
          <w:trHeight w:val="226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BD38FC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r>
            <w:r w:rsidRPr="00BD3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pict>
                <v:group id="Group 87125" o:spid="_x0000_s1027" style="width:11.05pt;height:66.35pt;mso-position-horizontal-relative:char;mso-position-vertical-relative:line" coordsize="1400,8423203" o:gfxdata="UEsDBAoAAAAAAIdO4kAAAAAAAAAAAAAAAAAEAAAAZHJzL1BLAwQUAAAACACHTuJAconOA9QAAAAE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Byic4D1AAAAAQBAAAP&#10;AAAAAAAAAAEAIAAAACIAAABkcnMvZG93bnJldi54bWxQSwECFAAUAAAACACHTuJAUuBlj8cCAADT&#10;CQAADgAAAAAAAAABACAAAAAjAQAAZHJzL2Uyb0RvYy54bWxQSwUGAAAAAAYABgBZAQAAXAYAAAAA&#10;">
                  <v:rect id="Rectangle 11047" o:spid="_x0000_s1030" style="position:absolute;left:-3218;top:3432;width:8479;height:1503;rotation:-5898239fd" o:gfxdata="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RuRvb4A&#10;AADaAAAADwAAAAAAAAABACAAAAAiAAAAZHJzL2Rvd25yZXYueG1sUEsBAhQAFAAAAAgAh07iQDMv&#10;BZ47AAAAOQAAABAAAAAAAAAAAQAgAAAADQEAAGRycy9zaGFwZXhtbC54bWxQSwUGAAAAAAYABgBb&#10;AQAAtwMAAAAA&#10;" filled="f" stroked="f">
                    <v:textbox inset="0,0,0,0">
                      <w:txbxContent>
                        <w:p w:rsidR="00E04C9B" w:rsidRDefault="00533D01">
                          <w:r>
                            <w:rPr>
                              <w:rFonts w:ascii="Times New Roman" w:eastAsia="Times New Roman" w:hAnsi="Times New Roman"/>
                              <w:b/>
                              <w:color w:val="000000"/>
                              <w:sz w:val="20"/>
                            </w:rPr>
                            <w:t>Продвинут</w:t>
                          </w:r>
                        </w:p>
                      </w:txbxContent>
                    </v:textbox>
                  </v:rect>
                  <v:rect id="Rectangle 11048" o:spid="_x0000_s1029" style="position:absolute;left:-123;top:142;width:2289;height:1503;rotation:-5898239fd" o:gfxdata="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XNCa8AAAA&#10;2gAAAA8AAAAAAAAAAQAgAAAAIgAAAGRycy9kb3ducmV2LnhtbFBLAQIUABQAAAAIAIdO4kAzLwWe&#10;OwAAADkAAAAQAAAAAAAAAAEAIAAAAAsBAABkcnMvc2hhcGV4bWwueG1sUEsFBgAAAAAGAAYAWwEA&#10;ALUDAAAAAA==&#10;" filled="f" stroked="f">
                    <v:textbox inset="0,0,0,0">
                      <w:txbxContent>
                        <w:p w:rsidR="00E04C9B" w:rsidRDefault="00533D01"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b/>
                              <w:color w:val="000000"/>
                              <w:sz w:val="20"/>
                            </w:rPr>
                            <w:t>ый</w:t>
                          </w:r>
                          <w:proofErr w:type="spellEnd"/>
                        </w:p>
                      </w:txbxContent>
                    </v:textbox>
                  </v:rect>
                  <v:rect id="Rectangle 11049" o:spid="_x0000_s1028" style="position:absolute;left:721;top:-825;width:420;height:1862;rotation:-5898239fd" o:gfxdata="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b6sUrsAAADa&#10;AAAADwAAAAAAAAABACAAAAAiAAAAZHJzL2Rvd25yZXYueG1sUEsBAhQAFAAAAAgAh07iQDMvBZ47&#10;AAAAOQAAABAAAAAAAAAAAQAgAAAACgEAAGRycy9zaGFwZXhtbC54bWxQSwUGAAAAAAYABgBbAQAA&#10;tAMAAAAA&#10;" filled="f" stroked="f">
                    <v:textbox inset="0,0,0,0">
                      <w:txbxContent>
                        <w:p w:rsidR="00E04C9B" w:rsidRDefault="00533D01">
                          <w:r>
                            <w:rPr>
                              <w:rFonts w:ascii="Times New Roman" w:eastAsia="Times New Roman" w:hAnsi="Times New Roman"/>
                              <w:b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Предметные: 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Усвоение специальной терминологии и основ работы со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объёме, сопоставимом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предпрофессиональным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уровнем образования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Навыки коллективно работы.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Навыки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индивидульного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проектирования и исполнительства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Контрольные занятия,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column"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работы, зачеты, выставки. Подведение итогов освоения образовательной программы.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Объяснительно-иллюстративные ( рассказ, беседа демонстрация учебных плакатов, таблиц, методических пособий, содержащих последовательность работы над работой, демонстрация образцов,  сравнение или сопоставление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произведений декоративно-прикладного искусства)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2.Репродуктивные методы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повторение, воспроизведение по образцу).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3.Частично-поисковые методы ( создание проблемной ситуации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коллективное обсуждение)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4.Исследовательский метод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эмоционально-ритмические ,  импровизационные )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Предметные: </w:t>
            </w:r>
          </w:p>
          <w:p w:rsidR="00E04C9B" w:rsidRDefault="00533D01">
            <w:pPr>
              <w:numPr>
                <w:ilvl w:val="0"/>
                <w:numId w:val="19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может изготовить изделие по собственному замыслу; </w:t>
            </w:r>
          </w:p>
          <w:p w:rsidR="00E04C9B" w:rsidRDefault="00533D01">
            <w:pPr>
              <w:numPr>
                <w:ilvl w:val="0"/>
                <w:numId w:val="19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находить варианты решения творческой задачи.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Умеет самостоятельно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изготавивать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нити для работ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находить варианты решения творческой задачи.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имеет четкие технические умения и навыки, умеет правильно использовать инструменты (ножницы, линейка, карандаш,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термопистолет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E04C9B" w:rsidRDefault="00533D01">
            <w:pPr>
              <w:numPr>
                <w:ilvl w:val="0"/>
                <w:numId w:val="15"/>
              </w:numPr>
              <w:tabs>
                <w:tab w:val="left" w:pos="233"/>
                <w:tab w:val="left" w:pos="851"/>
                <w:tab w:val="left" w:pos="993"/>
                <w:tab w:val="left" w:pos="18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владеет определенными понятиями (название, определения) свободно использует технические обороты, пользуется дополнительным материалом.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проявляет активный интерес к деятельности, стремится к самостоятельной творческой активности.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E04C9B" w:rsidRDefault="00533D01">
            <w:pPr>
              <w:spacing w:after="0" w:line="240" w:lineRule="auto"/>
              <w:ind w:left="-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технике безопасности. Необходимые материалы и инструменты, основные приемы обработки материала.</w:t>
            </w:r>
          </w:p>
          <w:p w:rsidR="00E04C9B" w:rsidRDefault="00533D01">
            <w:pPr>
              <w:spacing w:after="0" w:line="240" w:lineRule="auto"/>
              <w:ind w:left="-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работы по образцу.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работы по индивидуальному замыслу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 объёме, сопоставимом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предпрофессиональным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уровнем образования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4C9B">
        <w:trPr>
          <w:trHeight w:val="517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Инициативность,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умение самостоятельно организовать и контролировать учебные действия,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построение индивидуальной образовательной траектории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132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результаты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строить рассуждения, задавать вопросы;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информацию, представленную в разных формах: изобразительной, схематичной, модельной;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находить нужные сведения из учебной и художественной литературы.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результаты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адаптироваться в коллективе;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взаимодействовать со сверстниками и взрослыми, сотрудничать, договариваться;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учитывать чувства других, сопереживать неудачам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радоваться успехам других;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выражать свои мысли;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адекватно проявлять свои чувства.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результаты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поставить перед собой задачу;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составить план и последовательность действий;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адекватно оценивать уровень своих знаний, умений и навыков;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прогнозировать результат своих действий;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находить наиболее эффективный способ достижения результата;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умение осуществлять познавательную и личностную рефлексию; </w:t>
            </w:r>
          </w:p>
          <w:p w:rsidR="00E04C9B" w:rsidRDefault="00533D01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реализовать оригинальный замысел от идеи через планы и эскизы к результату</w:t>
            </w:r>
          </w:p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C9B">
        <w:trPr>
          <w:trHeight w:val="36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Личностные: </w:t>
            </w:r>
          </w:p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Осознание социальной роли и национальной идентичности,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способность к саморазвитию, мотивация к творчеству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533D01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Личностные: 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-позитивная самооценка, уверенность в своих силах;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-адекватная мотивация учебной деятельности;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-освоение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социальных норм, правил поведения.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активность, самостоятельность и устойчивый интерес к декоративно-прикладному творчеству, изобразительному искусству;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-аккуратность в работе, стремление к порядку на рабочем месте, доделывать работу до конца;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-репродуктивное воображение с элементами творчества;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-развитая моторика рук соответственно возрасту;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-развитое внимание;</w:t>
            </w:r>
          </w:p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-стремление участвовать в конкурсах, выставках внутри объединения, учреждения.</w:t>
            </w:r>
          </w:p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9B" w:rsidRDefault="00E04C9B">
            <w:pPr>
              <w:spacing w:after="0" w:line="240" w:lineRule="auto"/>
              <w:ind w:left="-15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04C9B" w:rsidRDefault="00E04C9B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/>
          <w:b/>
          <w:sz w:val="24"/>
          <w:szCs w:val="24"/>
        </w:rPr>
      </w:pPr>
    </w:p>
    <w:p w:rsidR="00E04C9B" w:rsidRDefault="00533D01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Учебный (тематический) план дополнительной общеобразовательной программы </w:t>
      </w:r>
    </w:p>
    <w:p w:rsidR="00E04C9B" w:rsidRDefault="00E04C9B">
      <w:pPr>
        <w:tabs>
          <w:tab w:val="left" w:pos="0"/>
        </w:tabs>
        <w:spacing w:after="0" w:line="240" w:lineRule="auto"/>
        <w:ind w:right="-568"/>
        <w:rPr>
          <w:rFonts w:ascii="Times New Roman" w:hAnsi="Times New Roman"/>
          <w:sz w:val="24"/>
          <w:szCs w:val="24"/>
        </w:rPr>
      </w:pPr>
    </w:p>
    <w:p w:rsidR="00E04C9B" w:rsidRDefault="00533D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год обучения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37"/>
        <w:gridCol w:w="992"/>
        <w:gridCol w:w="1134"/>
        <w:gridCol w:w="1276"/>
        <w:gridCol w:w="1701"/>
        <w:gridCol w:w="1559"/>
      </w:tblGrid>
      <w:tr w:rsidR="00E04C9B">
        <w:trPr>
          <w:trHeight w:val="533"/>
        </w:trPr>
        <w:tc>
          <w:tcPr>
            <w:tcW w:w="675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3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gridSpan w:val="3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занятия</w:t>
            </w:r>
          </w:p>
        </w:tc>
        <w:tc>
          <w:tcPr>
            <w:tcW w:w="1559" w:type="dxa"/>
            <w:vMerge w:val="restart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E04C9B">
        <w:trPr>
          <w:trHeight w:val="713"/>
        </w:trPr>
        <w:tc>
          <w:tcPr>
            <w:tcW w:w="67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01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тестирование</w:t>
            </w:r>
          </w:p>
        </w:tc>
      </w:tr>
      <w:tr w:rsidR="00E04C9B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Картонаж – вводное занятие, Изготовление заготовки для ключницы,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9B" w:rsidRDefault="00533D01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Покраска и доработка ключницы.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Изготовление небольшого панно 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березового спила.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чайного домика.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подарка на День матери.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 нанесения салфетки при помощи файла.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тарелки.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 нанесения салфетки с помощью клея и утюга. Декорирование разделочной доски.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простой шкатулки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шкатулки из бобины от скотча.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обратного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объемного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Имитация фрески. Изготовление магнита на холодильник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одношаговый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кракелюр.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Новому году.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Свит-дизайн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Изготовление подарка к Новому году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Изготовление новогодних открыток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подарков к Новому году.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элементов украшений и цветов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скрапбукинга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скрап-коробочки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шоколадницы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подарочной сумочки в форме сердца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подарка на День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в. Валентина. Шкатулка в форме сердца.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подарка к 23 февраля.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Свит-дизайн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Изготовление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цветов и элементов для создания цветочной композиции.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нное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</w:t>
            </w:r>
          </w:p>
        </w:tc>
      </w:tr>
      <w:tr w:rsidR="00E04C9B">
        <w:trPr>
          <w:trHeight w:val="501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небольшого букета из тюльпанов маме к 8 марта.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розы и бутона без стебля.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мака без стебля.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Украшение подарочной коробочки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изготовленными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свит-цветами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501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коробочки-открытки (альбома, сюрприза).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Пасхальный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Пасхальный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подвески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подарков для ветеранов.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Поздравляем ветеранов.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Пейп-арт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Изготовление небольшого панно.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Имитация ковки.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279"/>
        </w:trPr>
        <w:tc>
          <w:tcPr>
            <w:tcW w:w="67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43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Заключительное занятие. 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</w:tr>
      <w:tr w:rsidR="00E04C9B">
        <w:trPr>
          <w:trHeight w:val="279"/>
        </w:trPr>
        <w:tc>
          <w:tcPr>
            <w:tcW w:w="4112" w:type="dxa"/>
            <w:gridSpan w:val="2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701" w:type="dxa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C9B" w:rsidRDefault="00E04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C9B" w:rsidRDefault="00533D0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дополнительной общеобразовательной программы.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Декупаж</w:t>
      </w:r>
      <w:proofErr w:type="spellEnd"/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 xml:space="preserve"> (фр. </w:t>
      </w:r>
      <w:proofErr w:type="spellStart"/>
      <w:r>
        <w:rPr>
          <w:rFonts w:ascii="Times New Roman" w:hAnsi="Times New Roman"/>
          <w:sz w:val="24"/>
          <w:szCs w:val="24"/>
        </w:rPr>
        <w:t>decouper</w:t>
      </w:r>
      <w:proofErr w:type="spellEnd"/>
      <w:r>
        <w:rPr>
          <w:rFonts w:ascii="Times New Roman" w:hAnsi="Times New Roman"/>
          <w:sz w:val="24"/>
          <w:szCs w:val="24"/>
        </w:rPr>
        <w:t xml:space="preserve"> — вырезать) – техника декорирования различных предметов, основанная на присоединении рисунка, картины или орнамента (обычного вырезанного) к предмету, и, далее, покрытии полученной композиции лаком ради эффектности, сохранности и долговечности.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Истоки </w:t>
      </w:r>
      <w:proofErr w:type="spellStart"/>
      <w:r>
        <w:rPr>
          <w:rFonts w:ascii="Times New Roman" w:hAnsi="Times New Roman"/>
          <w:sz w:val="24"/>
          <w:szCs w:val="24"/>
        </w:rPr>
        <w:t>декупажа</w:t>
      </w:r>
      <w:proofErr w:type="spellEnd"/>
      <w:r>
        <w:rPr>
          <w:rFonts w:ascii="Times New Roman" w:hAnsi="Times New Roman"/>
          <w:sz w:val="24"/>
          <w:szCs w:val="24"/>
        </w:rPr>
        <w:t xml:space="preserve"> восходят к Средневековью. Как вид искусства он первый раз упоминается в конце XV века в Германии, где вырезанные картинки стали использоваться для украшения мебели. Пик увлечения этой техникой наступил в XVII веке в Венеции, когда в моду вошла мебель, украшенная инкрустациями в китайском или японском стиле. Венецианские мастера искусно вырезали изображения, наклеивали их на поверхность мебели и покрывали для защиты несколькими слоями лака.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Сейчас эта старинная техника вновь стала модной и широко распространена в различных странах при декорировании предметов интерьера, личных вещей (сумочек, шляпок, сотовых телефонов, обложек для паспорта и др.), кухонной утвари и многого другого.</w:t>
      </w:r>
      <w:proofErr w:type="gramEnd"/>
      <w:r>
        <w:rPr>
          <w:rFonts w:ascii="Times New Roman" w:hAnsi="Times New Roman"/>
          <w:sz w:val="24"/>
          <w:szCs w:val="24"/>
        </w:rPr>
        <w:t xml:space="preserve"> Также техника 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 xml:space="preserve"> используется при создании эксклюзивных предметов интерьера, при оформлении одежды и изготовлении модных аксессуаров.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является отличным способом самовыражения.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России интерес к </w:t>
      </w:r>
      <w:proofErr w:type="spellStart"/>
      <w:r>
        <w:rPr>
          <w:rFonts w:ascii="Times New Roman" w:hAnsi="Times New Roman"/>
          <w:sz w:val="24"/>
          <w:szCs w:val="24"/>
        </w:rPr>
        <w:t>декупажу</w:t>
      </w:r>
      <w:proofErr w:type="spellEnd"/>
      <w:r>
        <w:rPr>
          <w:rFonts w:ascii="Times New Roman" w:hAnsi="Times New Roman"/>
          <w:sz w:val="24"/>
          <w:szCs w:val="24"/>
        </w:rPr>
        <w:t xml:space="preserve"> возник в начале XXI века, и эта техника в нашей стране получила массовое распространение.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Картонаж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Картонаж (согласно словарю) – это мелкие изделия из картона.  На самом деле картонаж – это не просто красивая коробка, а уникальная вещь, исполненная творчески. Картонаж служит воплощению идеи компактного и красивого хранения. Картонаж – это  простые материалы и инструменты для воплощения любого замысла. 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Превратившись в хобби, картонаж стал развиваться, как техника, открывая все новые горизонты для творчества. Изменилась суть и основная концепция картонажа – он перестал быть всего лишь упаковкой.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Техника картонажа – это полностью ручной труд. Сейчас в технике картонаж делают не только различные шкатулки, но и органайзеры для рукоделия, а совмещая с техникой переплета – делают красивые папки, блокноты и т.п.  А так же это всевозможные шкатулки, шкатулочки, бонбоньерки, коробочки, </w:t>
      </w:r>
      <w:proofErr w:type="spellStart"/>
      <w:r>
        <w:rPr>
          <w:rFonts w:ascii="Times New Roman" w:hAnsi="Times New Roman"/>
          <w:sz w:val="24"/>
          <w:szCs w:val="24"/>
        </w:rPr>
        <w:t>комодики</w:t>
      </w:r>
      <w:proofErr w:type="spellEnd"/>
      <w:r>
        <w:rPr>
          <w:rFonts w:ascii="Times New Roman" w:hAnsi="Times New Roman"/>
          <w:sz w:val="24"/>
          <w:szCs w:val="24"/>
        </w:rPr>
        <w:t xml:space="preserve"> и даже предметы мебели, такие, как комоды и стеллажи.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России картонаж считается новым видом искусства и только начинает набирать обороты. Более распространен картонаж в Японии и Франции. По этой причине литературы на русском языке в данный момент практически нет. Для создания учебной программы приходится использовать журналы французских издательств, интернет ресурсы, личный опыт и советы других мастеров. 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Скрапбукинг</w:t>
      </w:r>
      <w:proofErr w:type="spellEnd"/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скрэпбу́кинг</w:t>
      </w:r>
      <w:proofErr w:type="spellEnd"/>
      <w:r>
        <w:rPr>
          <w:rFonts w:ascii="Times New Roman" w:hAnsi="Times New Roman"/>
          <w:sz w:val="24"/>
          <w:szCs w:val="24"/>
        </w:rPr>
        <w:t xml:space="preserve"> (англ. </w:t>
      </w:r>
      <w:proofErr w:type="spellStart"/>
      <w:r>
        <w:rPr>
          <w:rFonts w:ascii="Times New Roman" w:hAnsi="Times New Roman"/>
          <w:sz w:val="24"/>
          <w:szCs w:val="24"/>
        </w:rPr>
        <w:t>scrapbooking</w:t>
      </w:r>
      <w:proofErr w:type="spellEnd"/>
      <w:r>
        <w:rPr>
          <w:rFonts w:ascii="Times New Roman" w:hAnsi="Times New Roman"/>
          <w:sz w:val="24"/>
          <w:szCs w:val="24"/>
        </w:rPr>
        <w:t xml:space="preserve">, от англ. </w:t>
      </w:r>
      <w:proofErr w:type="spellStart"/>
      <w:r>
        <w:rPr>
          <w:rFonts w:ascii="Times New Roman" w:hAnsi="Times New Roman"/>
          <w:sz w:val="24"/>
          <w:szCs w:val="24"/>
        </w:rPr>
        <w:t>scrapbook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scrap</w:t>
      </w:r>
      <w:proofErr w:type="spellEnd"/>
      <w:r>
        <w:rPr>
          <w:rFonts w:ascii="Times New Roman" w:hAnsi="Times New Roman"/>
          <w:sz w:val="24"/>
          <w:szCs w:val="24"/>
        </w:rPr>
        <w:t xml:space="preserve"> –  вырезка, </w:t>
      </w:r>
      <w:proofErr w:type="spellStart"/>
      <w:r>
        <w:rPr>
          <w:rFonts w:ascii="Times New Roman" w:hAnsi="Times New Roman"/>
          <w:sz w:val="24"/>
          <w:szCs w:val="24"/>
        </w:rPr>
        <w:t>book</w:t>
      </w:r>
      <w:proofErr w:type="spellEnd"/>
      <w:r>
        <w:rPr>
          <w:rFonts w:ascii="Times New Roman" w:hAnsi="Times New Roman"/>
          <w:sz w:val="24"/>
          <w:szCs w:val="24"/>
        </w:rPr>
        <w:t xml:space="preserve"> – книга, букв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"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нига из вырезок") – вид рукодельного искусства, заключающегося в изготовлении и оформлении семейных или личных фотоальбомов.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Этот вид творчества представляет собой способ хранения личной и семейной истории в виде фотографий, газетных вырезок, рисунков, записей и других памятных мелочей, используя своеобразный способ сохранения и передачи отдельных историй с помощью особых визуальных и тактильных приёмов вместо обычного рассказа.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Основная идея </w:t>
      </w:r>
      <w:proofErr w:type="spellStart"/>
      <w:r>
        <w:rPr>
          <w:rFonts w:ascii="Times New Roman" w:hAnsi="Times New Roman"/>
          <w:sz w:val="24"/>
          <w:szCs w:val="24"/>
        </w:rPr>
        <w:t>скрапбукинга</w:t>
      </w:r>
      <w:proofErr w:type="spellEnd"/>
      <w:r>
        <w:rPr>
          <w:rFonts w:ascii="Times New Roman" w:hAnsi="Times New Roman"/>
          <w:sz w:val="24"/>
          <w:szCs w:val="24"/>
        </w:rPr>
        <w:t xml:space="preserve"> – сохранить фотографии и другие памятные вещи о каких-либо событиях на длительный срок для будущих поколений.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современном творчестве </w:t>
      </w:r>
      <w:proofErr w:type="spellStart"/>
      <w:r>
        <w:rPr>
          <w:rFonts w:ascii="Times New Roman" w:hAnsi="Times New Roman"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sz w:val="24"/>
          <w:szCs w:val="24"/>
        </w:rPr>
        <w:t xml:space="preserve"> не ограничивается только изготовлением альбомов. Эту технику широко применяют при создании открыток, различных композиций, коробочек, различной упаковки для подарков и элементов декора.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i/>
          <w:sz w:val="24"/>
          <w:szCs w:val="24"/>
        </w:rPr>
        <w:t>Свит-дизайн</w:t>
      </w:r>
      <w:proofErr w:type="spellEnd"/>
      <w:proofErr w:type="gramEnd"/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Свит-дизайн</w:t>
      </w:r>
      <w:proofErr w:type="spellEnd"/>
      <w:r>
        <w:rPr>
          <w:rFonts w:ascii="Times New Roman" w:hAnsi="Times New Roman"/>
          <w:sz w:val="24"/>
          <w:szCs w:val="24"/>
        </w:rPr>
        <w:t xml:space="preserve"> (от англ. </w:t>
      </w:r>
      <w:proofErr w:type="spellStart"/>
      <w:r>
        <w:rPr>
          <w:rFonts w:ascii="Times New Roman" w:hAnsi="Times New Roman"/>
          <w:sz w:val="24"/>
          <w:szCs w:val="24"/>
        </w:rPr>
        <w:t>Sweet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сладкий</w:t>
      </w:r>
      <w:proofErr w:type="gramEnd"/>
      <w:r>
        <w:rPr>
          <w:rFonts w:ascii="Times New Roman" w:hAnsi="Times New Roman"/>
          <w:sz w:val="24"/>
          <w:szCs w:val="24"/>
        </w:rPr>
        <w:t xml:space="preserve">, сласти) – это составление композиций из кондитерских изделий, в частности из конфет и шоколада. 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Свит-дизайн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– это как украшение самими конфетами, так и гармоничное оформление композиции, в которых конфеты служат скрытым приятным сюрпризом.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и тематика таких композиций может быть разнообразной. Это и букеты, и торты, и елочки к новому году и многое другое. Размер, формы и цветовая гамма композиции из конфет зависит от фантазии, желаний и возможностей автора.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появлением этой техники все более популярным становится дарить не просто конфеты или шоколад, все большую популярность обретают цветочные композиции.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сожалению, книг по данному виду творчества еще нет. Для создания и реализации данной программы используется личный опыт и фантазия педагога и интернет ресурсы (опыты других мастеров).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Пейп-арт</w:t>
      </w:r>
      <w:proofErr w:type="spellEnd"/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Пейп-арт</w:t>
      </w:r>
      <w:proofErr w:type="spellEnd"/>
      <w:r>
        <w:rPr>
          <w:rFonts w:ascii="Times New Roman" w:hAnsi="Times New Roman"/>
          <w:sz w:val="24"/>
          <w:szCs w:val="24"/>
        </w:rPr>
        <w:t xml:space="preserve"> (бумажное искусство) – это авторская техника Татьяны Сорокиной.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 новая идея рукоделия родилась в голове у Татьяны Сорокиной в 2006 году. Первоначально она назвала свою технику "Салфеточная пластика" и именно под таким названием работы ее учеников завоевали 1 место и "Гран-при" на Международном фестивале детского творчества.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Интересная новая идея рукоделия пришлась по душе многим  мастерицам и вмиг разлетелась по всему миру, и сейчас приобретает все большую популярность.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proofErr w:type="spellStart"/>
      <w:r>
        <w:rPr>
          <w:rFonts w:ascii="Times New Roman" w:hAnsi="Times New Roman"/>
          <w:sz w:val="24"/>
          <w:szCs w:val="24"/>
        </w:rPr>
        <w:t>Пейп-арт</w:t>
      </w:r>
      <w:proofErr w:type="spellEnd"/>
      <w:r>
        <w:rPr>
          <w:rFonts w:ascii="Times New Roman" w:hAnsi="Times New Roman"/>
          <w:sz w:val="24"/>
          <w:szCs w:val="24"/>
        </w:rPr>
        <w:t>" это техника, имитирующая другие, более дорогостоящие техники изображения, например, такие как резьба, чеканка, ткачество.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 техника хорошо развивает мелкую моторику и воображение.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создания данной программы используются мастер-классы автора этой техники</w:t>
      </w:r>
    </w:p>
    <w:p w:rsidR="00E04C9B" w:rsidRDefault="00E04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C9B" w:rsidRDefault="00533D0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1-го года обучения.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Вводное занятие</w:t>
      </w:r>
      <w:r>
        <w:rPr>
          <w:rFonts w:ascii="Times New Roman" w:hAnsi="Times New Roman"/>
          <w:sz w:val="24"/>
          <w:szCs w:val="24"/>
        </w:rPr>
        <w:t>- 2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"Давайте познакомимся", вводный инструктаж, план работы на год.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Картонаж – вводное занятие. Изготовление заготовки для ключницы- 2 часа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Знакомство с историей предмета, необходимыми инструментами и материалами, инструктаж по технике безопасности. Изготовление заготовки для ключницы, имитация кирпичной кладки с помощью картона.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Покраска и доработка ключницы- 2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Выбор цвета и мотива. </w:t>
      </w:r>
      <w:proofErr w:type="spellStart"/>
      <w:r>
        <w:rPr>
          <w:rFonts w:ascii="Times New Roman" w:hAnsi="Times New Roman"/>
          <w:sz w:val="24"/>
          <w:szCs w:val="24"/>
        </w:rPr>
        <w:t>Колористика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Цветоведение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Основные характеристики цвета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b/>
          <w:sz w:val="24"/>
          <w:szCs w:val="24"/>
        </w:rPr>
        <w:t>. Изготовление небольшого панно из березового спила- 2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Знакомство с историей предмета. Инструктаж по технике безопасности. Инструменты и приспособления, краски, лаки для работы. Способы нанесения салфетки. Нанесение салфетки с помощью клея и кисти. Работа с деревянной поверхностью (</w:t>
      </w:r>
      <w:proofErr w:type="spellStart"/>
      <w:r>
        <w:rPr>
          <w:rFonts w:ascii="Times New Roman" w:hAnsi="Times New Roman"/>
          <w:sz w:val="24"/>
          <w:szCs w:val="24"/>
        </w:rPr>
        <w:t>шкурение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шпаклевание</w:t>
      </w:r>
      <w:proofErr w:type="spellEnd"/>
      <w:r>
        <w:rPr>
          <w:rFonts w:ascii="Times New Roman" w:hAnsi="Times New Roman"/>
          <w:sz w:val="24"/>
          <w:szCs w:val="24"/>
        </w:rPr>
        <w:t>, грунтование), нанесение салфетки (или мотива) на плоскую поверхность (</w:t>
      </w:r>
      <w:proofErr w:type="gramStart"/>
      <w:r>
        <w:rPr>
          <w:rFonts w:ascii="Times New Roman" w:hAnsi="Times New Roman"/>
          <w:sz w:val="24"/>
          <w:szCs w:val="24"/>
        </w:rPr>
        <w:t>классический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чайного домика- 4 часа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Изготовление заготовки для чайного домика (картонаж), украшение его в технике 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>, работа с картонной поверхностью (</w:t>
      </w:r>
      <w:proofErr w:type="spellStart"/>
      <w:r>
        <w:rPr>
          <w:rFonts w:ascii="Times New Roman" w:hAnsi="Times New Roman"/>
          <w:sz w:val="24"/>
          <w:szCs w:val="24"/>
        </w:rPr>
        <w:t>шпаклевание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шкурение</w:t>
      </w:r>
      <w:proofErr w:type="spellEnd"/>
      <w:r>
        <w:rPr>
          <w:rFonts w:ascii="Times New Roman" w:hAnsi="Times New Roman"/>
          <w:sz w:val="24"/>
          <w:szCs w:val="24"/>
        </w:rPr>
        <w:t>,  грунтование)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подарка на День матери. -4 часа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Фоторамка</w:t>
      </w:r>
      <w:proofErr w:type="spellEnd"/>
      <w:r>
        <w:rPr>
          <w:rFonts w:ascii="Times New Roman" w:hAnsi="Times New Roman"/>
          <w:sz w:val="24"/>
          <w:szCs w:val="24"/>
        </w:rPr>
        <w:t xml:space="preserve"> в технике картонаж – выбор формы и размера, изготовление заготовки, украшение.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Способ нанесения салфетки при помощи файла.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Этот способ подходит для неровных поверхностей (например, бутылка, ваза, бокал и </w:t>
      </w:r>
      <w:proofErr w:type="spellStart"/>
      <w:r>
        <w:rPr>
          <w:rFonts w:ascii="Times New Roman" w:hAnsi="Times New Roman"/>
          <w:sz w:val="24"/>
          <w:szCs w:val="24"/>
        </w:rPr>
        <w:t>т.д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 xml:space="preserve"> бутылки, работа со стеклянной поверхностью: обезжиривание, грунтование.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тарелки</w:t>
      </w:r>
      <w:r>
        <w:rPr>
          <w:rFonts w:ascii="Times New Roman" w:hAnsi="Times New Roman"/>
          <w:sz w:val="24"/>
          <w:szCs w:val="24"/>
        </w:rPr>
        <w:t>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Грунтование тарелки, выбор мотива. Как аккуратно обрезать салфетку по краю тарелки (использование наждачной бумаги), как избавиться от складочек.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Способ нанесения салфетки с помощью клея и утюга.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Этот способ подходит для ровных поверхностей. Декорирование разделочной доски. Подготовка, </w:t>
      </w:r>
      <w:proofErr w:type="spellStart"/>
      <w:r>
        <w:rPr>
          <w:rFonts w:ascii="Times New Roman" w:hAnsi="Times New Roman"/>
          <w:sz w:val="24"/>
          <w:szCs w:val="24"/>
        </w:rPr>
        <w:t>шкурение</w:t>
      </w:r>
      <w:proofErr w:type="spellEnd"/>
      <w:r>
        <w:rPr>
          <w:rFonts w:ascii="Times New Roman" w:hAnsi="Times New Roman"/>
          <w:sz w:val="24"/>
          <w:szCs w:val="24"/>
        </w:rPr>
        <w:t>, грунтование.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простой шкатулки.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Изготовление основы шкатулки, выбор размера, вида и стиля декора.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шкатулки из бобины от скотча.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Изготовление основы шкатулки из бобины от скотча и картона (картонаж), выбор техники и стиля украшения и декорирования.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Понятие обратного </w:t>
      </w:r>
      <w:proofErr w:type="spellStart"/>
      <w:r>
        <w:rPr>
          <w:rFonts w:ascii="Times New Roman" w:hAnsi="Times New Roman"/>
          <w:b/>
          <w:sz w:val="24"/>
          <w:szCs w:val="24"/>
        </w:rPr>
        <w:t>декупажа</w:t>
      </w:r>
      <w:proofErr w:type="spellEnd"/>
      <w:r>
        <w:rPr>
          <w:rFonts w:ascii="Times New Roman" w:hAnsi="Times New Roman"/>
          <w:b/>
          <w:sz w:val="24"/>
          <w:szCs w:val="24"/>
        </w:rPr>
        <w:t>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Подготовка стеклянной поверхности, порядок работы с салфетками и фоном.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Понятие объемного </w:t>
      </w:r>
      <w:proofErr w:type="spellStart"/>
      <w:r>
        <w:rPr>
          <w:rFonts w:ascii="Times New Roman" w:hAnsi="Times New Roman"/>
          <w:b/>
          <w:sz w:val="24"/>
          <w:szCs w:val="24"/>
        </w:rPr>
        <w:t>декупажа</w:t>
      </w:r>
      <w:proofErr w:type="spellEnd"/>
      <w:r>
        <w:rPr>
          <w:rFonts w:ascii="Times New Roman" w:hAnsi="Times New Roman"/>
          <w:b/>
          <w:sz w:val="24"/>
          <w:szCs w:val="24"/>
        </w:rPr>
        <w:t>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Изготовление вазы из бутылки, создание объемов при помощи ткани, грунтование, нанесение салфетки на смешанную поверхность.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Имитация фрески. Изготовление магнита на холодильник из старого </w:t>
      </w:r>
      <w:r>
        <w:rPr>
          <w:rFonts w:ascii="Times New Roman" w:hAnsi="Times New Roman"/>
          <w:b/>
          <w:sz w:val="24"/>
          <w:szCs w:val="24"/>
          <w:lang w:val="en-US"/>
        </w:rPr>
        <w:t>CD</w:t>
      </w:r>
      <w:r>
        <w:rPr>
          <w:rFonts w:ascii="Times New Roman" w:hAnsi="Times New Roman"/>
          <w:b/>
          <w:sz w:val="24"/>
          <w:szCs w:val="24"/>
        </w:rPr>
        <w:t xml:space="preserve"> диска.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Кракле</w:t>
      </w:r>
      <w:proofErr w:type="spellEnd"/>
      <w:r>
        <w:rPr>
          <w:rFonts w:ascii="Times New Roman" w:hAnsi="Times New Roman"/>
          <w:sz w:val="24"/>
          <w:szCs w:val="24"/>
        </w:rPr>
        <w:t xml:space="preserve"> из яичной скорлупы. Технология обработки яичной скорлупы перед использованием, наклеивание и грунтование, нанесение салфетки на яичную скорлупу, проявление рельефов.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b/>
          <w:sz w:val="24"/>
          <w:szCs w:val="24"/>
        </w:rPr>
        <w:t>одношаговый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кракелюр.- 4 часа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Понятие кракелюр, средства, с помощью которых можно сделать </w:t>
      </w:r>
      <w:proofErr w:type="gramStart"/>
      <w:r>
        <w:rPr>
          <w:rFonts w:ascii="Times New Roman" w:hAnsi="Times New Roman"/>
          <w:sz w:val="24"/>
          <w:szCs w:val="24"/>
        </w:rPr>
        <w:t>одношаговый</w:t>
      </w:r>
      <w:proofErr w:type="gramEnd"/>
      <w:r>
        <w:rPr>
          <w:rFonts w:ascii="Times New Roman" w:hAnsi="Times New Roman"/>
          <w:sz w:val="24"/>
          <w:szCs w:val="24"/>
        </w:rPr>
        <w:t xml:space="preserve"> кракелюр.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Подготовка к Новому году. – 6 часов.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Изготовление и украшение елочных игрушек в технике 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>. Реставрация старых елочных игрушек.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Свит-дизайн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Понятие, знакомство. Инструктаж по технике безопасности. Необходимые материалы и инструменты, основные приемы. </w:t>
      </w:r>
      <w:r>
        <w:rPr>
          <w:rFonts w:ascii="Times New Roman" w:hAnsi="Times New Roman"/>
          <w:b/>
          <w:sz w:val="24"/>
          <w:szCs w:val="24"/>
        </w:rPr>
        <w:t xml:space="preserve">Изготовление подарка к Новому году </w:t>
      </w:r>
      <w:r>
        <w:rPr>
          <w:rFonts w:ascii="Times New Roman" w:hAnsi="Times New Roman"/>
          <w:sz w:val="24"/>
          <w:szCs w:val="24"/>
        </w:rPr>
        <w:t xml:space="preserve">– елочки в технике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свит-дизайн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 Изготовление основы елочки, как правильно заворачивать и крепить конфеты.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Изготовление новогодних открыток в технике </w:t>
      </w:r>
      <w:proofErr w:type="spellStart"/>
      <w:r>
        <w:rPr>
          <w:rFonts w:ascii="Times New Roman" w:hAnsi="Times New Roman"/>
          <w:b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b/>
          <w:sz w:val="24"/>
          <w:szCs w:val="24"/>
        </w:rPr>
        <w:t>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Знакомство с историей предмета. Основные технологические приемы и стили. Инструктаж по технике безопасности. Инструменты и материалы для </w:t>
      </w:r>
      <w:proofErr w:type="spellStart"/>
      <w:r>
        <w:rPr>
          <w:rFonts w:ascii="Times New Roman" w:hAnsi="Times New Roman"/>
          <w:sz w:val="24"/>
          <w:szCs w:val="24"/>
        </w:rPr>
        <w:t>скрапбукинга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Стили: </w:t>
      </w:r>
      <w:proofErr w:type="spellStart"/>
      <w:r>
        <w:rPr>
          <w:rFonts w:ascii="Times New Roman" w:hAnsi="Times New Roman"/>
          <w:sz w:val="24"/>
          <w:szCs w:val="24"/>
        </w:rPr>
        <w:t>шеби-шик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херитаж</w:t>
      </w:r>
      <w:proofErr w:type="spellEnd"/>
      <w:r>
        <w:rPr>
          <w:rFonts w:ascii="Times New Roman" w:hAnsi="Times New Roman"/>
          <w:sz w:val="24"/>
          <w:szCs w:val="24"/>
        </w:rPr>
        <w:t>, американский стиль, европейский стиль, стиль «</w:t>
      </w:r>
      <w:proofErr w:type="spellStart"/>
      <w:r>
        <w:rPr>
          <w:rFonts w:ascii="Times New Roman" w:hAnsi="Times New Roman"/>
          <w:sz w:val="24"/>
          <w:szCs w:val="24"/>
        </w:rPr>
        <w:t>clean&amp;simple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фри-стайл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Микс-Медиа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стимпанк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подарков к Новому году.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Повторение и закрепление полученных ранее знаний и умений.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Изготовление элементов украшений и цветов для </w:t>
      </w:r>
      <w:proofErr w:type="spellStart"/>
      <w:r>
        <w:rPr>
          <w:rFonts w:ascii="Times New Roman" w:hAnsi="Times New Roman"/>
          <w:b/>
          <w:sz w:val="24"/>
          <w:szCs w:val="24"/>
        </w:rPr>
        <w:t>скрапбукинга</w:t>
      </w:r>
      <w:proofErr w:type="spellEnd"/>
      <w:r>
        <w:rPr>
          <w:rFonts w:ascii="Times New Roman" w:hAnsi="Times New Roman"/>
          <w:b/>
          <w:sz w:val="24"/>
          <w:szCs w:val="24"/>
        </w:rPr>
        <w:t>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 с фигурными ножницами, фигурными дыроколами, шаблонами. Различные способы создания цветов.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Изготовление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скрап-коробочки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>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Изготовление подарочной коробочки в технике </w:t>
      </w:r>
      <w:proofErr w:type="spellStart"/>
      <w:r>
        <w:rPr>
          <w:rFonts w:ascii="Times New Roman" w:hAnsi="Times New Roman"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sz w:val="24"/>
          <w:szCs w:val="24"/>
        </w:rPr>
        <w:t xml:space="preserve"> и ее украшение.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шоколадницы.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Изготовление шоколадницы в технике </w:t>
      </w:r>
      <w:proofErr w:type="spellStart"/>
      <w:r>
        <w:rPr>
          <w:rFonts w:ascii="Times New Roman" w:hAnsi="Times New Roman"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ее украшение.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подарочной сумочки в форме сердца. – 2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Изготовление сумочки в форме сердца в технике </w:t>
      </w:r>
      <w:proofErr w:type="spellStart"/>
      <w:r>
        <w:rPr>
          <w:rFonts w:ascii="Times New Roman" w:hAnsi="Times New Roman"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ее украшение.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подарка на День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b/>
          <w:sz w:val="24"/>
          <w:szCs w:val="24"/>
        </w:rPr>
        <w:t>в. Валентина. Шкатулка в форме сердца.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Изготовление основы шкатулки, декорирование в одной из изученных техник на выбор.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подарка к 23 февраля.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простого альбома для папы (дедушки, брата, дяди) путем складывания.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Свит-дизайн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>. Изготовление цветов и элементов для создания цветочной композиции. – 2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 чего можно делать цветы, виды декоративных элементов. Изготовление конуса и «фунтика».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небольшого букета из тюльпанов маме к 8 марта. – 6 часов.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 цветка, какие бывают основы. Изготовление цветка – тюльпан, изготовление упаковки и каркаса букета, украшение букета.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розы и бутона без стебля.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Крепление лепестков к основе при помощи ниток. 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мака без стебля.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волнистого края с помощью растягивания </w:t>
      </w:r>
      <w:proofErr w:type="spellStart"/>
      <w:r>
        <w:rPr>
          <w:rFonts w:ascii="Times New Roman" w:hAnsi="Times New Roman"/>
          <w:sz w:val="24"/>
          <w:szCs w:val="24"/>
        </w:rPr>
        <w:t>гофро-бумаги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Украшение подарочной коробочки </w:t>
      </w:r>
      <w:proofErr w:type="gramStart"/>
      <w:r>
        <w:rPr>
          <w:rFonts w:ascii="Times New Roman" w:hAnsi="Times New Roman"/>
          <w:b/>
          <w:sz w:val="24"/>
          <w:szCs w:val="24"/>
        </w:rPr>
        <w:t>изготовленными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свит-цветами</w:t>
      </w:r>
      <w:proofErr w:type="spellEnd"/>
      <w:r>
        <w:rPr>
          <w:rFonts w:ascii="Times New Roman" w:hAnsi="Times New Roman"/>
          <w:b/>
          <w:sz w:val="24"/>
          <w:szCs w:val="24"/>
        </w:rPr>
        <w:t>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подарочной коробочки (если необходимо) и ее украшение.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коробочки-открытки (альбом</w:t>
      </w:r>
      <w:proofErr w:type="gramStart"/>
      <w:r>
        <w:rPr>
          <w:rFonts w:ascii="Times New Roman" w:hAnsi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сюрприза). - 6 часов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Изготовление коробочки-сюрприза в технике </w:t>
      </w:r>
      <w:proofErr w:type="spellStart"/>
      <w:r>
        <w:rPr>
          <w:rFonts w:ascii="Times New Roman" w:hAnsi="Times New Roman"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sz w:val="24"/>
          <w:szCs w:val="24"/>
        </w:rPr>
        <w:t>, ее оформление и украшение.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Пасхальный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b/>
          <w:sz w:val="24"/>
          <w:szCs w:val="24"/>
        </w:rPr>
        <w:t>. – 4 часа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Декорирование решетки для яиц в технике 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Пасхальный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b/>
          <w:sz w:val="24"/>
          <w:szCs w:val="24"/>
        </w:rPr>
        <w:t>. – 2 часа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Декорирование яиц в технике 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>. Материалы, используемые вместо клея.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Воспитательное мероприятие «Пасха».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 2 часа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Пасхальные забавы. Беседа с учащимися о Пасхе, пасхальные традиции, учащиеся рассказывают, что они знают о Пасхе.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подарков для ветеранов.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Выбор и обсуждения подарка, который будет изготовлен. Каждый ученик может предложить свой вариант.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Поздравляем ветеранов. – 2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Экскурсия. Учащиеся дарят свои подарки. Инструктаж по технике безопасности.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Пейп-арт</w:t>
      </w:r>
      <w:proofErr w:type="spellEnd"/>
      <w:r>
        <w:rPr>
          <w:rFonts w:ascii="Times New Roman" w:hAnsi="Times New Roman"/>
          <w:b/>
          <w:sz w:val="24"/>
          <w:szCs w:val="24"/>
        </w:rPr>
        <w:t>. Изготовление небольшого панно.  – 4 часа.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Знакомство с историей предмета. Необходимые материалы и инструменты. Инструктаж по технике безопасности. Изготовление салфеточных нитей. Основные приемы. Приклеивание салфеточных нитей. Простые элементы из салфеточных нитей.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Имитация ковки. – 6 часов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Оформление шкатулки в технике </w:t>
      </w:r>
      <w:proofErr w:type="spellStart"/>
      <w:r>
        <w:rPr>
          <w:rFonts w:ascii="Times New Roman" w:hAnsi="Times New Roman"/>
          <w:sz w:val="24"/>
          <w:szCs w:val="24"/>
        </w:rPr>
        <w:t>пейп-арт</w:t>
      </w:r>
      <w:proofErr w:type="spellEnd"/>
      <w:r>
        <w:rPr>
          <w:rFonts w:ascii="Times New Roman" w:hAnsi="Times New Roman"/>
          <w:sz w:val="24"/>
          <w:szCs w:val="24"/>
        </w:rPr>
        <w:t>. Изготовление основы шкатулки, если необходимо.</w:t>
      </w:r>
    </w:p>
    <w:p w:rsidR="00E04C9B" w:rsidRDefault="00533D01">
      <w:pPr>
        <w:pStyle w:val="af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Заключительное занятие. – 2 часа</w:t>
      </w:r>
    </w:p>
    <w:p w:rsidR="00E04C9B" w:rsidRDefault="00533D01">
      <w:pPr>
        <w:pStyle w:val="af2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Подведение итогов.</w:t>
      </w:r>
    </w:p>
    <w:p w:rsidR="00E04C9B" w:rsidRDefault="00E04C9B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533D01">
      <w:pPr>
        <w:pStyle w:val="af2"/>
        <w:tabs>
          <w:tab w:val="left" w:pos="0"/>
        </w:tabs>
        <w:spacing w:after="0" w:line="240" w:lineRule="auto"/>
        <w:ind w:left="360"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E04C9B" w:rsidRDefault="00533D01">
      <w:pPr>
        <w:pStyle w:val="af2"/>
        <w:tabs>
          <w:tab w:val="left" w:pos="0"/>
        </w:tabs>
        <w:spacing w:after="0" w:line="240" w:lineRule="auto"/>
        <w:ind w:left="360"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программы студии декоративно-прикладного творчества "Ассорти " имеется просторное светлое помещение, большие столы, удобные стулья. Созданы условия, чтобы дети не мешали друг другу и могли свободно перемещаться по кабинету во время занятий.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ТСО: </w:t>
      </w:r>
      <w:r>
        <w:rPr>
          <w:rFonts w:ascii="Times New Roman" w:hAnsi="Times New Roman"/>
          <w:sz w:val="24"/>
          <w:szCs w:val="24"/>
        </w:rPr>
        <w:t>компьютер, принтер, сканер, ручная швейная машина.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оснащение занятий: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Картонаж: </w:t>
      </w:r>
      <w:r>
        <w:rPr>
          <w:rFonts w:ascii="Times New Roman" w:hAnsi="Times New Roman"/>
          <w:sz w:val="24"/>
          <w:szCs w:val="24"/>
        </w:rPr>
        <w:t>картон, ножницы, нож для бумаги, клей ПВА, коврик для резки, клеевой пистолет, кисти, акриловая краска, акриловый лак, элементы декора.</w:t>
      </w:r>
      <w:proofErr w:type="gramEnd"/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основа для </w:t>
      </w:r>
      <w:proofErr w:type="spellStart"/>
      <w:r>
        <w:rPr>
          <w:rFonts w:ascii="Times New Roman" w:hAnsi="Times New Roman"/>
          <w:sz w:val="24"/>
          <w:szCs w:val="24"/>
        </w:rPr>
        <w:t>декупажа</w:t>
      </w:r>
      <w:proofErr w:type="spellEnd"/>
      <w:r>
        <w:rPr>
          <w:rFonts w:ascii="Times New Roman" w:hAnsi="Times New Roman"/>
          <w:sz w:val="24"/>
          <w:szCs w:val="24"/>
        </w:rPr>
        <w:t xml:space="preserve">, салфетки, распечатки, фото, </w:t>
      </w:r>
      <w:proofErr w:type="spellStart"/>
      <w:r>
        <w:rPr>
          <w:rFonts w:ascii="Times New Roman" w:hAnsi="Times New Roman"/>
          <w:sz w:val="24"/>
          <w:szCs w:val="24"/>
        </w:rPr>
        <w:t>декупажные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карты, ножницы, клей ПВА, кисти, акриловые краски, акриловый лак, средства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кракелюра и </w:t>
      </w:r>
      <w:proofErr w:type="spellStart"/>
      <w:r>
        <w:rPr>
          <w:rFonts w:ascii="Times New Roman" w:hAnsi="Times New Roman"/>
          <w:sz w:val="24"/>
          <w:szCs w:val="24"/>
        </w:rPr>
        <w:t>кракле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i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картон белый и цветной, ножницы, клей ПВА, кисти, </w:t>
      </w:r>
      <w:proofErr w:type="spellStart"/>
      <w:r>
        <w:rPr>
          <w:rFonts w:ascii="Times New Roman" w:hAnsi="Times New Roman"/>
          <w:sz w:val="24"/>
          <w:szCs w:val="24"/>
        </w:rPr>
        <w:t>скрапбумага</w:t>
      </w:r>
      <w:proofErr w:type="spellEnd"/>
      <w:r>
        <w:rPr>
          <w:rFonts w:ascii="Times New Roman" w:hAnsi="Times New Roman"/>
          <w:sz w:val="24"/>
          <w:szCs w:val="24"/>
        </w:rPr>
        <w:t>, нитки, ручная швейная машина, средства декора (ленты, кружева, пуговицы, цветы и др.).</w:t>
      </w:r>
      <w:proofErr w:type="gramEnd"/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Пейп-арт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основа для творчества, салфетки, ножницы, вода, клей ПВА, кисти, акриловая краска.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i/>
          <w:sz w:val="24"/>
          <w:szCs w:val="24"/>
        </w:rPr>
        <w:t>Свит-дизайн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гофрированная бумага, флористическая проволока, конфеты, </w:t>
      </w:r>
      <w:proofErr w:type="spellStart"/>
      <w:r>
        <w:rPr>
          <w:rFonts w:ascii="Times New Roman" w:hAnsi="Times New Roman"/>
          <w:sz w:val="24"/>
          <w:szCs w:val="24"/>
        </w:rPr>
        <w:t>полисилк</w:t>
      </w:r>
      <w:proofErr w:type="spellEnd"/>
      <w:r>
        <w:rPr>
          <w:rFonts w:ascii="Times New Roman" w:hAnsi="Times New Roman"/>
          <w:sz w:val="24"/>
          <w:szCs w:val="24"/>
        </w:rPr>
        <w:t>, ножницы, каркас, скотч, клеевой пистолет, искусственная зелень, элементы декора (бабочки, бусины, жучки и др.).</w:t>
      </w:r>
      <w:proofErr w:type="gramEnd"/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Методический и практический материал:</w:t>
      </w:r>
      <w:r>
        <w:rPr>
          <w:rFonts w:ascii="Times New Roman" w:hAnsi="Times New Roman"/>
          <w:sz w:val="24"/>
          <w:szCs w:val="24"/>
        </w:rPr>
        <w:t xml:space="preserve"> правила техники безопасности, книги, журналы, образцы готовых изделий, фотографии, образцы материалов.</w:t>
      </w:r>
    </w:p>
    <w:p w:rsidR="00E04C9B" w:rsidRDefault="00533D0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Формы аттестации / контроля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числу важнейших элементов работы по данной программе относится отслеживание результатов. На протяжении всего учебного процесса предполагается проводить следующие виды контроля знаний, умений и навыков: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-Беседы в форме "вопрос – ответ". Такой вид контроля развивает мышление ребенка, умение общаться, выявляет устойчивость его внимания. Опрос проводится доброжелательно </w:t>
      </w:r>
      <w:r>
        <w:rPr>
          <w:rFonts w:ascii="Times New Roman" w:hAnsi="Times New Roman"/>
          <w:sz w:val="24"/>
          <w:szCs w:val="24"/>
        </w:rPr>
        <w:lastRenderedPageBreak/>
        <w:t>и тактично, что позволяет снимать индивидуальные зажимы у детей, обеспечивает их эмоциональное благополучие.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-После нескольких изученных приемов работы с различным инструментом предусматриваются занятия по повторению правил техники безопасности при работе с инструментом, оборудованием и др.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-Составление альбома лучших работ.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-Составление альбомов в группе «ВКОНТАКТЕ»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-Проведение выставок работ учащихся.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-Участие в  районной выставке детских творческих работ, конкурсах различных уровней.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определения уровня освоения программы проводится мониторинг: входная, промежуточная и итоговая аттестация. </w:t>
      </w:r>
    </w:p>
    <w:p w:rsidR="00E04C9B" w:rsidRDefault="00E04C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4C9B" w:rsidRDefault="00533D0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Оценочные материалы</w:t>
      </w:r>
    </w:p>
    <w:p w:rsidR="00E04C9B" w:rsidRDefault="00E04C9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E04C9B" w:rsidRDefault="00533D0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См. Приложение 1</w:t>
      </w:r>
    </w:p>
    <w:p w:rsidR="00E04C9B" w:rsidRDefault="00533D01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Список литературы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04C9B" w:rsidRDefault="00533D0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Литературные источники</w:t>
      </w:r>
    </w:p>
    <w:p w:rsidR="00E04C9B" w:rsidRDefault="00533D0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Книги:</w:t>
      </w:r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О.Л.Князева, </w:t>
      </w:r>
      <w:proofErr w:type="spellStart"/>
      <w:r>
        <w:rPr>
          <w:rFonts w:ascii="Times New Roman" w:hAnsi="Times New Roman"/>
          <w:sz w:val="24"/>
          <w:szCs w:val="24"/>
        </w:rPr>
        <w:t>М.Д.Маханева</w:t>
      </w:r>
      <w:proofErr w:type="spellEnd"/>
      <w:r>
        <w:rPr>
          <w:rFonts w:ascii="Times New Roman" w:hAnsi="Times New Roman"/>
          <w:sz w:val="24"/>
          <w:szCs w:val="24"/>
        </w:rPr>
        <w:t>. Приобщение детей к истокам русской народной культуры. – СПб,1999.</w:t>
      </w:r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О.И.Нестеренко. Краткая энциклопедия дизайна. – М., 1994.</w:t>
      </w:r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«Стильные украшения для дома» в переводе Ирины Ереминой, Харьков, 2007</w:t>
      </w:r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Елена Смирнова «Флористика. Праздничные композиции</w:t>
      </w:r>
      <w:proofErr w:type="gramStart"/>
      <w:r>
        <w:rPr>
          <w:rFonts w:ascii="Times New Roman" w:hAnsi="Times New Roman"/>
          <w:sz w:val="24"/>
          <w:szCs w:val="24"/>
        </w:rPr>
        <w:t xml:space="preserve">.», </w:t>
      </w:r>
      <w:proofErr w:type="gramEnd"/>
      <w:r>
        <w:rPr>
          <w:rFonts w:ascii="Times New Roman" w:hAnsi="Times New Roman"/>
          <w:sz w:val="24"/>
          <w:szCs w:val="24"/>
        </w:rPr>
        <w:t xml:space="preserve">практическое пособие, </w:t>
      </w:r>
      <w:proofErr w:type="spellStart"/>
      <w:r>
        <w:rPr>
          <w:rFonts w:ascii="Times New Roman" w:hAnsi="Times New Roman"/>
          <w:sz w:val="24"/>
          <w:szCs w:val="24"/>
        </w:rPr>
        <w:t>Ниола-пресс</w:t>
      </w:r>
      <w:proofErr w:type="spellEnd"/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Ниола-пресс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«Все о </w:t>
      </w:r>
      <w:proofErr w:type="spellStart"/>
      <w:r>
        <w:rPr>
          <w:rFonts w:ascii="Times New Roman" w:hAnsi="Times New Roman"/>
          <w:sz w:val="24"/>
          <w:szCs w:val="24"/>
        </w:rPr>
        <w:t>декупаже</w:t>
      </w:r>
      <w:proofErr w:type="spellEnd"/>
      <w:r>
        <w:rPr>
          <w:rFonts w:ascii="Times New Roman" w:hAnsi="Times New Roman"/>
          <w:sz w:val="24"/>
          <w:szCs w:val="24"/>
        </w:rPr>
        <w:t>. Техники и изделия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Екатерина Румянцева «Забавные открытки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«Il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grandelibrodelladecoracione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en-US"/>
        </w:rPr>
        <w:t>.»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FabbriEditori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2005? Milano, Italia</w:t>
      </w:r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«Студия декоративно-прикладного творчества» (программы, рекомендации) - </w:t>
      </w:r>
      <w:proofErr w:type="spellStart"/>
      <w:r>
        <w:rPr>
          <w:rFonts w:ascii="Times New Roman" w:hAnsi="Times New Roman"/>
          <w:sz w:val="24"/>
          <w:szCs w:val="24"/>
        </w:rPr>
        <w:t>Л.В.Горнова</w:t>
      </w:r>
      <w:proofErr w:type="spellEnd"/>
      <w:r>
        <w:rPr>
          <w:rFonts w:ascii="Times New Roman" w:hAnsi="Times New Roman"/>
          <w:sz w:val="24"/>
          <w:szCs w:val="24"/>
        </w:rPr>
        <w:t>, Т.Л.Бычкова -2008г</w:t>
      </w:r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Дольд</w:t>
      </w:r>
      <w:proofErr w:type="spellEnd"/>
      <w:r>
        <w:rPr>
          <w:rFonts w:ascii="Times New Roman" w:hAnsi="Times New Roman"/>
          <w:sz w:val="24"/>
          <w:szCs w:val="24"/>
        </w:rPr>
        <w:t xml:space="preserve"> М., </w:t>
      </w:r>
      <w:proofErr w:type="spellStart"/>
      <w:r>
        <w:rPr>
          <w:rFonts w:ascii="Times New Roman" w:hAnsi="Times New Roman"/>
          <w:sz w:val="24"/>
          <w:szCs w:val="24"/>
        </w:rPr>
        <w:t>Рюкель</w:t>
      </w:r>
      <w:proofErr w:type="spellEnd"/>
      <w:r>
        <w:rPr>
          <w:rFonts w:ascii="Times New Roman" w:hAnsi="Times New Roman"/>
          <w:sz w:val="24"/>
          <w:szCs w:val="24"/>
        </w:rPr>
        <w:t xml:space="preserve"> Х. - 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>. Украшение мебели и предметов интерьера (Увлекательное хобби) – 2007</w:t>
      </w:r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Sylvie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Castellano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&amp; Sophie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Delaborde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Broderie&amp;Cartonnage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– 2006</w:t>
      </w:r>
    </w:p>
    <w:p w:rsidR="00E04C9B" w:rsidRDefault="00533D0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Sylvie Bonnet-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Westerloppe&amp;Oncle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Cartonnage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au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feminin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– 2007</w:t>
      </w:r>
    </w:p>
    <w:p w:rsidR="00E04C9B" w:rsidRDefault="00533D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Журналы:</w:t>
      </w:r>
    </w:p>
    <w:p w:rsidR="00E04C9B" w:rsidRDefault="00533D01">
      <w:pPr>
        <w:pStyle w:val="af2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 xml:space="preserve"> от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 до Я</w:t>
      </w:r>
    </w:p>
    <w:p w:rsidR="00E04C9B" w:rsidRDefault="00533D01">
      <w:pPr>
        <w:pStyle w:val="af2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Подшивка журнала по </w:t>
      </w:r>
      <w:proofErr w:type="spellStart"/>
      <w:r>
        <w:rPr>
          <w:rFonts w:ascii="Times New Roman" w:hAnsi="Times New Roman"/>
          <w:sz w:val="24"/>
          <w:szCs w:val="24"/>
        </w:rPr>
        <w:t>скрапбукингу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LeP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`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titechoduscrap</w:t>
      </w:r>
      <w:proofErr w:type="spellEnd"/>
    </w:p>
    <w:p w:rsidR="00E04C9B" w:rsidRDefault="00533D01">
      <w:pPr>
        <w:pStyle w:val="af2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Подшивка журнала по </w:t>
      </w:r>
      <w:proofErr w:type="spellStart"/>
      <w:r>
        <w:rPr>
          <w:rFonts w:ascii="Times New Roman" w:hAnsi="Times New Roman"/>
          <w:sz w:val="24"/>
          <w:szCs w:val="24"/>
        </w:rPr>
        <w:t>скрапбукингу</w:t>
      </w:r>
      <w:proofErr w:type="gramStart"/>
      <w:r>
        <w:rPr>
          <w:rFonts w:ascii="Times New Roman" w:hAnsi="Times New Roman"/>
          <w:sz w:val="24"/>
          <w:szCs w:val="24"/>
        </w:rPr>
        <w:t>Scrapbook</w:t>
      </w:r>
      <w:proofErr w:type="gramEnd"/>
      <w:r>
        <w:rPr>
          <w:rFonts w:ascii="Times New Roman" w:hAnsi="Times New Roman"/>
          <w:sz w:val="24"/>
          <w:szCs w:val="24"/>
        </w:rPr>
        <w:t>&amp;CardsToday</w:t>
      </w:r>
      <w:proofErr w:type="spellEnd"/>
    </w:p>
    <w:p w:rsidR="00E04C9B" w:rsidRDefault="00533D01">
      <w:pPr>
        <w:pStyle w:val="af2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Скрап-инфо</w:t>
      </w:r>
      <w:proofErr w:type="spellEnd"/>
      <w:r>
        <w:rPr>
          <w:rFonts w:ascii="Times New Roman" w:hAnsi="Times New Roman"/>
          <w:sz w:val="24"/>
          <w:szCs w:val="24"/>
        </w:rPr>
        <w:t>. ОО</w:t>
      </w:r>
      <w:proofErr w:type="gramStart"/>
      <w:r>
        <w:rPr>
          <w:rFonts w:ascii="Times New Roman" w:hAnsi="Times New Roman"/>
          <w:sz w:val="24"/>
          <w:szCs w:val="24"/>
        </w:rPr>
        <w:t>О»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Артцентр</w:t>
      </w:r>
      <w:proofErr w:type="spellEnd"/>
      <w:r>
        <w:rPr>
          <w:rFonts w:ascii="Times New Roman" w:hAnsi="Times New Roman"/>
          <w:sz w:val="24"/>
          <w:szCs w:val="24"/>
        </w:rPr>
        <w:t>», Москва</w:t>
      </w:r>
    </w:p>
    <w:p w:rsidR="00E04C9B" w:rsidRDefault="00533D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Интернет-ресурсы:</w:t>
      </w:r>
    </w:p>
    <w:p w:rsidR="00E04C9B" w:rsidRDefault="00533D01">
      <w:pPr>
        <w:pStyle w:val="af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ru.wikipedia.org</w:t>
      </w:r>
    </w:p>
    <w:p w:rsidR="00E04C9B" w:rsidRDefault="00533D01">
      <w:pPr>
        <w:pStyle w:val="af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rutracker.org</w:t>
      </w:r>
    </w:p>
    <w:p w:rsidR="00E04C9B" w:rsidRDefault="00533D01">
      <w:pPr>
        <w:pStyle w:val="af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dcpg.ru</w:t>
      </w:r>
      <w:proofErr w:type="spellEnd"/>
    </w:p>
    <w:p w:rsidR="00E04C9B" w:rsidRDefault="00533D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 для детей:</w:t>
      </w:r>
    </w:p>
    <w:p w:rsidR="00E04C9B" w:rsidRDefault="00533D01">
      <w:pPr>
        <w:pStyle w:val="af2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Екатерина Румянцева «Забавные открытки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E04C9B" w:rsidRDefault="00533D01">
      <w:pPr>
        <w:pStyle w:val="af2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«Стильные украшения для дома» в переводе Ирины Ереминой, Харьков, 2007</w:t>
      </w:r>
    </w:p>
    <w:p w:rsidR="00E04C9B" w:rsidRDefault="00533D01">
      <w:pPr>
        <w:pStyle w:val="af2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Журнал «</w:t>
      </w: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 xml:space="preserve"> от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 до Я»</w:t>
      </w:r>
    </w:p>
    <w:p w:rsidR="00E04C9B" w:rsidRDefault="00E04C9B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  <w:sectPr w:rsidR="00E04C9B">
          <w:footerReference w:type="default" r:id="rId9"/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533D0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E04C9B" w:rsidRDefault="00533D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Педагогический мониторинг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педагогического мониторинга является отслеживание результатов реализации дополнительной образовательной программы, наблюдение за развитием личности обучающегося.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успешной реализации программы ведётся непрерывное и систематическое отслеживание результатов деятельности ребёнка.</w:t>
      </w:r>
    </w:p>
    <w:tbl>
      <w:tblPr>
        <w:tblW w:w="15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4"/>
        <w:gridCol w:w="2456"/>
        <w:gridCol w:w="7285"/>
        <w:gridCol w:w="4207"/>
      </w:tblGrid>
      <w:tr w:rsidR="00E04C9B">
        <w:trPr>
          <w:trHeight w:val="965"/>
        </w:trPr>
        <w:tc>
          <w:tcPr>
            <w:tcW w:w="1054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(оцениваемые параметры)</w:t>
            </w:r>
          </w:p>
        </w:tc>
        <w:tc>
          <w:tcPr>
            <w:tcW w:w="72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20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Степень выраженности оцениваемого качества</w:t>
            </w:r>
          </w:p>
        </w:tc>
      </w:tr>
      <w:tr w:rsidR="00E04C9B">
        <w:trPr>
          <w:trHeight w:val="1910"/>
        </w:trPr>
        <w:tc>
          <w:tcPr>
            <w:tcW w:w="1054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5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85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Освоение детьми содержания образования (теоретическая подготовка)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соответствие теоретических знаний программным требованиям;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осмысленность и правильность использования специальной терминологии;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разнообразие умений и навыков.</w:t>
            </w:r>
          </w:p>
        </w:tc>
        <w:tc>
          <w:tcPr>
            <w:tcW w:w="420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Минимальный-3б, средний-4б, максимальный-5б.</w:t>
            </w:r>
          </w:p>
        </w:tc>
      </w:tr>
      <w:tr w:rsidR="00E04C9B">
        <w:trPr>
          <w:trHeight w:val="175"/>
        </w:trPr>
        <w:tc>
          <w:tcPr>
            <w:tcW w:w="1054" w:type="dxa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5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1.2. Практическая подготовка: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соответствие практических умений и навыков программным требованиям;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позиция активности ребёнка в обучении и устойчивого интереса к деятельности;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общих познавательных способностей (воображение, память, речь, внимание)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-отсутствие затруднений в использовании специального оборудования и оснащения;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выполнении практических заданий.</w:t>
            </w:r>
          </w:p>
        </w:tc>
        <w:tc>
          <w:tcPr>
            <w:tcW w:w="420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Минимальный-3б, средний-4б, максимальный-5б.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Начальный-3б, репродуктивный-4б, творческий-5б.</w:t>
            </w:r>
          </w:p>
        </w:tc>
      </w:tr>
      <w:tr w:rsidR="00E04C9B">
        <w:trPr>
          <w:trHeight w:val="127"/>
        </w:trPr>
        <w:tc>
          <w:tcPr>
            <w:tcW w:w="1054" w:type="dxa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5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умения и навыки: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1.3.1. Учебно-интеллектуальные умения: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подбирать и анализировать специальную литературу;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пользоваться компьютерными источниками информации;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осуществлять учебно-исследовательскую работу (рефераты, самостоятельные учебные исследования, проекты и т.д.).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1.3.2. Учебно-коммуникативные умения: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слушать и слышать педагога;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умение выступать перед аудиторией.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1.3.3. Учебно-организационные умения: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организовать своё рабочее (учебное) место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соответствие реальных навыков соблюдения ТБ программным требованиям;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аккуратность и ответственность в работе.</w:t>
            </w:r>
          </w:p>
        </w:tc>
        <w:tc>
          <w:tcPr>
            <w:tcW w:w="420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Минимальный-3б, средний-4б, максимальный-5б.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Удовлетворительно-3, хорошо-4,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Отлично-5</w:t>
            </w:r>
          </w:p>
        </w:tc>
      </w:tr>
      <w:tr w:rsidR="00E04C9B">
        <w:trPr>
          <w:trHeight w:val="127"/>
        </w:trPr>
        <w:tc>
          <w:tcPr>
            <w:tcW w:w="1054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5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Эффективность воспитательных воздействий</w:t>
            </w:r>
          </w:p>
        </w:tc>
        <w:tc>
          <w:tcPr>
            <w:tcW w:w="7285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Культура поведения ребёнка.</w:t>
            </w: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Минимальный-3б, средний-4б, максимальный-5б.</w:t>
            </w:r>
          </w:p>
        </w:tc>
      </w:tr>
      <w:tr w:rsidR="00E04C9B">
        <w:trPr>
          <w:trHeight w:val="127"/>
        </w:trPr>
        <w:tc>
          <w:tcPr>
            <w:tcW w:w="1054" w:type="dxa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5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2.2. Развитие личностных качеств: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2.2.1. Организационно-волевые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терпение;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воля;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-самоконтроль.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2.2.2. Ориентационные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самооценка;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интерес к занятиям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2.2.3. Поведенческие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конфликтность;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сотрудничество.</w:t>
            </w:r>
          </w:p>
        </w:tc>
        <w:tc>
          <w:tcPr>
            <w:tcW w:w="420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Минимальный-3б, средний-4б, максимальный-5б.</w:t>
            </w:r>
          </w:p>
        </w:tc>
      </w:tr>
      <w:tr w:rsidR="00E04C9B">
        <w:trPr>
          <w:trHeight w:val="127"/>
        </w:trPr>
        <w:tc>
          <w:tcPr>
            <w:tcW w:w="1054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56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85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Состояние здоровья (с позиции социальных признаков).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 Характер отношений в коллективе.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 Характер отношений к педагогу.</w:t>
            </w:r>
          </w:p>
        </w:tc>
        <w:tc>
          <w:tcPr>
            <w:tcW w:w="4207" w:type="dxa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C9B" w:rsidRDefault="00E04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C9B" w:rsidRDefault="00533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начальном этапе обучения диагностика предусматривает выявление интересов, склонностей, потребностей обучающихся, уровень мотивации, творческой активности.</w:t>
      </w: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результатов обучения детей на начальном этапе может включать следующие показатели: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95"/>
        <w:gridCol w:w="80"/>
        <w:gridCol w:w="5112"/>
        <w:gridCol w:w="567"/>
        <w:gridCol w:w="1418"/>
        <w:gridCol w:w="709"/>
        <w:gridCol w:w="3118"/>
      </w:tblGrid>
      <w:tr w:rsidR="00E04C9B">
        <w:tc>
          <w:tcPr>
            <w:tcW w:w="2127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 (оцениваемые параметры)</w:t>
            </w:r>
          </w:p>
        </w:tc>
        <w:tc>
          <w:tcPr>
            <w:tcW w:w="189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192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985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Возможное  кол-во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диагностики</w:t>
            </w:r>
          </w:p>
        </w:tc>
      </w:tr>
      <w:tr w:rsidR="00E04C9B">
        <w:tc>
          <w:tcPr>
            <w:tcW w:w="15026" w:type="dxa"/>
            <w:gridSpan w:val="8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Образовательные результаты</w:t>
            </w:r>
          </w:p>
        </w:tc>
      </w:tr>
      <w:tr w:rsidR="00E04C9B">
        <w:trPr>
          <w:trHeight w:val="1050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1.1.Теоретическая подготовка детей: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1.1.1.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 на начальном этапе</w:t>
            </w:r>
            <w:proofErr w:type="gramEnd"/>
          </w:p>
        </w:tc>
        <w:tc>
          <w:tcPr>
            <w:tcW w:w="1895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программным требованиям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(овладел менее чем ½ объема знаний, предусмотренных программой на начальном этапе);</w:t>
            </w:r>
          </w:p>
        </w:tc>
        <w:tc>
          <w:tcPr>
            <w:tcW w:w="2127" w:type="dxa"/>
            <w:gridSpan w:val="2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52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(объем освоенных знаний составляет более ½);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264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(освоил практически весь объем знаний, предусмотренных программой на начальном этапе)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85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1.1.2. Разнообразие умений и навыков </w:t>
            </w:r>
          </w:p>
        </w:tc>
        <w:tc>
          <w:tcPr>
            <w:tcW w:w="1895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на практике умений и навыков </w:t>
            </w: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(имеет слабые навыки, отсутствует умение использовать их на практике);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67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(имеет умения и навыки, использует на практике умения и навыки при воздействии педагога);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79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(имеет ярко выраженные умения и навыки, умеет в полном объёме использовать их на практике)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15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 Практическая подготовка: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 Позиция активности ребёнка в обучении и устойчивого интереса к деятельности</w:t>
            </w:r>
          </w:p>
        </w:tc>
        <w:tc>
          <w:tcPr>
            <w:tcW w:w="1895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активности в обучении и интереса к деятельности</w:t>
            </w: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обучении не активен, проявляет слабый интерес к деятельности);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</w:tr>
      <w:tr w:rsidR="00E04C9B">
        <w:trPr>
          <w:trHeight w:val="60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(проявляет активность в обучении и интерес к деятельности при воздействии педагога);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93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(ребёнок проявляет высокую активность в обучении и интерес к деятельности без воздействия педагога)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825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 Владение специальным оборудованием и оснащением</w:t>
            </w:r>
          </w:p>
        </w:tc>
        <w:tc>
          <w:tcPr>
            <w:tcW w:w="1895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затруднений в использовании</w:t>
            </w: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серьезные затруднения при работе с оборудованием)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4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(работает с помощью педагога)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6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25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 Развитие общих познавательных способностей</w:t>
            </w:r>
          </w:p>
        </w:tc>
        <w:tc>
          <w:tcPr>
            <w:tcW w:w="1895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воображения, памяти, речи, внимания</w:t>
            </w: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(внимание и воображение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слабо, быстро забывает полученную информацию)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Анкетирование.</w:t>
            </w:r>
          </w:p>
        </w:tc>
      </w:tr>
      <w:tr w:rsidR="00E04C9B">
        <w:trPr>
          <w:trHeight w:val="45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(воспроизводит полученную информацию с помощью педагога, внимание сосредоточено по указанию)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64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(воображение, внимание и память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хорошо)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07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Обшеучебные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умения и навыки ребенка: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 умения: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1.3.1.1. Умение слушать и слышать педагога</w:t>
            </w:r>
          </w:p>
        </w:tc>
        <w:tc>
          <w:tcPr>
            <w:tcW w:w="1895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Адкватность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восприятия информации, идущей от педагога</w:t>
            </w: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 серьезные затруднения, нуждается в помощи и контроле педагога)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Опрос.</w:t>
            </w:r>
          </w:p>
        </w:tc>
      </w:tr>
      <w:tr w:rsidR="00E04C9B">
        <w:trPr>
          <w:trHeight w:val="66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(работает  с помощью педагога)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1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705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1.3.2. Учебно-организационные умения и навыки: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1.3.2.1. Умение организовать свое рабочее (учебное) место</w:t>
            </w:r>
          </w:p>
        </w:tc>
        <w:tc>
          <w:tcPr>
            <w:tcW w:w="1895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готовят и убирают рабочее место </w:t>
            </w:r>
          </w:p>
        </w:tc>
        <w:tc>
          <w:tcPr>
            <w:tcW w:w="5759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1.3.2.2. Навыки соблюдения ТБ в процессе деятельности</w:t>
            </w:r>
          </w:p>
        </w:tc>
        <w:tc>
          <w:tcPr>
            <w:tcW w:w="1895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5759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(овладел менее чем ½  объема навыков соблюдения ТБ на начальном этапе);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(объем освоенных навыков составляет более ½);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(освоил практически весь объем навыков на начальном этапе)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12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1.3.2.3. Умение аккуратно выполнять работу</w:t>
            </w:r>
          </w:p>
        </w:tc>
        <w:tc>
          <w:tcPr>
            <w:tcW w:w="1895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Аккуратность и ответственность в работе</w:t>
            </w:r>
          </w:p>
        </w:tc>
        <w:tc>
          <w:tcPr>
            <w:tcW w:w="5759" w:type="dxa"/>
            <w:gridSpan w:val="3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удовлетворительно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хорошо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-отлично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E04C9B">
        <w:trPr>
          <w:trHeight w:val="451"/>
        </w:trPr>
        <w:tc>
          <w:tcPr>
            <w:tcW w:w="15026" w:type="dxa"/>
            <w:gridSpan w:val="8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Эффективность воспитательных воздействий</w:t>
            </w:r>
          </w:p>
        </w:tc>
      </w:tr>
      <w:tr w:rsidR="00E04C9B">
        <w:trPr>
          <w:trHeight w:val="960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 Культура поведения ребёнка</w:t>
            </w:r>
          </w:p>
        </w:tc>
        <w:tc>
          <w:tcPr>
            <w:tcW w:w="1975" w:type="dxa"/>
            <w:gridSpan w:val="2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общепринятых норм поведения</w:t>
            </w: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(моральные суждения о нравственных поступках расходятся с общепринятыми нормами, редко соблюдает нормы поведения)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опрос</w:t>
            </w:r>
          </w:p>
        </w:tc>
      </w:tr>
      <w:tr w:rsidR="00E04C9B">
        <w:trPr>
          <w:trHeight w:val="96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(имеет моральные суждения о нравственных поступках, обладает поведенческими нормами, но не всегда их соблюдает)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96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(имеет моральные суждения о нравственных поступках, соблюдает нормы поведения, имеет нравственные качества личности (доброта, взаимовыручка, уважение, дисциплина)</w:t>
            </w:r>
            <w:proofErr w:type="gramEnd"/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960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Развитьие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личностных качеств: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2.2.1.Организационно-волевые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2.2.1.1. Терпение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 w:val="restart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выдерживать нагрузки, преодолевать трудности</w:t>
            </w: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(терпения хватает меньше чем на ½ занятия)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51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(терпения хватает больше чем на ½ занятия)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9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(терпения хватает на все занятие)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35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2.2.1.2. Воля</w:t>
            </w:r>
          </w:p>
        </w:tc>
        <w:tc>
          <w:tcPr>
            <w:tcW w:w="1975" w:type="dxa"/>
            <w:gridSpan w:val="2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активно побуждать себя к практическим действиям</w:t>
            </w: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(волевые усилия побуждаются извне)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13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(иногда самим ребёнком)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3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(всегда самим ребёнком)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645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2.2.1.3. Самоконтроль</w:t>
            </w:r>
          </w:p>
        </w:tc>
        <w:tc>
          <w:tcPr>
            <w:tcW w:w="1975" w:type="dxa"/>
            <w:gridSpan w:val="2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контролировать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свои поступки</w:t>
            </w: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(находится постоянно под воздействием контроля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извне)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48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(периодически контролирует себя сам)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6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(постоянно контролирует себя сам)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244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2.2.2. Ориентационные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2.2.2.1. Самооценка</w:t>
            </w:r>
          </w:p>
        </w:tc>
        <w:tc>
          <w:tcPr>
            <w:tcW w:w="1975" w:type="dxa"/>
            <w:gridSpan w:val="2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оценивать себя адекватно реальным достижениям</w:t>
            </w: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завышенная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1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заниженная</w:t>
            </w:r>
            <w:proofErr w:type="gramEnd"/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7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нормальная</w:t>
            </w:r>
            <w:proofErr w:type="gramEnd"/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35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2.2.2.2. Интерес к занятиям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  <w:tc>
          <w:tcPr>
            <w:tcW w:w="1975" w:type="dxa"/>
            <w:gridSpan w:val="2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Осознанное участие детей в освоении образовательной программы</w:t>
            </w: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(интерес продиктован извне)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опрос</w:t>
            </w:r>
          </w:p>
        </w:tc>
      </w:tr>
      <w:tr w:rsidR="00E04C9B">
        <w:trPr>
          <w:trHeight w:val="51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(интерес периодически поддерживается самим)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63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(интерес постоянно поддерживается самостоятельно)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55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2.2.3. Поведенческие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2.2.3.1. Конфликтность</w:t>
            </w:r>
          </w:p>
        </w:tc>
        <w:tc>
          <w:tcPr>
            <w:tcW w:w="1975" w:type="dxa"/>
            <w:gridSpan w:val="2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(периодически провоцирует конфликты)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70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конфликтах не участвует, старается их избегать)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35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(пытается самостоятельно уладить)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20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2.2.3.2. Тип сотрудничества (отношение детей к общим делам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/о)</w:t>
            </w:r>
          </w:p>
        </w:tc>
        <w:tc>
          <w:tcPr>
            <w:tcW w:w="1975" w:type="dxa"/>
            <w:gridSpan w:val="2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воспринимать общие дела, как свои собственные</w:t>
            </w: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(избегает участия в общих делах)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опрос</w:t>
            </w:r>
          </w:p>
        </w:tc>
      </w:tr>
      <w:tr w:rsidR="00E04C9B">
        <w:trPr>
          <w:trHeight w:val="48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(участвует при побуждении извне)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5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(инициативен в общих делах)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20"/>
        </w:trPr>
        <w:tc>
          <w:tcPr>
            <w:tcW w:w="15026" w:type="dxa"/>
            <w:gridSpan w:val="8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Социально-педагогические результаты</w:t>
            </w:r>
          </w:p>
        </w:tc>
      </w:tr>
      <w:tr w:rsidR="00E04C9B">
        <w:trPr>
          <w:trHeight w:val="420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3.1. Состояние здоровья (с позиции социальных признаков)</w:t>
            </w:r>
          </w:p>
        </w:tc>
        <w:tc>
          <w:tcPr>
            <w:tcW w:w="1975" w:type="dxa"/>
            <w:gridSpan w:val="2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Поведение, наличие признаков здорового образа жизни, владение методами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(отсутствие гибкости стиля поведения, полное отсутствие соответствия требованиям окружающих, поведение характеризуется активно-наступательной позицией, стремлением подчинить окружение своим потребностям)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48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 навыков здорового образа жизни, эмоциональная нестабильность; методы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отсутствуют)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5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(хорошее психическое здоровье, эмоциональная устойчивость, самообладание, выдержка, высокий эмоциональный тонус; осознание здоровья как ценности; владение методами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50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 Характер отношений в коллективе</w:t>
            </w:r>
          </w:p>
        </w:tc>
        <w:tc>
          <w:tcPr>
            <w:tcW w:w="1975" w:type="dxa"/>
            <w:gridSpan w:val="2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качества</w:t>
            </w: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(низкий уровень коммуникативных качеств: в отношениях замкнут, отсутствует желание общаться в коллективе, периодически провоцирует конфликты, избегает участия в общих делах)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45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(имеет коммуникативные качества: в отношениях проявляет дружелюбие, в конфликтах не участвует, старается их избегать, в общих делах участвует при побуждении извне)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5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(высокая коммуникативная культура: всегда проявляет в отношениях дружелюбие,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взаимоподдержку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выручку, самостоятельно может уладить конфликтные ситуации, инициативен в общих делах коллектива)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50"/>
        </w:trPr>
        <w:tc>
          <w:tcPr>
            <w:tcW w:w="212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 Характер отношений к педагогу</w:t>
            </w:r>
          </w:p>
        </w:tc>
        <w:tc>
          <w:tcPr>
            <w:tcW w:w="1975" w:type="dxa"/>
            <w:gridSpan w:val="2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(игнорирует требования педагога, выполняет задания только по принуждению)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45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(выполняет требования педагога, но держится независимо)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50"/>
        </w:trPr>
        <w:tc>
          <w:tcPr>
            <w:tcW w:w="212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gridSpan w:val="2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(старательно выполняет все требования педагога, может обратиться за необходимой помощью в различных вопросах)</w:t>
            </w:r>
          </w:p>
        </w:tc>
        <w:tc>
          <w:tcPr>
            <w:tcW w:w="2127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C9B" w:rsidRDefault="00E04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результатов обучения детей на промежуточном этапе может включать следующие показатели: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2"/>
        <w:gridCol w:w="2207"/>
        <w:gridCol w:w="4477"/>
        <w:gridCol w:w="1985"/>
        <w:gridCol w:w="3685"/>
      </w:tblGrid>
      <w:tr w:rsidR="00E04C9B">
        <w:tc>
          <w:tcPr>
            <w:tcW w:w="2672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 (оцениваемые параметры)</w:t>
            </w:r>
          </w:p>
        </w:tc>
        <w:tc>
          <w:tcPr>
            <w:tcW w:w="220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Возможное  кол-во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3685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диагностики</w:t>
            </w:r>
          </w:p>
        </w:tc>
      </w:tr>
      <w:tr w:rsidR="00E04C9B">
        <w:tc>
          <w:tcPr>
            <w:tcW w:w="15026" w:type="dxa"/>
            <w:gridSpan w:val="5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Образовательные результаты</w:t>
            </w:r>
          </w:p>
        </w:tc>
      </w:tr>
      <w:tr w:rsidR="00E04C9B">
        <w:trPr>
          <w:trHeight w:val="1050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 Теоретическая подготовка детей: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 Теоретические знания (по основным разделам учебно-тематического плана программы первого полугодия)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программным требованиям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(овладел менее чем ½ объема знаний, предусмотренных программой на первое полугодие);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2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(объем освоенных знаний составляет более ½);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264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(освоил практически весь объем знаний, предусмотренных программой на первое полугодие)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8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  Владение специальной терминологией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Осмысленность и правильность использования 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(избегает употреблять специальные термины);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67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(сочетает специальную терминологию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бытовой);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79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(термины употребляет осознанно и в полном соответствии с их содержанием)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1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1.1.3. Разнообразие умений и навыков 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на практике умений и навыков 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(имеет слабые навыки, отсутствует умение использовать их на практике);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101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(имеет умения и навыки, использует на практике умения и навыки при воздействии педагога);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1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(имеет ярко выраженные умения и навыки, умеет в полном объёме использовать их на практике)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1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 Практическая подготовка детей: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 Практические умения и навыки, предусмотренные программой на первое полугодие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(овладел менее чем ½  предусмотренных умений и навыков на первое полугодие);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Итоговые работы.</w:t>
            </w:r>
          </w:p>
        </w:tc>
      </w:tr>
      <w:tr w:rsidR="00E04C9B">
        <w:trPr>
          <w:trHeight w:val="60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93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(ребенок овладел практически всеми умениями и навыками,  предусмотренными программой на первое полугодие)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16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 Позиция активности ребёнка в обучении и устойчивого интереса к деятельности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активности в обучении и интереса к деятельности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обучении не активен, проявляет слабый интерес к деятельности)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соревнование</w:t>
            </w:r>
          </w:p>
        </w:tc>
      </w:tr>
      <w:tr w:rsidR="00E04C9B">
        <w:trPr>
          <w:trHeight w:val="82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(проявляет активность в обучении и интерес к деятельности при воздействии педагога);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82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(ребёнок проявляет высокую активность в обучении и интерес к деятельности без воздействия педагога)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82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 Развитие общих познавательных способностей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воображения, памяти, речи, внимания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(внимание и воображение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слабо, быстро забывает полученную информацию)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анкетирование</w:t>
            </w:r>
          </w:p>
        </w:tc>
      </w:tr>
      <w:tr w:rsidR="00E04C9B">
        <w:trPr>
          <w:trHeight w:val="82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(воспроизводит полученную информацию с помощью педагога, внимание сосредоточено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указанию)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82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(воображение, внимание и память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хорошо)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82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 Владение специальным оборудованием и оснащением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затруднений в использовании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серьезные затруднения при работе с оборудованием)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4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(работает с помощью педагога)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6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2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1.2.5. Творческие навыки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выполнении практических заданий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начальный </w:t>
            </w:r>
            <w:r>
              <w:rPr>
                <w:rFonts w:ascii="Times New Roman" w:hAnsi="Times New Roman"/>
                <w:sz w:val="24"/>
                <w:szCs w:val="24"/>
              </w:rPr>
              <w:t>(элементарный, выполняет лишь простейшие практические задания)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E04C9B">
        <w:trPr>
          <w:trHeight w:val="45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репродуктивный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(выполняет задания на основе образца)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64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творческий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(выполняет практические задания с элементами творчества)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0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Обшеучебные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умения и навыки ребенка: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1.3.1. Учебно-интеллектуальные умения: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1.3.1.1.  Умение пользоваться компьютерными источниками информации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в пользовании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 серьезные затруднения, нуждается в помощи и контроле педагога)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04C9B">
        <w:trPr>
          <w:trHeight w:val="100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(работает  с помощью педагога)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0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0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 умения: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1.3.2.1. Умение слушать и слышать педагога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Адкватность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восприятия информации, идущей от педагога</w:t>
            </w: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 серьезные затруднения, нуждается в помощи и контроле педагога)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04C9B">
        <w:trPr>
          <w:trHeight w:val="66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(работает  с помощью педагога)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1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9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1.3.3. Учебно-организационные умения и навыки: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1.3.3.1. Умение организовать свое рабочее (учебное) место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готовят и убирают рабочее место </w:t>
            </w: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по аналогии с п. 1.3.1.1.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19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25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6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1.3.3.2. Навыки соблюдения ТБ в процессе деятельности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(овладел менее чем ½  объема навыков соблюдения ТБ на начальном этапе);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18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(объем освоенных навыков составляет более ½);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(освоил практически весь объем навыков на начальном этапе)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493"/>
        </w:trPr>
        <w:tc>
          <w:tcPr>
            <w:tcW w:w="2672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1.3.3.3. Умение аккуратно выполнять работу</w:t>
            </w:r>
          </w:p>
        </w:tc>
        <w:tc>
          <w:tcPr>
            <w:tcW w:w="220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Аккуратность и ответственность в работе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удовлетворительно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хорошо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-отлично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E04C9B">
        <w:trPr>
          <w:trHeight w:val="423"/>
        </w:trPr>
        <w:tc>
          <w:tcPr>
            <w:tcW w:w="15026" w:type="dxa"/>
            <w:gridSpan w:val="5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Эффективность воспитательных воздействий</w:t>
            </w: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 Культура поведения ребёнка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общепринятых норм поведения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(моральные суждения о нравственных поступках расходятся с общепринятыми нормами, редко соблюдает нормы поведения)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опрос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(имеет моральные суждения о нравственных поступках,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обладает поведенческими нормами, но не всегда их соблюдает)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(имеет моральные суждения о нравственных поступках, соблюдает нормы поведения, имеет нравственные качества личности (доброта, взаимовыручка, уважение, дисциплина)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06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 Развитие личностных качеств: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2.2.1.Организационно-волевые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2.2.1.1. Терпение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выдерживать нагрузки, преодолевать трудности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(терпения хватает меньше чем на ½ занятия)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(терпения хватает больше чем на ½ занятия)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(терпения хватает на все занятие)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2.2.1.2. Воля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активно побуждать себя к практическим действиям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(волевые усилия побуждаются извне)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(иногда самим ребёнком)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(всегда самим ребёнком)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2.2.1.3. Самоконтроль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контролировать свои поступки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постоянно под воздействием контроля извне)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(периодически контролирует себя сам)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(постоянно контролирует себя сам)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2.2.2. Ориентационные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2.2.2.1. Самооценка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Способность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оценивать себя адекватно реальным достижениям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завышенная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заниженная</w:t>
            </w:r>
            <w:proofErr w:type="gramEnd"/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90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нормальная</w:t>
            </w:r>
            <w:proofErr w:type="gramEnd"/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2.2.2.2. Интерес к занятиям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Осознанное участие детей в освоении образовательной программы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(интерес продиктован извне)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опрос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(интерес периодически поддерживается самим)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(интерес постоянно поддерживается самостоятельно)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2.2.3. Поведенческие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2.2.3.1. Конфликтность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(периодически провоцирует конфликты)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конфликтах не участвует, старается их избегать)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(пытается самостоятельно уладить)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2.2.3.2. Тип сотрудничества (отношение детей к общим делам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/о)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воспринимать общие дела, как свои собственные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(избегает участия в общих делах)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опрос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(участвует при побуждении извне)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(инициативен в общих делах)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15026" w:type="dxa"/>
            <w:gridSpan w:val="5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Социально-педагогические результаты</w:t>
            </w: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Состояние здоровья (с позиции социальных признаков)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Поведение, наличие признаков здорового образа жизни, владение методами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(отсутствие гибкости стиля поведения, полное отсутствие соответствия требованиям окружающих, поведение характеризуется активно-наступательной позицией, стремлением подчинить окружение своим потребностям)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 навыков здорового образа жизни, эмоциональная нестабильность; методы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отсутствуют)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(хорошее психическое здоровье, эмоциональная устойчивость, самообладание, выдержка, высокий эмоциональный тонус; осознание здоровья как ценности; владение методами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 Характер отношений в коллективе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качества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(низкий уровень коммуникативных качеств: в отношениях замкнут, отсутствует желание общаться в коллективе, периодически провоцирует конфликты, избегает участия в общих делах)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(имеет коммуникативные качества: в отношениях проявляет дружелюбие, в конфликтах не участвует, старается их избегать, в общих делах участвует при побуждении извне)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(высокая коммуникативная культура: всегда проявляет в отношениях дружелюбие,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взаимоподдержку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выручку, самостоятельно может уладить конфликтные ситуации, инициативен в общих делах коллектива)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 Характер отношений к педагогу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требований педагога</w:t>
            </w: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(игнорирует требования педагога, выполняет задания только по принуждению)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(выполняет требования педагога, но держится независимо)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(старательно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выполняет все требования педагога, может обратиться за необходимой помощью в различных вопросах)</w:t>
            </w:r>
          </w:p>
        </w:tc>
        <w:tc>
          <w:tcPr>
            <w:tcW w:w="198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5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C9B" w:rsidRDefault="00E04C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4C9B" w:rsidRDefault="00533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результатов обучения на конечном этапе может включать  следующие показатели: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2"/>
        <w:gridCol w:w="2207"/>
        <w:gridCol w:w="2304"/>
        <w:gridCol w:w="1415"/>
        <w:gridCol w:w="1211"/>
        <w:gridCol w:w="1770"/>
        <w:gridCol w:w="3447"/>
      </w:tblGrid>
      <w:tr w:rsidR="00E04C9B">
        <w:tc>
          <w:tcPr>
            <w:tcW w:w="2672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 (оцениваемые параметры)</w:t>
            </w:r>
          </w:p>
        </w:tc>
        <w:tc>
          <w:tcPr>
            <w:tcW w:w="220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304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41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Возможное  кол-во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428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диагностики</w:t>
            </w:r>
          </w:p>
        </w:tc>
      </w:tr>
      <w:tr w:rsidR="00E04C9B">
        <w:tc>
          <w:tcPr>
            <w:tcW w:w="15026" w:type="dxa"/>
            <w:gridSpan w:val="7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Образовательные результаты</w:t>
            </w:r>
          </w:p>
        </w:tc>
      </w:tr>
      <w:tr w:rsidR="00E04C9B">
        <w:trPr>
          <w:trHeight w:val="1050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 Теоретическая подготовка детей: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 Теоретические знания (по основным разделам учебно-тематического плана программы первого полугодия)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программным требованиям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(овладел менее чем ½ объема знаний, предусмотренных программой на первое полугодие);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2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(объем освоенных знаний составляет более ½);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264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(освоил практически весь объем знаний, предусмотренных программой на первое полугодие)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8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  Владение специальной терминологией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Осмысленность и правильность использования 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(избегает употреблять специальные термины);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67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(сочетает специальную терминологию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бытовой);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79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(термины употребляет осознанно и в полном соответствии с их содержанием)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1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1.1.3. Разнообразие умений и навыков 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на практике умений и навыков 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(имеет слабые навыки, отсутствует умение использовать их на практике);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101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(имеет умения и навыки, использует на практике умения и навыки при воздействии педагога);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1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(имеет ярко выраженные умения и навыки, умеет в полном объёме использовать их на практике)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1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 Практическая подготовка детей: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 Практические умения и навыки, предусмотренные программой на первое полугодие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(овладел менее чем ½  предусмотренных умений и навыков на первое полугодие);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Итоговые работы.</w:t>
            </w:r>
          </w:p>
        </w:tc>
      </w:tr>
      <w:tr w:rsidR="00E04C9B">
        <w:trPr>
          <w:trHeight w:val="60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93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(ребенок овладел практически всеми умениями и навыками,  предусмотренными программой на первое полугодие)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16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 Позиция активности ребёнка в обучении и устойчивого интереса к деятельности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активности в обучении и интереса к деятельности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обучении не активен, проявляет слабый интерес к деятельности)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соревнование</w:t>
            </w:r>
          </w:p>
        </w:tc>
      </w:tr>
      <w:tr w:rsidR="00E04C9B">
        <w:trPr>
          <w:trHeight w:val="82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(проявляет активность в обучении и интерес к деятельности при воздействии педагога);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82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(ребёнок проявляет высокую активность в обучении и интерес к деятельности без воздействия педагога)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82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 Развитие общих познавательных способностей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воображения, памяти, речи, внимания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(внимание и воображение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слабо, быстро забывает полученную информацию)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анкетирование</w:t>
            </w:r>
          </w:p>
        </w:tc>
      </w:tr>
      <w:tr w:rsidR="00E04C9B">
        <w:trPr>
          <w:trHeight w:val="82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(воспроизводит полученную информацию с помощью педагога, внимание сосредоточено по указанию)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82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(воображение, внимание и память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хорошо)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82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 Владение специальным оборудованием и оснащением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затруднений в использовании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серьезные затруднения при работе с оборудованием)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4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(работает с помощью педагога)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6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2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1.2.5. Творческие навыки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выполнении практических заданий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начальный </w:t>
            </w:r>
            <w:r>
              <w:rPr>
                <w:rFonts w:ascii="Times New Roman" w:hAnsi="Times New Roman"/>
                <w:sz w:val="24"/>
                <w:szCs w:val="24"/>
              </w:rPr>
              <w:t>(элементарный, выполняет лишь простейшие практические задания)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E04C9B">
        <w:trPr>
          <w:trHeight w:val="45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репродуктивный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(выполняет задания на основе образца)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64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творческий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(выполняет практические задания с элементами творчества)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64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Обшеучебные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умения и навыки ребенка: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1.3.1. Учебно-интеллектуальные умения: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1.3.1.1. Умение подбирать и анализировать специальную литературу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в подборе и анализе литературы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 серьезные затруднения, нуждается в помощи и контроле педагога)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опрос</w:t>
            </w:r>
          </w:p>
        </w:tc>
      </w:tr>
      <w:tr w:rsidR="00E04C9B">
        <w:trPr>
          <w:trHeight w:val="64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(работает  с помощью педагога)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64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0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1.3.1.2.  Умение пользоваться компьютерными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источниками информации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Самостоятельность в пользовании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 серьезные затруднения, нуждается в помощи и контроле педагога)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04C9B">
        <w:trPr>
          <w:trHeight w:val="100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(работает  с помощью педагога)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0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0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1.3.1.3.  Умение осуществлять учебно-исследовательскую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 в учебно-исследовательской работе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 серьезные затруднения, нуждается в помощи и контроле педагога)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беседа, инд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E04C9B">
        <w:trPr>
          <w:trHeight w:val="100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(работает  с помощью педагога)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0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00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 умения: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1.3.2.1. Умение слушать и слышать педагога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Адкватность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восприятия информации, идущей от педагога</w:t>
            </w:r>
          </w:p>
        </w:tc>
        <w:tc>
          <w:tcPr>
            <w:tcW w:w="4930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 серьезные затруднения, нуждается в помощи и контроле педагога)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04C9B">
        <w:trPr>
          <w:trHeight w:val="66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(работает  с помощью педагога)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1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10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1.3.2.2. Умение выступать перед аудиторией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Свобода владения и подачи подготовленной информации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(испытывает серьезные затруднения, нуждается в помощи и контроле педагога)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51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(работает  с помощью педагога)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51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(работает самостоятельно)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9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1.3.3. Учебно-организационные умения и навыки: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1.3.3.1. Умение организовать свое рабочее (учебное) место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готовят и убирают рабочее место </w:t>
            </w:r>
          </w:p>
        </w:tc>
        <w:tc>
          <w:tcPr>
            <w:tcW w:w="4930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по аналогии с п. 1.3.1.1.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19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255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65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1.3.3.2. Навыки соблюдения ТБ в процессе деятельности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4930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(овладел менее чем ½  объема навыков соблюдения ТБ на начальном этапе);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18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(объем освоенных навыков составляет более ½);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(освоил практически весь объем навыков на начальном этапе)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1493"/>
        </w:trPr>
        <w:tc>
          <w:tcPr>
            <w:tcW w:w="2672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1.3.3.3. Умение аккуратно выполнять работу</w:t>
            </w:r>
          </w:p>
        </w:tc>
        <w:tc>
          <w:tcPr>
            <w:tcW w:w="2207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Аккуратность и ответственность в работе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удовлетворительно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хорошо</w:t>
            </w: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-отлично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E04C9B">
        <w:trPr>
          <w:trHeight w:val="423"/>
        </w:trPr>
        <w:tc>
          <w:tcPr>
            <w:tcW w:w="15026" w:type="dxa"/>
            <w:gridSpan w:val="7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Эффективность воспитательных воздействий</w:t>
            </w: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 Культура поведения ребёнка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общепринятых норм поведения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(моральные суждения о нравственных поступках расходятся с общепринятыми нормами, редко соблюдает нормы поведения)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опрос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(имеет моральные суждения о нравственных поступках, обладает поведенческими нормами, но не всегда их соблюдает)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(имеет моральные суждения о нравственных поступках, соблюдает нормы поведения, имеет нравственные качества личности (доброта,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взаимовыручка, уважение, дисциплина)</w:t>
            </w:r>
            <w:proofErr w:type="gramEnd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406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Развитьие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личностных качеств: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2.2.1.Организационно-волевые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2.2.1.1. Терпение</w:t>
            </w:r>
          </w:p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выдерживать нагрузки, преодолевать трудности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(терпения хватает меньше чем на ½ занятия)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(терпения хватает больше чем на ½ занятия)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(терпения хватает на все занятие)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2.2.1.2. Воля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активно побуждать себя к практическим действиям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(волевые усилия побуждаются извне)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(иногда самим ребёнком)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(всегда самим ребёнком)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2.2.1.3. Самоконтроль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контролировать свои поступки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постоянно под воздействием контроля извне)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(периодически контролирует себя сам)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(постоянно контролирует себя сам)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2.2.2. Ориентационные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2.2.2.1. Самооценка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оценивать себя адекватно реальным достижениям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завышенная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заниженная</w:t>
            </w:r>
            <w:proofErr w:type="gramEnd"/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900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нормальная</w:t>
            </w:r>
            <w:proofErr w:type="gramEnd"/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2.2.2.2. Интерес к занятиям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Осознанное участие детей в освоении образовательной программы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(интерес продиктован извне)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опрос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(интерес периодически поддерживается самим)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(интерес постоянно поддерживается самостоятельно)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2.2.3. Поведенческие качества: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2.2.3.1. Конфликтность</w:t>
            </w:r>
          </w:p>
        </w:tc>
        <w:tc>
          <w:tcPr>
            <w:tcW w:w="2207" w:type="dxa"/>
            <w:vMerge w:val="restart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(периодически провоцирует конфликты)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конфликтах не участвует, старается их избегать)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(пытается самостоятельно уладить)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2.2.3.2. Тип сотрудничества (отношение детей к общим делам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/о)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воспринимать общие дела, как свои собственные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(избегает участия в общих делах)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опрос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(участвует при побуждении извне)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(инициативен в общих делах)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15026" w:type="dxa"/>
            <w:gridSpan w:val="7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Социально-педагогические результаты</w:t>
            </w: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Состояние здоровья (с позиции социальных признаков)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Поведение, наличие признаков здорового образа жизни, владение методами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уровень</w:t>
            </w:r>
          </w:p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(отсутствие гибкости стиля поведения, полное отсутствие соответствия требованиям окружающих, поведение характеризуется активно-наступательной позицией, стремлением подчинить окружение своим потребностям)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 навыков здорового образа жизни, эмоциональная нестабильность; методы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отсутствуют)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(хорошее психическое здоровье, эмоциональная устойчивость, самообладание, выдержка, высокий эмоциональный тонус; осознание здоровья как ценности; владение методами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 Характер отношений в коллективе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качества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(низкий уровень коммуникативных качеств: в отношениях замкнут, отсутствует желание общаться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коллективе, периодически провоцирует конфликты, избегает участия в общих делах)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(имеет коммуникативные качества: в отношениях проявляет дружелюбие, в конфликтах не участвует, старается их избегать, в общих делах участвует при побуждении извне)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(высокая коммуникативная культура: всегда проявляет в отношениях дружелюбие,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взаимоподдержку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выручку, самостоятельно может уладить конфликтные ситуации, инициативен в общих делах коллектива)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 w:val="restart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 Характер отношений к педагогу</w:t>
            </w:r>
          </w:p>
        </w:tc>
        <w:tc>
          <w:tcPr>
            <w:tcW w:w="2207" w:type="dxa"/>
            <w:vMerge w:val="restart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требований педагога</w:t>
            </w: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минимальный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(игнорирует требования педагога, выполняет задания только по принуждению)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vMerge w:val="restart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(выполняет требования педагога, но держится независимо)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357"/>
        </w:trPr>
        <w:tc>
          <w:tcPr>
            <w:tcW w:w="2672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(старательно выполняет все требования педагога, может обратиться за необходимой помощью в различных вопросах)</w:t>
            </w:r>
          </w:p>
        </w:tc>
        <w:tc>
          <w:tcPr>
            <w:tcW w:w="177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vMerge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C9B" w:rsidRDefault="00E04C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pStyle w:val="af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533D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E04C9B" w:rsidRDefault="00533D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1-й год обучения</w:t>
      </w:r>
    </w:p>
    <w:p w:rsidR="00E04C9B" w:rsidRDefault="00533D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занятий</w:t>
      </w:r>
    </w:p>
    <w:p w:rsidR="00E04C9B" w:rsidRDefault="00533D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группа вторник 10:20-12:35      </w:t>
      </w:r>
      <w:proofErr w:type="gramStart"/>
      <w:r>
        <w:rPr>
          <w:rFonts w:ascii="Times New Roman" w:hAnsi="Times New Roman"/>
          <w:b/>
          <w:sz w:val="24"/>
          <w:szCs w:val="24"/>
        </w:rPr>
        <w:t>пятница  10:20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-12:35      </w:t>
      </w:r>
    </w:p>
    <w:p w:rsidR="00E04C9B" w:rsidRDefault="00533D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группа </w:t>
      </w:r>
      <w:proofErr w:type="gramStart"/>
      <w:r>
        <w:rPr>
          <w:rFonts w:ascii="Times New Roman" w:hAnsi="Times New Roman"/>
          <w:b/>
          <w:sz w:val="24"/>
          <w:szCs w:val="24"/>
        </w:rPr>
        <w:t>вторник  16:30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-18:45      пятница  16:30-18:45  </w:t>
      </w:r>
    </w:p>
    <w:p w:rsidR="00E04C9B" w:rsidRDefault="00E04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1276"/>
        <w:gridCol w:w="851"/>
        <w:gridCol w:w="1539"/>
        <w:gridCol w:w="21"/>
        <w:gridCol w:w="1981"/>
        <w:gridCol w:w="865"/>
        <w:gridCol w:w="4525"/>
        <w:gridCol w:w="141"/>
        <w:gridCol w:w="1834"/>
        <w:gridCol w:w="1699"/>
      </w:tblGrid>
      <w:tr w:rsidR="00E04C9B">
        <w:trPr>
          <w:trHeight w:val="927"/>
        </w:trPr>
        <w:tc>
          <w:tcPr>
            <w:tcW w:w="850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39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002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666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34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E04C9B">
        <w:trPr>
          <w:trHeight w:val="96"/>
        </w:trPr>
        <w:tc>
          <w:tcPr>
            <w:tcW w:w="15582" w:type="dxa"/>
            <w:gridSpan w:val="11"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"Давайте познакомимся", вводный инструктаж, план работы на год.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новым материалом.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Картонаж – вводное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знакомство с историей предмета, необходимыми инструментами и материалами, инструктаж по технике безопасности.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заготовки для ключницы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имитация кирпичной кладки с помощью картона. 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Покраска и доработка ключницы.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Выбор цвета и мотива.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Колористика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 характеристики цвета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новым материалом.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историей предмета. Инструктаж по технике безопасности. Инструменты и приспособления, краски, лаки для работы. Способы нанесения салфетки.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небольшого панно из березового спила. </w:t>
            </w:r>
            <w:r>
              <w:rPr>
                <w:rFonts w:ascii="Times New Roman" w:hAnsi="Times New Roman"/>
                <w:sz w:val="24"/>
                <w:szCs w:val="24"/>
              </w:rPr>
              <w:t>Нанесение салфетки с помощью клея и кисти. Работа с деревянной поверхностью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шкурение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шпаклевание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грунтование), нанесение салфетки (или мотива) на плоскую поверхность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чайного домика</w:t>
            </w:r>
            <w:r>
              <w:rPr>
                <w:rFonts w:ascii="Times New Roman" w:hAnsi="Times New Roman"/>
                <w:sz w:val="24"/>
                <w:szCs w:val="24"/>
              </w:rPr>
              <w:t>. Изготовление заготовки для чайного домика (картонаж),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чайного домика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крашение его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 с картонной поверхностью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шпаклевание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шкурение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грунтование)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подарка на День матери.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Фоторамка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технике картонаж – выбор формы и размера, изготовление заготовки, 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подарка на День матери.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Украшение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фоторамки</w:t>
            </w:r>
            <w:proofErr w:type="spellEnd"/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различных изделий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бутылки, работа со стеклянной поверхностью.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Способ нанесения салфетки при помощи файла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одходит для неровных поверхностей).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бутылки, работа со стеклянной поверхностью.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83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тарелки</w:t>
            </w:r>
            <w:r>
              <w:rPr>
                <w:rFonts w:ascii="Times New Roman" w:hAnsi="Times New Roman"/>
                <w:sz w:val="24"/>
                <w:szCs w:val="24"/>
              </w:rPr>
              <w:t>. Грунтование тарелки, выбор мотива. Как аккуратно обрезать салфетку по краю тарелки (использование наждачной бумаги), как избавиться от складочек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тарелки</w:t>
            </w:r>
            <w:r>
              <w:rPr>
                <w:rFonts w:ascii="Times New Roman" w:hAnsi="Times New Roman"/>
                <w:sz w:val="24"/>
                <w:szCs w:val="24"/>
              </w:rPr>
              <w:t>. Украшение и финишная обработка изделия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Способ нанесения салфетки с помощью клея и утюга.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Подходит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17ровных поверхностей. 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МБОУ «Гимназия №20 </w:t>
              </w:r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lastRenderedPageBreak/>
                <w:t>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Де20корирование разделочной доски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Подготовка,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шкурение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грунтование.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простой шкатулки.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основы шкатулки, выбор размера, вида и стиля декора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простой шкатулки. </w:t>
            </w:r>
            <w:r>
              <w:rPr>
                <w:rFonts w:ascii="Times New Roman" w:hAnsi="Times New Roman"/>
                <w:sz w:val="24"/>
                <w:szCs w:val="24"/>
              </w:rPr>
              <w:t>Украшение шкатулки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шкатулки из бобины от скотча.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основы шкатулки из бобины от скотча и картона (картонаж), выбор техники и стиля украшения и декорирования.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шкатулки из бобины от скотча.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основы шкатулки из бобины от скотча и картона (картонаж), выбор техники и стиля украшения и декорирования.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</w:pPr>
            <w:hyperlink r:id="rId27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шкатулки из бобины от скотча.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Украшение шкатулки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стеклянной поверхности, порядок работы с салфетками и фоном.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Понятие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обратного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Декорирование бутылки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Понятие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объемного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вазы из бутылки, создание объемов при помощи ткани, грунтование, нанесение салфетки на смешанную поверхность.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Понятие объемного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нанесение салфетки на смешанную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поверхность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инишная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обработка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новым материалом.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Имитация фрески.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Кракле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яичной скорлупы. 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Имитация фрески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Изготовление магнита на холодильник из старого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диска.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одношаговый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кракелюр.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Понятие кракелюр, средства, с помощью которых можно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одношаговый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кракелюр.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одношаговый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кракелюр. </w:t>
            </w:r>
            <w:r>
              <w:rPr>
                <w:rFonts w:ascii="Times New Roman" w:hAnsi="Times New Roman"/>
                <w:sz w:val="24"/>
                <w:szCs w:val="24"/>
              </w:rPr>
              <w:t>Декорирование подставки под чашку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 Новому году.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и украшение елочных игрушек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Новому году.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Реставрация старых елочных игрушек.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 Новому году.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елочных игрушек в технике по выбору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новым материалом.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Свит-дизайн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Понятие, знакомство. Инструктаж по технике безопасности. Необходимые материалы и инструменты, основные приемы. 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подарка к Новому году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елочки в технике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свит-дизайн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Изготовление основы елочки, как правильно заворачивать и крепить конфеты.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новым материалом.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историей предмета. Основные технологические приемы и стили. Инструктаж по технике безопасности. Инструменты и материалы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скрапбукинга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новогодних открыток в технике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Изготовление новогодних открыток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pStyle w:val="af0"/>
              <w:shd w:val="clear" w:color="auto" w:fill="FFFFFF"/>
              <w:spacing w:before="0" w:beforeAutospacing="0" w:after="0"/>
              <w:jc w:val="both"/>
              <w:rPr>
                <w:color w:val="000000"/>
              </w:rPr>
            </w:pPr>
            <w:r>
              <w:rPr>
                <w:b/>
              </w:rPr>
              <w:t xml:space="preserve">Изготовление подарков к Новому году. </w:t>
            </w:r>
            <w:r>
              <w:t xml:space="preserve">Работа по индивидуальным проектам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подарков к Новому году.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и закрепление полученных ранее знаний и умений.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элементов украшений и цветов 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скрапбукинга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Работа с фигурными ножницами, фигурными дыроколами, шаблонами.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элементов украшений и цветов 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скрапбукинга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Различные способы создания цветов.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скрап-коробочки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ее украшение.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скрап-коробочки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ее украшение.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шоколадницы </w:t>
            </w:r>
            <w:r>
              <w:rPr>
                <w:rFonts w:ascii="Times New Roman" w:hAnsi="Times New Roman"/>
                <w:sz w:val="24"/>
                <w:szCs w:val="24"/>
              </w:rPr>
              <w:t>и ее украшение.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шоколадницы </w:t>
            </w:r>
            <w:r>
              <w:rPr>
                <w:rFonts w:ascii="Times New Roman" w:hAnsi="Times New Roman"/>
                <w:sz w:val="24"/>
                <w:szCs w:val="24"/>
              </w:rPr>
              <w:t>и ее украшение.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МБОУ «Гимназия №20 </w:t>
              </w:r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lastRenderedPageBreak/>
                <w:t>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подарочной сумочки в форме сердца </w:t>
            </w:r>
            <w:r>
              <w:rPr>
                <w:rFonts w:ascii="Times New Roman" w:hAnsi="Times New Roman"/>
                <w:sz w:val="24"/>
                <w:szCs w:val="24"/>
              </w:rPr>
              <w:t>и ее украшение.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подарка на День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в. Валентина. Шкатулка в форме сердца.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основы шкатулки, декорирование.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подарка на День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в. Валентина. Шкатулка в форме сердца</w:t>
            </w:r>
            <w:r>
              <w:rPr>
                <w:rFonts w:ascii="Times New Roman" w:hAnsi="Times New Roman"/>
                <w:sz w:val="24"/>
                <w:szCs w:val="24"/>
              </w:rPr>
              <w:t>, декорирование.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подарка к 23 февраля.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простого альбома для папы (дедушки, брата, дяди) путем складывания.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подарка к 23 февраля.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простого альбома для папы (дедушки, брата, дяди) Декорирование альбома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Свит-дизайн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Изготовление цветов и элементов для создания цветочной композиции. </w:t>
            </w:r>
            <w:r>
              <w:rPr>
                <w:rFonts w:ascii="Times New Roman" w:hAnsi="Times New Roman"/>
                <w:sz w:val="24"/>
                <w:szCs w:val="24"/>
              </w:rPr>
              <w:t>Из чего можно делать цветы, виды декоративных элементов. Изготовление конуса и «фунтика».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небольшого букета из тюльпанов маме к 8 марта. </w:t>
            </w:r>
            <w:r>
              <w:rPr>
                <w:rFonts w:ascii="Times New Roman" w:hAnsi="Times New Roman"/>
                <w:sz w:val="24"/>
                <w:szCs w:val="24"/>
              </w:rPr>
              <w:t>Основа цветка, какие бывают основы. Изготовление цветка – тюльпан, украшение букета.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небольшого букета из тюльпанов маме к 8 марта.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цветов, сборка букета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небольшого букета из тюльпанов маме к 8 марта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крашение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букета.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МБОУ «Гимназия №20 </w:t>
              </w:r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lastRenderedPageBreak/>
                <w:t>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розы и бутона без стебля. </w:t>
            </w:r>
            <w:r>
              <w:rPr>
                <w:rFonts w:ascii="Times New Roman" w:hAnsi="Times New Roman"/>
                <w:sz w:val="24"/>
                <w:szCs w:val="24"/>
              </w:rPr>
              <w:t>Разметка и подготовка деталей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розы и бутона без стебля. 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мака без стебля.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Разметка и подготовка деталей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мака без стебля.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Сборка и закрепление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Украшение подарочной коробочки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изготовленными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свит-цветами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подарочной коробочки.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Украшение подарочной коробочки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изготовленными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свит-цветами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украшение подарочной коробочки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коробочки-открытки (альбома, сюрприза). </w:t>
            </w:r>
            <w:r>
              <w:rPr>
                <w:rFonts w:ascii="Times New Roman" w:hAnsi="Times New Roman"/>
                <w:sz w:val="24"/>
                <w:szCs w:val="24"/>
              </w:rPr>
              <w:t>Создание проекта, разметка и вырезание деталей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коробочки-открытки (альбома, сюрприза). </w:t>
            </w:r>
            <w:r>
              <w:rPr>
                <w:rFonts w:ascii="Times New Roman" w:hAnsi="Times New Roman"/>
                <w:sz w:val="24"/>
                <w:szCs w:val="24"/>
              </w:rPr>
              <w:t>Сборка коробочки.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коробочки-открытки (альбома, сюрприза)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крашение коробочки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Пасхальный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Декорирование решетки для яиц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Пасхальный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 корзиночки  для яиц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Пасхальный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Декорирование яиц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Материалы, используемые вместо клея.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подвески в технике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подарков для ветеранов. </w:t>
            </w:r>
            <w:r>
              <w:rPr>
                <w:rFonts w:ascii="Times New Roman" w:hAnsi="Times New Roman"/>
                <w:sz w:val="24"/>
                <w:szCs w:val="24"/>
              </w:rPr>
              <w:t>Выбор и обсуждения подарка, который будет изготовлен.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подарков для ветеранов.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согласованию с администрацией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имназии</w:t>
            </w:r>
            <w:proofErr w:type="spellEnd"/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Поздравляем ветеранов. </w:t>
            </w:r>
            <w:r>
              <w:rPr>
                <w:rFonts w:ascii="Times New Roman" w:hAnsi="Times New Roman"/>
                <w:sz w:val="24"/>
                <w:szCs w:val="24"/>
              </w:rPr>
              <w:t>Урок-экскурсия. Учащиеся дарят свои подарки. Инструктаж по технике безопасности.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новым материалом.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Пейп-арт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историей предмета. Необходимые материалы и инструменты. Инструктаж по технике безопасности. Изготовление салфеточных нитей. 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Комбинированное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Изготовление небольшого панно. </w:t>
            </w:r>
            <w:r>
              <w:rPr>
                <w:rFonts w:ascii="Times New Roman" w:hAnsi="Times New Roman"/>
                <w:sz w:val="24"/>
                <w:szCs w:val="24"/>
              </w:rPr>
              <w:t>Основные приемы. Приклеивание салфеточных нитей. Простые элементы из салфеточных нитей.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  <w:vAlign w:val="center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Имитация ковки.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Изготовление основы шкатулки из картонной коробки. Изготовление деталей 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Имитация ковки.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шкатулки. Сборка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дталей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Прокрашивание</w:t>
            </w:r>
            <w:proofErr w:type="spellEnd"/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Имитация ковки.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шкатулки.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Прокрашивание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украшение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шкатулки. Нанесение финишного покрытия.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Прокрашивание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украшение шкатулки. Нанесение финишного покрытия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МБОУ «Гимназия №20 </w:t>
              </w:r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lastRenderedPageBreak/>
                <w:t>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Текущий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gridSpan w:val="2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 Итоговое занятие</w:t>
            </w: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E04C9B" w:rsidRDefault="00533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Заключительное занятие. Аттестация. </w:t>
            </w:r>
            <w:r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975" w:type="dxa"/>
            <w:gridSpan w:val="2"/>
          </w:tcPr>
          <w:p w:rsidR="00E04C9B" w:rsidRDefault="00BD3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2" w:history="1">
              <w:r w:rsidR="00533D0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МБОУ «Гимназия №20 "Гармония"»</w:t>
              </w:r>
            </w:hyperlink>
          </w:p>
        </w:tc>
        <w:tc>
          <w:tcPr>
            <w:tcW w:w="169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</w:tr>
      <w:tr w:rsidR="00E04C9B">
        <w:trPr>
          <w:trHeight w:val="96"/>
        </w:trPr>
        <w:tc>
          <w:tcPr>
            <w:tcW w:w="850" w:type="dxa"/>
          </w:tcPr>
          <w:p w:rsidR="00E04C9B" w:rsidRDefault="00E04C9B">
            <w:pPr>
              <w:pStyle w:val="af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560" w:type="dxa"/>
            <w:gridSpan w:val="2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04C9B" w:rsidRDefault="00533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4525" w:type="dxa"/>
          </w:tcPr>
          <w:p w:rsidR="00E04C9B" w:rsidRDefault="00E04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E04C9B" w:rsidRDefault="00E0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04C9B" w:rsidRDefault="00E0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C9B" w:rsidRDefault="00E04C9B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E04C9B" w:rsidRDefault="00533D0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Методическое и техническое обеспечение программы.</w:t>
      </w:r>
    </w:p>
    <w:p w:rsidR="00E04C9B" w:rsidRDefault="00E04C9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34"/>
        <w:gridCol w:w="1276"/>
        <w:gridCol w:w="3119"/>
        <w:gridCol w:w="4819"/>
        <w:gridCol w:w="1701"/>
        <w:gridCol w:w="2552"/>
      </w:tblGrid>
      <w:tr w:rsidR="00E04C9B">
        <w:tc>
          <w:tcPr>
            <w:tcW w:w="70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Раздел, тема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занятий</w:t>
            </w:r>
          </w:p>
        </w:tc>
        <w:tc>
          <w:tcPr>
            <w:tcW w:w="31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Приемы и методы организации учебно-воспитательного процесса</w:t>
            </w:r>
          </w:p>
        </w:tc>
        <w:tc>
          <w:tcPr>
            <w:tcW w:w="48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Методический и дидактический материал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2552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подведения итогов</w:t>
            </w:r>
          </w:p>
        </w:tc>
      </w:tr>
      <w:tr w:rsidR="00E04C9B">
        <w:tc>
          <w:tcPr>
            <w:tcW w:w="70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Картонаж</w:t>
            </w:r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31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новом виде рукоделия.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Наглядные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показ.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– конкретные задания.</w:t>
            </w:r>
          </w:p>
          <w:p w:rsidR="00E04C9B" w:rsidRDefault="00E04C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техники безопасности.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Образцы готовых работ.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Картон, ножницы, нож для бумаги, клей ПВА, коврик для резки, клеевой пистолет, кисти, акриловая краска, акриловый лак, элементы декора.</w:t>
            </w:r>
            <w:proofErr w:type="gramEnd"/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2552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оценивание выполненной работы, опрос</w:t>
            </w:r>
          </w:p>
        </w:tc>
      </w:tr>
      <w:tr w:rsidR="00E04C9B">
        <w:tc>
          <w:tcPr>
            <w:tcW w:w="70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31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о новом виде рукоделия. Объяснительн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иллю</w:t>
            </w:r>
            <w:proofErr w:type="spellEnd"/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Наглядные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показ.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– конкретные задания.</w:t>
            </w:r>
          </w:p>
        </w:tc>
        <w:tc>
          <w:tcPr>
            <w:tcW w:w="48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Иллюстративный материал, Образцы готовых работ.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Основа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декупажа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салфетки, распечатки, фото,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декупажные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карты, ножницы, клей ПВА, кисти, акриловые краски, акриловый лак, средства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кракелюра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кракле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Ноутбук, цветной принтер</w:t>
            </w:r>
          </w:p>
        </w:tc>
        <w:tc>
          <w:tcPr>
            <w:tcW w:w="2552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оценивание выполненной работы, опрос</w:t>
            </w:r>
          </w:p>
        </w:tc>
      </w:tr>
      <w:tr w:rsidR="00E04C9B">
        <w:tc>
          <w:tcPr>
            <w:tcW w:w="70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31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о новом виде рукоделия.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Наглядные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показ.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- конкретные задания.</w:t>
            </w:r>
          </w:p>
        </w:tc>
        <w:tc>
          <w:tcPr>
            <w:tcW w:w="48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Иллюстративный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картон белый и цветной, ножницы, клей ПВА, кисти,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скрапбумага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нитки, ручная швейная машина, средства декора (ленты, кружева, пуговицы, цветы и др.).</w:t>
            </w:r>
            <w:proofErr w:type="gramEnd"/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Ноутбук, цветной принтер, швейная машина «малютка»</w:t>
            </w:r>
          </w:p>
        </w:tc>
        <w:tc>
          <w:tcPr>
            <w:tcW w:w="2552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оценивание выполненной работы, опрос</w:t>
            </w:r>
          </w:p>
        </w:tc>
      </w:tr>
      <w:tr w:rsidR="00E04C9B">
        <w:tc>
          <w:tcPr>
            <w:tcW w:w="70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Пейп-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арт</w:t>
            </w:r>
            <w:proofErr w:type="spellEnd"/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Учебное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31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Беседа о новом виде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рукоделия. 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Наглядные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показ.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– конкретные задания.</w:t>
            </w:r>
          </w:p>
        </w:tc>
        <w:tc>
          <w:tcPr>
            <w:tcW w:w="48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Иллюстративный материал, образцы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готовых работ, основа для творчества, салфетки, ножницы, вода, клей ПВА, кисти, акриловая краска.</w:t>
            </w:r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Ноутбук</w:t>
            </w:r>
          </w:p>
        </w:tc>
        <w:tc>
          <w:tcPr>
            <w:tcW w:w="2552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оценивание выполненной работы, опрос</w:t>
            </w:r>
          </w:p>
        </w:tc>
      </w:tr>
      <w:tr w:rsidR="00E04C9B">
        <w:tc>
          <w:tcPr>
            <w:tcW w:w="70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34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Свит-дизайн</w:t>
            </w:r>
            <w:proofErr w:type="spellEnd"/>
            <w:proofErr w:type="gramEnd"/>
          </w:p>
        </w:tc>
        <w:tc>
          <w:tcPr>
            <w:tcW w:w="1276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31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новом виде рукоделия.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Наглядные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показ.</w:t>
            </w:r>
          </w:p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– конкретные задания.</w:t>
            </w:r>
          </w:p>
        </w:tc>
        <w:tc>
          <w:tcPr>
            <w:tcW w:w="4819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Иллюстративный материал гофрированная бумага, флористическая проволока, конфеты,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полисилк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ножницы, каркас, скотч, клеевой пистолет, искусственная зелень, элементы декора (бабочки, бусины, жучки и др.)</w:t>
            </w:r>
            <w:proofErr w:type="gramEnd"/>
          </w:p>
        </w:tc>
        <w:tc>
          <w:tcPr>
            <w:tcW w:w="1701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2552" w:type="dxa"/>
          </w:tcPr>
          <w:p w:rsidR="00E04C9B" w:rsidRDefault="00533D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оценивание выполненной работы, опрос</w:t>
            </w:r>
          </w:p>
        </w:tc>
      </w:tr>
    </w:tbl>
    <w:p w:rsidR="00E04C9B" w:rsidRDefault="00E04C9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04C9B" w:rsidRDefault="00E04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04C9B" w:rsidSect="00E04C9B">
      <w:pgSz w:w="16838" w:h="11906" w:orient="landscape"/>
      <w:pgMar w:top="84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C88" w:rsidRDefault="00C61C88">
      <w:pPr>
        <w:spacing w:line="240" w:lineRule="auto"/>
      </w:pPr>
      <w:r>
        <w:separator/>
      </w:r>
    </w:p>
  </w:endnote>
  <w:endnote w:type="continuationSeparator" w:id="0">
    <w:p w:rsidR="00C61C88" w:rsidRDefault="00C61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9B" w:rsidRDefault="00BD38FC">
    <w:pPr>
      <w:pStyle w:val="ae"/>
      <w:jc w:val="right"/>
    </w:pPr>
    <w:r>
      <w:fldChar w:fldCharType="begin"/>
    </w:r>
    <w:r w:rsidR="00533D01">
      <w:instrText>PAGE   \* MERGEFORMAT</w:instrText>
    </w:r>
    <w:r>
      <w:fldChar w:fldCharType="separate"/>
    </w:r>
    <w:r w:rsidR="004243D5">
      <w:rPr>
        <w:noProof/>
      </w:rPr>
      <w:t>1</w:t>
    </w:r>
    <w:r>
      <w:fldChar w:fldCharType="end"/>
    </w:r>
  </w:p>
  <w:p w:rsidR="00E04C9B" w:rsidRDefault="00E04C9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C88" w:rsidRDefault="00C61C88">
      <w:pPr>
        <w:spacing w:after="0"/>
      </w:pPr>
      <w:r>
        <w:separator/>
      </w:r>
    </w:p>
  </w:footnote>
  <w:footnote w:type="continuationSeparator" w:id="0">
    <w:p w:rsidR="00C61C88" w:rsidRDefault="00C61C8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1CE8"/>
    <w:multiLevelType w:val="multilevel"/>
    <w:tmpl w:val="07421C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35C98"/>
    <w:multiLevelType w:val="multilevel"/>
    <w:tmpl w:val="11035C98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126B65"/>
    <w:multiLevelType w:val="multilevel"/>
    <w:tmpl w:val="12126B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77EBE"/>
    <w:multiLevelType w:val="multilevel"/>
    <w:tmpl w:val="1D877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A0813"/>
    <w:multiLevelType w:val="multilevel"/>
    <w:tmpl w:val="1EAA081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20786617"/>
    <w:multiLevelType w:val="multilevel"/>
    <w:tmpl w:val="2078661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F13B1E"/>
    <w:multiLevelType w:val="multilevel"/>
    <w:tmpl w:val="22F13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C373D"/>
    <w:multiLevelType w:val="multilevel"/>
    <w:tmpl w:val="381C373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2F20BA"/>
    <w:multiLevelType w:val="multilevel"/>
    <w:tmpl w:val="3F2F2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40A32"/>
    <w:multiLevelType w:val="multilevel"/>
    <w:tmpl w:val="44540A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E1129"/>
    <w:multiLevelType w:val="multilevel"/>
    <w:tmpl w:val="44FE112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5E15A6"/>
    <w:multiLevelType w:val="multilevel"/>
    <w:tmpl w:val="4B5E15A6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22468B7"/>
    <w:multiLevelType w:val="multilevel"/>
    <w:tmpl w:val="522468B7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300664E"/>
    <w:multiLevelType w:val="multilevel"/>
    <w:tmpl w:val="5300664E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5295A13"/>
    <w:multiLevelType w:val="multilevel"/>
    <w:tmpl w:val="55295A13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FF62E49"/>
    <w:multiLevelType w:val="multilevel"/>
    <w:tmpl w:val="5FF62E4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3F165D2"/>
    <w:multiLevelType w:val="multilevel"/>
    <w:tmpl w:val="63F165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48A424E"/>
    <w:multiLevelType w:val="multilevel"/>
    <w:tmpl w:val="648A424E"/>
    <w:lvl w:ilvl="0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DE4FCB"/>
    <w:multiLevelType w:val="multilevel"/>
    <w:tmpl w:val="65DE4FC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7D099F"/>
    <w:multiLevelType w:val="multilevel"/>
    <w:tmpl w:val="6A7D099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BF2E2E"/>
    <w:multiLevelType w:val="multilevel"/>
    <w:tmpl w:val="6CBF2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0F0028"/>
    <w:multiLevelType w:val="multilevel"/>
    <w:tmpl w:val="6E0F0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04337B"/>
    <w:multiLevelType w:val="multilevel"/>
    <w:tmpl w:val="6F04337B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61C5C7D"/>
    <w:multiLevelType w:val="multilevel"/>
    <w:tmpl w:val="761C5C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D401AA"/>
    <w:multiLevelType w:val="multilevel"/>
    <w:tmpl w:val="76D401AA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9C66C5C"/>
    <w:multiLevelType w:val="multilevel"/>
    <w:tmpl w:val="79C66C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F078FB"/>
    <w:multiLevelType w:val="multilevel"/>
    <w:tmpl w:val="7BF078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0A1E44"/>
    <w:multiLevelType w:val="multilevel"/>
    <w:tmpl w:val="7E0A1E4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24"/>
  </w:num>
  <w:num w:numId="2">
    <w:abstractNumId w:val="22"/>
  </w:num>
  <w:num w:numId="3">
    <w:abstractNumId w:val="11"/>
  </w:num>
  <w:num w:numId="4">
    <w:abstractNumId w:val="12"/>
  </w:num>
  <w:num w:numId="5">
    <w:abstractNumId w:val="13"/>
  </w:num>
  <w:num w:numId="6">
    <w:abstractNumId w:val="15"/>
  </w:num>
  <w:num w:numId="7">
    <w:abstractNumId w:val="21"/>
  </w:num>
  <w:num w:numId="8">
    <w:abstractNumId w:val="4"/>
  </w:num>
  <w:num w:numId="9">
    <w:abstractNumId w:val="17"/>
  </w:num>
  <w:num w:numId="10">
    <w:abstractNumId w:val="0"/>
  </w:num>
  <w:num w:numId="11">
    <w:abstractNumId w:val="1"/>
  </w:num>
  <w:num w:numId="12">
    <w:abstractNumId w:val="27"/>
  </w:num>
  <w:num w:numId="13">
    <w:abstractNumId w:val="3"/>
  </w:num>
  <w:num w:numId="14">
    <w:abstractNumId w:val="23"/>
  </w:num>
  <w:num w:numId="15">
    <w:abstractNumId w:val="20"/>
  </w:num>
  <w:num w:numId="16">
    <w:abstractNumId w:val="19"/>
  </w:num>
  <w:num w:numId="17">
    <w:abstractNumId w:val="25"/>
  </w:num>
  <w:num w:numId="18">
    <w:abstractNumId w:val="26"/>
  </w:num>
  <w:num w:numId="19">
    <w:abstractNumId w:val="9"/>
  </w:num>
  <w:num w:numId="20">
    <w:abstractNumId w:val="5"/>
  </w:num>
  <w:num w:numId="21">
    <w:abstractNumId w:val="7"/>
  </w:num>
  <w:num w:numId="22">
    <w:abstractNumId w:val="10"/>
  </w:num>
  <w:num w:numId="23">
    <w:abstractNumId w:val="14"/>
  </w:num>
  <w:num w:numId="24">
    <w:abstractNumId w:val="16"/>
  </w:num>
  <w:num w:numId="25">
    <w:abstractNumId w:val="2"/>
  </w:num>
  <w:num w:numId="26">
    <w:abstractNumId w:val="8"/>
  </w:num>
  <w:num w:numId="27">
    <w:abstractNumId w:val="18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32F"/>
    <w:rsid w:val="00007BC3"/>
    <w:rsid w:val="00011497"/>
    <w:rsid w:val="0001598D"/>
    <w:rsid w:val="00016044"/>
    <w:rsid w:val="00016906"/>
    <w:rsid w:val="00017532"/>
    <w:rsid w:val="00020CF2"/>
    <w:rsid w:val="00024E34"/>
    <w:rsid w:val="0003104A"/>
    <w:rsid w:val="000310A0"/>
    <w:rsid w:val="0003474D"/>
    <w:rsid w:val="000405B4"/>
    <w:rsid w:val="0004108C"/>
    <w:rsid w:val="00044430"/>
    <w:rsid w:val="0004515F"/>
    <w:rsid w:val="00045365"/>
    <w:rsid w:val="000543A8"/>
    <w:rsid w:val="00060DBA"/>
    <w:rsid w:val="000635BF"/>
    <w:rsid w:val="00064FD2"/>
    <w:rsid w:val="00065898"/>
    <w:rsid w:val="00067D00"/>
    <w:rsid w:val="000701E9"/>
    <w:rsid w:val="00074584"/>
    <w:rsid w:val="00077438"/>
    <w:rsid w:val="000829F0"/>
    <w:rsid w:val="0008603E"/>
    <w:rsid w:val="00087486"/>
    <w:rsid w:val="000A0CE8"/>
    <w:rsid w:val="000A5592"/>
    <w:rsid w:val="000C2E10"/>
    <w:rsid w:val="000C7FFE"/>
    <w:rsid w:val="000D06AA"/>
    <w:rsid w:val="000D77D3"/>
    <w:rsid w:val="000E22FA"/>
    <w:rsid w:val="001002A7"/>
    <w:rsid w:val="0010045F"/>
    <w:rsid w:val="001008AE"/>
    <w:rsid w:val="001026D9"/>
    <w:rsid w:val="00114444"/>
    <w:rsid w:val="00115426"/>
    <w:rsid w:val="001240D7"/>
    <w:rsid w:val="00126046"/>
    <w:rsid w:val="0013051A"/>
    <w:rsid w:val="001322E1"/>
    <w:rsid w:val="00133AA3"/>
    <w:rsid w:val="001375ED"/>
    <w:rsid w:val="00137869"/>
    <w:rsid w:val="001405B0"/>
    <w:rsid w:val="00143EEC"/>
    <w:rsid w:val="0015234C"/>
    <w:rsid w:val="001568A8"/>
    <w:rsid w:val="00157483"/>
    <w:rsid w:val="00157571"/>
    <w:rsid w:val="0016210E"/>
    <w:rsid w:val="00166D84"/>
    <w:rsid w:val="00166ECE"/>
    <w:rsid w:val="0017621F"/>
    <w:rsid w:val="00185483"/>
    <w:rsid w:val="00187407"/>
    <w:rsid w:val="00187A21"/>
    <w:rsid w:val="00197048"/>
    <w:rsid w:val="00197AAD"/>
    <w:rsid w:val="001A2C87"/>
    <w:rsid w:val="001A3764"/>
    <w:rsid w:val="001B49F5"/>
    <w:rsid w:val="001E565B"/>
    <w:rsid w:val="001F1051"/>
    <w:rsid w:val="00203088"/>
    <w:rsid w:val="0020338C"/>
    <w:rsid w:val="00205E5C"/>
    <w:rsid w:val="00215E23"/>
    <w:rsid w:val="00223509"/>
    <w:rsid w:val="002428DF"/>
    <w:rsid w:val="00246BB4"/>
    <w:rsid w:val="00250719"/>
    <w:rsid w:val="002519B9"/>
    <w:rsid w:val="00252215"/>
    <w:rsid w:val="00262B2B"/>
    <w:rsid w:val="0026708E"/>
    <w:rsid w:val="002714E4"/>
    <w:rsid w:val="00272C47"/>
    <w:rsid w:val="00277C98"/>
    <w:rsid w:val="00282365"/>
    <w:rsid w:val="00292F2E"/>
    <w:rsid w:val="00295C5E"/>
    <w:rsid w:val="002970BF"/>
    <w:rsid w:val="002A4209"/>
    <w:rsid w:val="002C009D"/>
    <w:rsid w:val="002C0122"/>
    <w:rsid w:val="002C19BB"/>
    <w:rsid w:val="002D0466"/>
    <w:rsid w:val="002D11A5"/>
    <w:rsid w:val="002D2F5E"/>
    <w:rsid w:val="002D653B"/>
    <w:rsid w:val="002E4A6B"/>
    <w:rsid w:val="002E4B8B"/>
    <w:rsid w:val="002F3939"/>
    <w:rsid w:val="00303758"/>
    <w:rsid w:val="003113BE"/>
    <w:rsid w:val="003114CB"/>
    <w:rsid w:val="00321A12"/>
    <w:rsid w:val="003221DA"/>
    <w:rsid w:val="003324CE"/>
    <w:rsid w:val="00335645"/>
    <w:rsid w:val="00337B42"/>
    <w:rsid w:val="00353C15"/>
    <w:rsid w:val="00361486"/>
    <w:rsid w:val="00371845"/>
    <w:rsid w:val="003744BB"/>
    <w:rsid w:val="00383626"/>
    <w:rsid w:val="00385387"/>
    <w:rsid w:val="00386914"/>
    <w:rsid w:val="00390A9D"/>
    <w:rsid w:val="0039232A"/>
    <w:rsid w:val="00397626"/>
    <w:rsid w:val="003A1ADC"/>
    <w:rsid w:val="003A3E43"/>
    <w:rsid w:val="003A5DAD"/>
    <w:rsid w:val="003A60D7"/>
    <w:rsid w:val="003B221F"/>
    <w:rsid w:val="003B69BB"/>
    <w:rsid w:val="003C2BDA"/>
    <w:rsid w:val="003D58D6"/>
    <w:rsid w:val="003D61FC"/>
    <w:rsid w:val="003D6E0B"/>
    <w:rsid w:val="003E58B8"/>
    <w:rsid w:val="00402F18"/>
    <w:rsid w:val="00404C68"/>
    <w:rsid w:val="004062AD"/>
    <w:rsid w:val="0040705D"/>
    <w:rsid w:val="004103E1"/>
    <w:rsid w:val="0041569F"/>
    <w:rsid w:val="00416832"/>
    <w:rsid w:val="004172C3"/>
    <w:rsid w:val="0042209E"/>
    <w:rsid w:val="004243D5"/>
    <w:rsid w:val="00425E2D"/>
    <w:rsid w:val="00435151"/>
    <w:rsid w:val="0043520E"/>
    <w:rsid w:val="00435552"/>
    <w:rsid w:val="0044213A"/>
    <w:rsid w:val="004522D3"/>
    <w:rsid w:val="00454981"/>
    <w:rsid w:val="0046453D"/>
    <w:rsid w:val="0046499F"/>
    <w:rsid w:val="0048380B"/>
    <w:rsid w:val="0048460B"/>
    <w:rsid w:val="00486A69"/>
    <w:rsid w:val="00487E74"/>
    <w:rsid w:val="00495FF5"/>
    <w:rsid w:val="004A0171"/>
    <w:rsid w:val="004A098A"/>
    <w:rsid w:val="004A17B6"/>
    <w:rsid w:val="004B0F96"/>
    <w:rsid w:val="004C503B"/>
    <w:rsid w:val="004C7821"/>
    <w:rsid w:val="004D0952"/>
    <w:rsid w:val="004D26C2"/>
    <w:rsid w:val="004D4540"/>
    <w:rsid w:val="004E08DB"/>
    <w:rsid w:val="004E2FD6"/>
    <w:rsid w:val="004E3270"/>
    <w:rsid w:val="004E71AA"/>
    <w:rsid w:val="004F0B19"/>
    <w:rsid w:val="00505617"/>
    <w:rsid w:val="00513FAF"/>
    <w:rsid w:val="00524755"/>
    <w:rsid w:val="00533D01"/>
    <w:rsid w:val="00540FBD"/>
    <w:rsid w:val="00541091"/>
    <w:rsid w:val="00541250"/>
    <w:rsid w:val="0054498D"/>
    <w:rsid w:val="00545034"/>
    <w:rsid w:val="00547DFD"/>
    <w:rsid w:val="005504AA"/>
    <w:rsid w:val="00552BAB"/>
    <w:rsid w:val="0055742F"/>
    <w:rsid w:val="00562E74"/>
    <w:rsid w:val="005647D6"/>
    <w:rsid w:val="005872DA"/>
    <w:rsid w:val="00587FB4"/>
    <w:rsid w:val="00597FC8"/>
    <w:rsid w:val="005A0075"/>
    <w:rsid w:val="005A11A8"/>
    <w:rsid w:val="005A130A"/>
    <w:rsid w:val="005A58E0"/>
    <w:rsid w:val="005B4FA5"/>
    <w:rsid w:val="005C4EED"/>
    <w:rsid w:val="005C7595"/>
    <w:rsid w:val="005E20DB"/>
    <w:rsid w:val="005E6769"/>
    <w:rsid w:val="005F7733"/>
    <w:rsid w:val="00602331"/>
    <w:rsid w:val="006325DF"/>
    <w:rsid w:val="0064339D"/>
    <w:rsid w:val="0066545C"/>
    <w:rsid w:val="0067486F"/>
    <w:rsid w:val="0068208F"/>
    <w:rsid w:val="00683056"/>
    <w:rsid w:val="00697BF2"/>
    <w:rsid w:val="006A29AF"/>
    <w:rsid w:val="006A36F4"/>
    <w:rsid w:val="006A46BE"/>
    <w:rsid w:val="006A5674"/>
    <w:rsid w:val="006A5AF3"/>
    <w:rsid w:val="006A5E3E"/>
    <w:rsid w:val="006B69CC"/>
    <w:rsid w:val="006B6A96"/>
    <w:rsid w:val="006C665C"/>
    <w:rsid w:val="006D69CA"/>
    <w:rsid w:val="006E393C"/>
    <w:rsid w:val="006E47E7"/>
    <w:rsid w:val="006F2BE8"/>
    <w:rsid w:val="006F2EF9"/>
    <w:rsid w:val="006F3975"/>
    <w:rsid w:val="006F5B01"/>
    <w:rsid w:val="007071C5"/>
    <w:rsid w:val="00707918"/>
    <w:rsid w:val="00710B14"/>
    <w:rsid w:val="00716838"/>
    <w:rsid w:val="007261D6"/>
    <w:rsid w:val="00731199"/>
    <w:rsid w:val="00732305"/>
    <w:rsid w:val="00732616"/>
    <w:rsid w:val="00732C77"/>
    <w:rsid w:val="0073417A"/>
    <w:rsid w:val="00734B4C"/>
    <w:rsid w:val="00742F08"/>
    <w:rsid w:val="0074395E"/>
    <w:rsid w:val="00744307"/>
    <w:rsid w:val="007509E7"/>
    <w:rsid w:val="00752E09"/>
    <w:rsid w:val="00753DF3"/>
    <w:rsid w:val="007645DB"/>
    <w:rsid w:val="0076473B"/>
    <w:rsid w:val="00770507"/>
    <w:rsid w:val="00772B16"/>
    <w:rsid w:val="00783A90"/>
    <w:rsid w:val="00787171"/>
    <w:rsid w:val="00791F9B"/>
    <w:rsid w:val="007A13C8"/>
    <w:rsid w:val="007A1FE8"/>
    <w:rsid w:val="007A2851"/>
    <w:rsid w:val="007A6703"/>
    <w:rsid w:val="007B1889"/>
    <w:rsid w:val="007B55BB"/>
    <w:rsid w:val="007C146F"/>
    <w:rsid w:val="007D1B05"/>
    <w:rsid w:val="007E1DF9"/>
    <w:rsid w:val="007F00A7"/>
    <w:rsid w:val="007F5415"/>
    <w:rsid w:val="007F743E"/>
    <w:rsid w:val="008003BF"/>
    <w:rsid w:val="00827FC0"/>
    <w:rsid w:val="008344C5"/>
    <w:rsid w:val="00841665"/>
    <w:rsid w:val="00842F30"/>
    <w:rsid w:val="0084743D"/>
    <w:rsid w:val="0084748F"/>
    <w:rsid w:val="0084761B"/>
    <w:rsid w:val="008564DB"/>
    <w:rsid w:val="00861B0D"/>
    <w:rsid w:val="0087195E"/>
    <w:rsid w:val="0087353F"/>
    <w:rsid w:val="008740DA"/>
    <w:rsid w:val="008744E8"/>
    <w:rsid w:val="00881EA4"/>
    <w:rsid w:val="00885606"/>
    <w:rsid w:val="00885BF3"/>
    <w:rsid w:val="00887C48"/>
    <w:rsid w:val="0089226C"/>
    <w:rsid w:val="00897F36"/>
    <w:rsid w:val="008B1A4F"/>
    <w:rsid w:val="008B26F1"/>
    <w:rsid w:val="008C751F"/>
    <w:rsid w:val="008D21A8"/>
    <w:rsid w:val="008D3459"/>
    <w:rsid w:val="008D79F9"/>
    <w:rsid w:val="008E34CE"/>
    <w:rsid w:val="008E4E8B"/>
    <w:rsid w:val="008F33A3"/>
    <w:rsid w:val="008F4544"/>
    <w:rsid w:val="008F7BE7"/>
    <w:rsid w:val="0090262E"/>
    <w:rsid w:val="00904918"/>
    <w:rsid w:val="0090632F"/>
    <w:rsid w:val="00907CF5"/>
    <w:rsid w:val="00913D42"/>
    <w:rsid w:val="00914EFF"/>
    <w:rsid w:val="009203F5"/>
    <w:rsid w:val="009240A8"/>
    <w:rsid w:val="009375CC"/>
    <w:rsid w:val="00940018"/>
    <w:rsid w:val="00940337"/>
    <w:rsid w:val="00963366"/>
    <w:rsid w:val="009634E2"/>
    <w:rsid w:val="00963582"/>
    <w:rsid w:val="009730EE"/>
    <w:rsid w:val="00973EEE"/>
    <w:rsid w:val="00986931"/>
    <w:rsid w:val="00992007"/>
    <w:rsid w:val="00995A37"/>
    <w:rsid w:val="009A0786"/>
    <w:rsid w:val="009A1630"/>
    <w:rsid w:val="009A37E1"/>
    <w:rsid w:val="009A6E3C"/>
    <w:rsid w:val="009C0A0A"/>
    <w:rsid w:val="009D0762"/>
    <w:rsid w:val="009D32EE"/>
    <w:rsid w:val="009D4B52"/>
    <w:rsid w:val="009D5FFD"/>
    <w:rsid w:val="009E1183"/>
    <w:rsid w:val="009E1C1D"/>
    <w:rsid w:val="00A011D9"/>
    <w:rsid w:val="00A10498"/>
    <w:rsid w:val="00A10FF2"/>
    <w:rsid w:val="00A11D2F"/>
    <w:rsid w:val="00A351B9"/>
    <w:rsid w:val="00A36B2F"/>
    <w:rsid w:val="00A37C0A"/>
    <w:rsid w:val="00A37C12"/>
    <w:rsid w:val="00A4209C"/>
    <w:rsid w:val="00A46ED3"/>
    <w:rsid w:val="00A50AC0"/>
    <w:rsid w:val="00A51F30"/>
    <w:rsid w:val="00A529C6"/>
    <w:rsid w:val="00A62D36"/>
    <w:rsid w:val="00A71748"/>
    <w:rsid w:val="00A82889"/>
    <w:rsid w:val="00A82AD2"/>
    <w:rsid w:val="00A843F5"/>
    <w:rsid w:val="00A86797"/>
    <w:rsid w:val="00A879B7"/>
    <w:rsid w:val="00A92E06"/>
    <w:rsid w:val="00A9481A"/>
    <w:rsid w:val="00A95005"/>
    <w:rsid w:val="00A95219"/>
    <w:rsid w:val="00A975BA"/>
    <w:rsid w:val="00AA5B86"/>
    <w:rsid w:val="00AB0FDC"/>
    <w:rsid w:val="00AB17C4"/>
    <w:rsid w:val="00AB194F"/>
    <w:rsid w:val="00AB4D7F"/>
    <w:rsid w:val="00AB5EF4"/>
    <w:rsid w:val="00AB6777"/>
    <w:rsid w:val="00AC1C08"/>
    <w:rsid w:val="00AC5C10"/>
    <w:rsid w:val="00AC71EB"/>
    <w:rsid w:val="00AD08EC"/>
    <w:rsid w:val="00AD40A3"/>
    <w:rsid w:val="00AE147E"/>
    <w:rsid w:val="00AE2A70"/>
    <w:rsid w:val="00AE48B4"/>
    <w:rsid w:val="00AE7023"/>
    <w:rsid w:val="00AF0BFE"/>
    <w:rsid w:val="00AF120C"/>
    <w:rsid w:val="00AF4A7B"/>
    <w:rsid w:val="00AF679F"/>
    <w:rsid w:val="00AF7971"/>
    <w:rsid w:val="00B114FE"/>
    <w:rsid w:val="00B125C6"/>
    <w:rsid w:val="00B13D6E"/>
    <w:rsid w:val="00B21993"/>
    <w:rsid w:val="00B23653"/>
    <w:rsid w:val="00B23FF9"/>
    <w:rsid w:val="00B25BEA"/>
    <w:rsid w:val="00B35806"/>
    <w:rsid w:val="00B36998"/>
    <w:rsid w:val="00B36F07"/>
    <w:rsid w:val="00B41308"/>
    <w:rsid w:val="00B42941"/>
    <w:rsid w:val="00B55872"/>
    <w:rsid w:val="00B61A03"/>
    <w:rsid w:val="00B71AF1"/>
    <w:rsid w:val="00B73554"/>
    <w:rsid w:val="00B84CBE"/>
    <w:rsid w:val="00B84D56"/>
    <w:rsid w:val="00B84E01"/>
    <w:rsid w:val="00BA1FE6"/>
    <w:rsid w:val="00BA7A28"/>
    <w:rsid w:val="00BB07A2"/>
    <w:rsid w:val="00BC242C"/>
    <w:rsid w:val="00BC33F2"/>
    <w:rsid w:val="00BD38FC"/>
    <w:rsid w:val="00BE19F2"/>
    <w:rsid w:val="00BF05A5"/>
    <w:rsid w:val="00BF18BB"/>
    <w:rsid w:val="00BF4FE3"/>
    <w:rsid w:val="00BF5E87"/>
    <w:rsid w:val="00C002E4"/>
    <w:rsid w:val="00C127C2"/>
    <w:rsid w:val="00C13728"/>
    <w:rsid w:val="00C20425"/>
    <w:rsid w:val="00C20B68"/>
    <w:rsid w:val="00C210BC"/>
    <w:rsid w:val="00C21A59"/>
    <w:rsid w:val="00C35CC5"/>
    <w:rsid w:val="00C4114B"/>
    <w:rsid w:val="00C42E1E"/>
    <w:rsid w:val="00C468A2"/>
    <w:rsid w:val="00C47BA8"/>
    <w:rsid w:val="00C51A45"/>
    <w:rsid w:val="00C554CF"/>
    <w:rsid w:val="00C55E44"/>
    <w:rsid w:val="00C60E8E"/>
    <w:rsid w:val="00C61C88"/>
    <w:rsid w:val="00C6498C"/>
    <w:rsid w:val="00C66AAF"/>
    <w:rsid w:val="00C701DD"/>
    <w:rsid w:val="00C7400D"/>
    <w:rsid w:val="00C80EE5"/>
    <w:rsid w:val="00C843E3"/>
    <w:rsid w:val="00C86282"/>
    <w:rsid w:val="00C94128"/>
    <w:rsid w:val="00C94BB8"/>
    <w:rsid w:val="00C96D24"/>
    <w:rsid w:val="00CA3F46"/>
    <w:rsid w:val="00CC3A71"/>
    <w:rsid w:val="00CD6185"/>
    <w:rsid w:val="00CE57BF"/>
    <w:rsid w:val="00CE79A6"/>
    <w:rsid w:val="00CF40EB"/>
    <w:rsid w:val="00CF4112"/>
    <w:rsid w:val="00CF633D"/>
    <w:rsid w:val="00D03EF0"/>
    <w:rsid w:val="00D07649"/>
    <w:rsid w:val="00D102D9"/>
    <w:rsid w:val="00D224C2"/>
    <w:rsid w:val="00D32C65"/>
    <w:rsid w:val="00D461F6"/>
    <w:rsid w:val="00D51278"/>
    <w:rsid w:val="00D5132C"/>
    <w:rsid w:val="00D536B4"/>
    <w:rsid w:val="00D538EC"/>
    <w:rsid w:val="00D60C62"/>
    <w:rsid w:val="00D610F5"/>
    <w:rsid w:val="00D61668"/>
    <w:rsid w:val="00D6364A"/>
    <w:rsid w:val="00D63996"/>
    <w:rsid w:val="00D64C27"/>
    <w:rsid w:val="00D65490"/>
    <w:rsid w:val="00D71AFE"/>
    <w:rsid w:val="00D77320"/>
    <w:rsid w:val="00D80509"/>
    <w:rsid w:val="00D82C2D"/>
    <w:rsid w:val="00DA3EDF"/>
    <w:rsid w:val="00DA458A"/>
    <w:rsid w:val="00DA5B3A"/>
    <w:rsid w:val="00DA61BA"/>
    <w:rsid w:val="00DC268A"/>
    <w:rsid w:val="00DD132E"/>
    <w:rsid w:val="00DD22AD"/>
    <w:rsid w:val="00DD25DD"/>
    <w:rsid w:val="00DD7C4A"/>
    <w:rsid w:val="00DE1BC9"/>
    <w:rsid w:val="00DE2B1F"/>
    <w:rsid w:val="00DE48A2"/>
    <w:rsid w:val="00DE72FD"/>
    <w:rsid w:val="00DF7485"/>
    <w:rsid w:val="00E04C9B"/>
    <w:rsid w:val="00E11F25"/>
    <w:rsid w:val="00E22C41"/>
    <w:rsid w:val="00E2408B"/>
    <w:rsid w:val="00E32F08"/>
    <w:rsid w:val="00E355FA"/>
    <w:rsid w:val="00E40EB2"/>
    <w:rsid w:val="00E426E9"/>
    <w:rsid w:val="00E4328B"/>
    <w:rsid w:val="00E5235B"/>
    <w:rsid w:val="00E55D9D"/>
    <w:rsid w:val="00E62290"/>
    <w:rsid w:val="00E62DA2"/>
    <w:rsid w:val="00E80B19"/>
    <w:rsid w:val="00E82EBF"/>
    <w:rsid w:val="00E9085F"/>
    <w:rsid w:val="00E93A5F"/>
    <w:rsid w:val="00E93A91"/>
    <w:rsid w:val="00E95ACC"/>
    <w:rsid w:val="00EA00D5"/>
    <w:rsid w:val="00EA41E7"/>
    <w:rsid w:val="00EB0140"/>
    <w:rsid w:val="00EB68EE"/>
    <w:rsid w:val="00EE02C8"/>
    <w:rsid w:val="00EE1D7B"/>
    <w:rsid w:val="00EE5A33"/>
    <w:rsid w:val="00EE5B12"/>
    <w:rsid w:val="00F01EF9"/>
    <w:rsid w:val="00F04AC3"/>
    <w:rsid w:val="00F0607A"/>
    <w:rsid w:val="00F12437"/>
    <w:rsid w:val="00F259A6"/>
    <w:rsid w:val="00F305C6"/>
    <w:rsid w:val="00F315F4"/>
    <w:rsid w:val="00F36A61"/>
    <w:rsid w:val="00F42E44"/>
    <w:rsid w:val="00F60A92"/>
    <w:rsid w:val="00F66110"/>
    <w:rsid w:val="00F66C31"/>
    <w:rsid w:val="00F80657"/>
    <w:rsid w:val="00F8078D"/>
    <w:rsid w:val="00FA30F2"/>
    <w:rsid w:val="00FA50F6"/>
    <w:rsid w:val="00FA5356"/>
    <w:rsid w:val="00FC3E7B"/>
    <w:rsid w:val="00FC47BD"/>
    <w:rsid w:val="00FD118E"/>
    <w:rsid w:val="00FD2693"/>
    <w:rsid w:val="00FD6857"/>
    <w:rsid w:val="00FF4685"/>
    <w:rsid w:val="00FF4C44"/>
    <w:rsid w:val="00FF7B88"/>
    <w:rsid w:val="1A1B4EF3"/>
    <w:rsid w:val="1E2C0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9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04C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04C9B"/>
    <w:rPr>
      <w:sz w:val="16"/>
      <w:szCs w:val="16"/>
    </w:rPr>
  </w:style>
  <w:style w:type="character" w:styleId="a4">
    <w:name w:val="Hyperlink"/>
    <w:basedOn w:val="a0"/>
    <w:uiPriority w:val="99"/>
    <w:semiHidden/>
    <w:unhideWhenUsed/>
    <w:rsid w:val="00E04C9B"/>
    <w:rPr>
      <w:color w:val="0000FF"/>
      <w:u w:val="single"/>
    </w:rPr>
  </w:style>
  <w:style w:type="character" w:styleId="a5">
    <w:name w:val="Strong"/>
    <w:basedOn w:val="a0"/>
    <w:uiPriority w:val="22"/>
    <w:qFormat/>
    <w:rsid w:val="00E04C9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4C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04C9B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04C9B"/>
    <w:rPr>
      <w:b/>
      <w:bCs/>
    </w:rPr>
  </w:style>
  <w:style w:type="paragraph" w:styleId="ac">
    <w:name w:val="header"/>
    <w:basedOn w:val="a"/>
    <w:link w:val="ad"/>
    <w:uiPriority w:val="99"/>
    <w:unhideWhenUsed/>
    <w:rsid w:val="00E04C9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rsid w:val="00E04C9B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rsid w:val="00E04C9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E04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E04C9B"/>
    <w:pPr>
      <w:ind w:left="720"/>
      <w:contextualSpacing/>
    </w:pPr>
  </w:style>
  <w:style w:type="character" w:customStyle="1" w:styleId="ad">
    <w:name w:val="Верхний колонтитул Знак"/>
    <w:basedOn w:val="a0"/>
    <w:link w:val="ac"/>
    <w:uiPriority w:val="99"/>
    <w:rsid w:val="00E04C9B"/>
  </w:style>
  <w:style w:type="character" w:customStyle="1" w:styleId="af">
    <w:name w:val="Нижний колонтитул Знак"/>
    <w:basedOn w:val="a0"/>
    <w:link w:val="ae"/>
    <w:uiPriority w:val="99"/>
    <w:rsid w:val="00E04C9B"/>
  </w:style>
  <w:style w:type="character" w:customStyle="1" w:styleId="a9">
    <w:name w:val="Текст примечания Знак"/>
    <w:basedOn w:val="a0"/>
    <w:link w:val="a8"/>
    <w:uiPriority w:val="99"/>
    <w:semiHidden/>
    <w:rsid w:val="00E04C9B"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04C9B"/>
    <w:rPr>
      <w:b/>
      <w:bCs/>
      <w:sz w:val="20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rsid w:val="00E04C9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4C9B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E04C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qFormat/>
    <w:rsid w:val="00E04C9B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rial" w:hAnsi="Times New Roman" w:cs="Tahoma"/>
      <w:kern w:val="1"/>
      <w:sz w:val="24"/>
      <w:szCs w:val="24"/>
      <w:lang w:val="de-DE" w:eastAsia="fa-IR" w:bidi="fa-IR"/>
    </w:rPr>
  </w:style>
  <w:style w:type="paragraph" w:customStyle="1" w:styleId="Textbody">
    <w:name w:val="Text body"/>
    <w:basedOn w:val="a"/>
    <w:rsid w:val="00E04C9B"/>
    <w:pPr>
      <w:widowControl w:val="0"/>
      <w:suppressAutoHyphens/>
      <w:spacing w:after="120" w:line="240" w:lineRule="auto"/>
      <w:textAlignment w:val="baseline"/>
    </w:pPr>
    <w:rPr>
      <w:rFonts w:ascii="Times New Roman" w:eastAsia="Arial" w:hAnsi="Times New Roman" w:cs="Tahoma"/>
      <w:kern w:val="1"/>
      <w:sz w:val="24"/>
      <w:szCs w:val="24"/>
      <w:lang w:val="de-DE" w:eastAsia="fa-IR" w:bidi="fa-IR"/>
    </w:rPr>
  </w:style>
  <w:style w:type="paragraph" w:styleId="af3">
    <w:name w:val="No Spacing"/>
    <w:uiPriority w:val="1"/>
    <w:qFormat/>
    <w:rsid w:val="00E04C9B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04C9B"/>
    <w:rPr>
      <w:rFonts w:ascii="Times New Roman" w:eastAsia="Times New Roman" w:hAnsi="Times New Roman" w:cs="Times New Roman"/>
      <w:sz w:val="28"/>
      <w:szCs w:val="24"/>
    </w:rPr>
  </w:style>
  <w:style w:type="character" w:customStyle="1" w:styleId="11">
    <w:name w:val="Основной текст1"/>
    <w:rsid w:val="00E04C9B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table" w:customStyle="1" w:styleId="TableGrid">
    <w:name w:val="TableGrid"/>
    <w:qFormat/>
    <w:rsid w:val="00E04C9B"/>
    <w:rPr>
      <w:rFonts w:eastAsia="SimSu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moskow/sch20kzn" TargetMode="External"/><Relationship Id="rId18" Type="http://schemas.openxmlformats.org/officeDocument/2006/relationships/hyperlink" Target="https://edu.tatar.ru/moskow/sch20kzn" TargetMode="External"/><Relationship Id="rId26" Type="http://schemas.openxmlformats.org/officeDocument/2006/relationships/hyperlink" Target="https://edu.tatar.ru/moskow/sch20kzn" TargetMode="External"/><Relationship Id="rId39" Type="http://schemas.openxmlformats.org/officeDocument/2006/relationships/hyperlink" Target="https://edu.tatar.ru/moskow/sch20kzn" TargetMode="External"/><Relationship Id="rId21" Type="http://schemas.openxmlformats.org/officeDocument/2006/relationships/hyperlink" Target="https://edu.tatar.ru/moskow/sch20kzn" TargetMode="External"/><Relationship Id="rId34" Type="http://schemas.openxmlformats.org/officeDocument/2006/relationships/hyperlink" Target="https://edu.tatar.ru/moskow/sch20kzn" TargetMode="External"/><Relationship Id="rId42" Type="http://schemas.openxmlformats.org/officeDocument/2006/relationships/hyperlink" Target="https://edu.tatar.ru/moskow/sch20kzn" TargetMode="External"/><Relationship Id="rId47" Type="http://schemas.openxmlformats.org/officeDocument/2006/relationships/hyperlink" Target="https://edu.tatar.ru/moskow/sch20kzn" TargetMode="External"/><Relationship Id="rId50" Type="http://schemas.openxmlformats.org/officeDocument/2006/relationships/hyperlink" Target="https://edu.tatar.ru/moskow/sch20kzn" TargetMode="External"/><Relationship Id="rId55" Type="http://schemas.openxmlformats.org/officeDocument/2006/relationships/hyperlink" Target="https://edu.tatar.ru/moskow/sch20kzn" TargetMode="External"/><Relationship Id="rId63" Type="http://schemas.openxmlformats.org/officeDocument/2006/relationships/hyperlink" Target="https://edu.tatar.ru/moskow/sch20kzn" TargetMode="External"/><Relationship Id="rId68" Type="http://schemas.openxmlformats.org/officeDocument/2006/relationships/hyperlink" Target="https://edu.tatar.ru/moskow/sch20kzn" TargetMode="External"/><Relationship Id="rId76" Type="http://schemas.openxmlformats.org/officeDocument/2006/relationships/hyperlink" Target="https://edu.tatar.ru/moskow/sch20kzn" TargetMode="External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edu.tatar.ru/moskow/sch20kz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du.tatar.ru/moskow/sch20kzn" TargetMode="External"/><Relationship Id="rId29" Type="http://schemas.openxmlformats.org/officeDocument/2006/relationships/hyperlink" Target="https://edu.tatar.ru/moskow/sch20kzn" TargetMode="External"/><Relationship Id="rId11" Type="http://schemas.openxmlformats.org/officeDocument/2006/relationships/hyperlink" Target="https://edu.tatar.ru/moskow/sch20kzn" TargetMode="External"/><Relationship Id="rId24" Type="http://schemas.openxmlformats.org/officeDocument/2006/relationships/hyperlink" Target="https://edu.tatar.ru/moskow/sch20kzn" TargetMode="External"/><Relationship Id="rId32" Type="http://schemas.openxmlformats.org/officeDocument/2006/relationships/hyperlink" Target="https://edu.tatar.ru/moskow/sch20kzn" TargetMode="External"/><Relationship Id="rId37" Type="http://schemas.openxmlformats.org/officeDocument/2006/relationships/hyperlink" Target="https://edu.tatar.ru/moskow/sch20kzn" TargetMode="External"/><Relationship Id="rId40" Type="http://schemas.openxmlformats.org/officeDocument/2006/relationships/hyperlink" Target="https://edu.tatar.ru/moskow/sch20kzn" TargetMode="External"/><Relationship Id="rId45" Type="http://schemas.openxmlformats.org/officeDocument/2006/relationships/hyperlink" Target="https://edu.tatar.ru/moskow/sch20kzn" TargetMode="External"/><Relationship Id="rId53" Type="http://schemas.openxmlformats.org/officeDocument/2006/relationships/hyperlink" Target="https://edu.tatar.ru/moskow/sch20kzn" TargetMode="External"/><Relationship Id="rId58" Type="http://schemas.openxmlformats.org/officeDocument/2006/relationships/hyperlink" Target="https://edu.tatar.ru/moskow/sch20kzn" TargetMode="External"/><Relationship Id="rId66" Type="http://schemas.openxmlformats.org/officeDocument/2006/relationships/hyperlink" Target="https://edu.tatar.ru/moskow/sch20kzn" TargetMode="External"/><Relationship Id="rId74" Type="http://schemas.openxmlformats.org/officeDocument/2006/relationships/hyperlink" Target="https://edu.tatar.ru/moskow/sch20kzn" TargetMode="External"/><Relationship Id="rId79" Type="http://schemas.openxmlformats.org/officeDocument/2006/relationships/hyperlink" Target="https://edu.tatar.ru/moskow/sch20kzn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edu.tatar.ru/moskow/sch20kzn" TargetMode="External"/><Relationship Id="rId82" Type="http://schemas.openxmlformats.org/officeDocument/2006/relationships/hyperlink" Target="https://edu.tatar.ru/moskow/sch20kzn" TargetMode="External"/><Relationship Id="rId10" Type="http://schemas.openxmlformats.org/officeDocument/2006/relationships/hyperlink" Target="https://edu.tatar.ru/moskow/sch20kzn" TargetMode="External"/><Relationship Id="rId19" Type="http://schemas.openxmlformats.org/officeDocument/2006/relationships/hyperlink" Target="https://edu.tatar.ru/moskow/sch20kzn" TargetMode="External"/><Relationship Id="rId31" Type="http://schemas.openxmlformats.org/officeDocument/2006/relationships/hyperlink" Target="https://edu.tatar.ru/moskow/sch20kzn" TargetMode="External"/><Relationship Id="rId44" Type="http://schemas.openxmlformats.org/officeDocument/2006/relationships/hyperlink" Target="https://edu.tatar.ru/moskow/sch20kzn" TargetMode="External"/><Relationship Id="rId52" Type="http://schemas.openxmlformats.org/officeDocument/2006/relationships/hyperlink" Target="https://edu.tatar.ru/moskow/sch20kzn" TargetMode="External"/><Relationship Id="rId60" Type="http://schemas.openxmlformats.org/officeDocument/2006/relationships/hyperlink" Target="https://edu.tatar.ru/moskow/sch20kzn" TargetMode="External"/><Relationship Id="rId65" Type="http://schemas.openxmlformats.org/officeDocument/2006/relationships/hyperlink" Target="https://edu.tatar.ru/moskow/sch20kzn" TargetMode="External"/><Relationship Id="rId73" Type="http://schemas.openxmlformats.org/officeDocument/2006/relationships/hyperlink" Target="https://edu.tatar.ru/moskow/sch20kzn" TargetMode="External"/><Relationship Id="rId78" Type="http://schemas.openxmlformats.org/officeDocument/2006/relationships/hyperlink" Target="https://edu.tatar.ru/moskow/sch20kzn" TargetMode="External"/><Relationship Id="rId81" Type="http://schemas.openxmlformats.org/officeDocument/2006/relationships/hyperlink" Target="https://edu.tatar.ru/moskow/sch20kzn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s://edu.tatar.ru/moskow/sch20kzn" TargetMode="External"/><Relationship Id="rId22" Type="http://schemas.openxmlformats.org/officeDocument/2006/relationships/hyperlink" Target="https://edu.tatar.ru/moskow/sch20kzn" TargetMode="External"/><Relationship Id="rId27" Type="http://schemas.openxmlformats.org/officeDocument/2006/relationships/hyperlink" Target="https://edu.tatar.ru/moskow/sch20kzn" TargetMode="External"/><Relationship Id="rId30" Type="http://schemas.openxmlformats.org/officeDocument/2006/relationships/hyperlink" Target="https://edu.tatar.ru/moskow/sch20kzn" TargetMode="External"/><Relationship Id="rId35" Type="http://schemas.openxmlformats.org/officeDocument/2006/relationships/hyperlink" Target="https://edu.tatar.ru/moskow/sch20kzn" TargetMode="External"/><Relationship Id="rId43" Type="http://schemas.openxmlformats.org/officeDocument/2006/relationships/hyperlink" Target="https://edu.tatar.ru/moskow/sch20kzn" TargetMode="External"/><Relationship Id="rId48" Type="http://schemas.openxmlformats.org/officeDocument/2006/relationships/hyperlink" Target="https://edu.tatar.ru/moskow/sch20kzn" TargetMode="External"/><Relationship Id="rId56" Type="http://schemas.openxmlformats.org/officeDocument/2006/relationships/hyperlink" Target="https://edu.tatar.ru/moskow/sch20kzn" TargetMode="External"/><Relationship Id="rId64" Type="http://schemas.openxmlformats.org/officeDocument/2006/relationships/hyperlink" Target="https://edu.tatar.ru/moskow/sch20kzn" TargetMode="External"/><Relationship Id="rId69" Type="http://schemas.openxmlformats.org/officeDocument/2006/relationships/hyperlink" Target="https://edu.tatar.ru/moskow/sch20kzn" TargetMode="External"/><Relationship Id="rId77" Type="http://schemas.openxmlformats.org/officeDocument/2006/relationships/hyperlink" Target="https://edu.tatar.ru/moskow/sch20kzn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edu.tatar.ru/moskow/sch20kzn" TargetMode="External"/><Relationship Id="rId72" Type="http://schemas.openxmlformats.org/officeDocument/2006/relationships/hyperlink" Target="https://edu.tatar.ru/moskow/sch20kzn" TargetMode="External"/><Relationship Id="rId80" Type="http://schemas.openxmlformats.org/officeDocument/2006/relationships/hyperlink" Target="https://edu.tatar.ru/moskow/sch20kzn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edu.tatar.ru/moskow/sch20kzn" TargetMode="External"/><Relationship Id="rId17" Type="http://schemas.openxmlformats.org/officeDocument/2006/relationships/hyperlink" Target="https://edu.tatar.ru/moskow/sch20kzn" TargetMode="External"/><Relationship Id="rId25" Type="http://schemas.openxmlformats.org/officeDocument/2006/relationships/hyperlink" Target="https://edu.tatar.ru/moskow/sch20kzn" TargetMode="External"/><Relationship Id="rId33" Type="http://schemas.openxmlformats.org/officeDocument/2006/relationships/hyperlink" Target="https://edu.tatar.ru/moskow/sch20kzn" TargetMode="External"/><Relationship Id="rId38" Type="http://schemas.openxmlformats.org/officeDocument/2006/relationships/hyperlink" Target="https://edu.tatar.ru/moskow/sch20kzn" TargetMode="External"/><Relationship Id="rId46" Type="http://schemas.openxmlformats.org/officeDocument/2006/relationships/hyperlink" Target="https://edu.tatar.ru/moskow/sch20kzn" TargetMode="External"/><Relationship Id="rId59" Type="http://schemas.openxmlformats.org/officeDocument/2006/relationships/hyperlink" Target="https://edu.tatar.ru/moskow/sch20kzn" TargetMode="External"/><Relationship Id="rId67" Type="http://schemas.openxmlformats.org/officeDocument/2006/relationships/hyperlink" Target="https://edu.tatar.ru/moskow/sch20kzn" TargetMode="External"/><Relationship Id="rId20" Type="http://schemas.openxmlformats.org/officeDocument/2006/relationships/hyperlink" Target="https://edu.tatar.ru/moskow/sch20kzn" TargetMode="External"/><Relationship Id="rId41" Type="http://schemas.openxmlformats.org/officeDocument/2006/relationships/hyperlink" Target="https://edu.tatar.ru/moskow/sch20kzn" TargetMode="External"/><Relationship Id="rId54" Type="http://schemas.openxmlformats.org/officeDocument/2006/relationships/hyperlink" Target="https://edu.tatar.ru/moskow/sch20kzn" TargetMode="External"/><Relationship Id="rId62" Type="http://schemas.openxmlformats.org/officeDocument/2006/relationships/hyperlink" Target="https://edu.tatar.ru/moskow/sch20kzn" TargetMode="External"/><Relationship Id="rId70" Type="http://schemas.openxmlformats.org/officeDocument/2006/relationships/hyperlink" Target="https://edu.tatar.ru/moskow/sch20kzn" TargetMode="External"/><Relationship Id="rId75" Type="http://schemas.openxmlformats.org/officeDocument/2006/relationships/hyperlink" Target="https://edu.tatar.ru/moskow/sch20kzn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edu.tatar.ru/moskow/sch20kzn" TargetMode="External"/><Relationship Id="rId23" Type="http://schemas.openxmlformats.org/officeDocument/2006/relationships/hyperlink" Target="https://edu.tatar.ru/moskow/sch20kzn" TargetMode="External"/><Relationship Id="rId28" Type="http://schemas.openxmlformats.org/officeDocument/2006/relationships/hyperlink" Target="https://edu.tatar.ru/moskow/sch20kzn" TargetMode="External"/><Relationship Id="rId36" Type="http://schemas.openxmlformats.org/officeDocument/2006/relationships/hyperlink" Target="https://edu.tatar.ru/moskow/sch20kzn" TargetMode="External"/><Relationship Id="rId49" Type="http://schemas.openxmlformats.org/officeDocument/2006/relationships/hyperlink" Target="https://edu.tatar.ru/moskow/sch20kzn" TargetMode="External"/><Relationship Id="rId57" Type="http://schemas.openxmlformats.org/officeDocument/2006/relationships/hyperlink" Target="https://edu.tatar.ru/moskow/sch20kz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BAB482-47EE-4FD0-9CC3-4E4C43A1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59</Pages>
  <Words>15417</Words>
  <Characters>87877</Characters>
  <Application>Microsoft Office Word</Application>
  <DocSecurity>0</DocSecurity>
  <Lines>732</Lines>
  <Paragraphs>206</Paragraphs>
  <ScaleCrop>false</ScaleCrop>
  <Company>Krokoz™</Company>
  <LinksUpToDate>false</LinksUpToDate>
  <CharactersWithSpaces>103088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3</cp:revision>
  <dcterms:created xsi:type="dcterms:W3CDTF">2025-05-07T07:36:00Z</dcterms:created>
  <dcterms:modified xsi:type="dcterms:W3CDTF">2025-05-07T08:19:00Z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3E0D9EB172844750A80A7A3688D1F33A_13</vt:lpwstr>
  </property>
</Properties>
</file>