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 xml:space="preserve">Профилактика ДДТТ </w:t>
      </w: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>(</w:t>
      </w: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>детский дорожно</w:t>
      </w: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>-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>транспортный травматизм</w:t>
      </w:r>
      <w:r>
        <w:rPr>
          <w:rFonts w:ascii="Times New Roman" w:cs="Times New Roman" w:eastAsia="Times New Roman" w:hAnsi="Times New Roman"/>
          <w:sz w:val="40"/>
          <w:szCs w:val="40"/>
          <w:b w:val="1"/>
          <w:bCs w:val="1"/>
          <w:color w:val="365F91"/>
        </w:rPr>
        <w:t>)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jc w:val="both"/>
        <w:ind w:left="410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Профилактика детского дорожно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 xml:space="preserve">транспортного травматизма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проблема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-48260</wp:posOffset>
            </wp:positionH>
            <wp:positionV relativeFrom="paragraph">
              <wp:posOffset>-394970</wp:posOffset>
            </wp:positionV>
            <wp:extent cx="2534285" cy="17614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both"/>
        <w:ind w:left="41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всего общества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 xml:space="preserve"> Обучение детей правильному поведению на дорогах необходимо начинать с раннего возраста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 xml:space="preserve"> Задача педагогов и родителей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 xml:space="preserve"> воспитать из сегодняшних дошкольников грамотных</w:t>
      </w:r>
    </w:p>
    <w:p>
      <w:pPr>
        <w:spacing w:after="0" w:line="21" w:lineRule="exact"/>
        <w:rPr>
          <w:sz w:val="24"/>
          <w:szCs w:val="24"/>
          <w:color w:val="auto"/>
        </w:rPr>
      </w:pPr>
    </w:p>
    <w:p>
      <w:pPr>
        <w:jc w:val="both"/>
        <w:ind w:left="410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и дисциплинированных участников дорожного движения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.</w:t>
      </w:r>
    </w:p>
    <w:p>
      <w:pPr>
        <w:spacing w:after="0" w:line="295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Сегодня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несмотря на серьезные шаги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предпринимаемые нашим государством в области законодательного регулирования в вопросах обеспечения безопасности жизнедеятельности дошкольников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на практике еще в недостаточной мере устанавливаются первопричины тяжелых несчастных случаев с детьми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а также низкого уровня охраны их здоровья и жизни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</w:p>
    <w:p>
      <w:pPr>
        <w:spacing w:after="0" w:line="303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Детский травматизм в нашей стране в десятки и сотни раз превышающий травматизм в других странах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требует перестать относиться к обучению безопасному поведению ребенка на дорогах как второстепенному предмету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Обучение детей правилам безопасного поведения на дорогах в период нахождения ребенка в детском саду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может уменьшить тяжелые последствия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ind w:left="260" w:firstLine="2"/>
        <w:spacing w:after="0" w:line="236" w:lineRule="auto"/>
        <w:tabs>
          <w:tab w:leader="none" w:pos="581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800080"/>
        </w:rPr>
      </w:pP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возможность попадания его в ДТП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Единственное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что может спасти ребенка на дороге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 —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это вера в запретительные свойства красного цвете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Единственный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кто может его в этом убедить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 —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взрослый человек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И естественным способом 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своим примером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</w:p>
    <w:p>
      <w:pPr>
        <w:spacing w:after="0" w:line="301" w:lineRule="exact"/>
        <w:rPr>
          <w:sz w:val="24"/>
          <w:szCs w:val="24"/>
          <w:color w:val="auto"/>
        </w:rPr>
      </w:pPr>
    </w:p>
    <w:p>
      <w:pPr>
        <w:jc w:val="both"/>
        <w:ind w:lef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На поведение детей на дороге влияет целый ряд факторов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 xml:space="preserve"> из которых необходимо подчеркнуть особую значимость возрастных и физиологических особенностей детей</w:t>
      </w:r>
      <w:r>
        <w:rPr>
          <w:rFonts w:ascii="Times New Roman" w:cs="Times New Roman" w:eastAsia="Times New Roman" w:hAnsi="Times New Roman"/>
          <w:sz w:val="28"/>
          <w:szCs w:val="28"/>
          <w:color w:val="800080"/>
        </w:rPr>
        <w:t>.</w:t>
      </w: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both"/>
        <w:ind w:left="420" w:right="160" w:firstLine="1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Содержание представлений о безопасном поведении на улице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,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 доступное детям младшего школьного возраста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.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Общие представления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:</w:t>
      </w:r>
    </w:p>
    <w:p>
      <w:pPr>
        <w:spacing w:after="0" w:line="278" w:lineRule="exact"/>
        <w:rPr>
          <w:sz w:val="24"/>
          <w:szCs w:val="24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знать имя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фамилию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домашний адрес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телефон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4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иметь представления об опасных ситуациях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могут возникнуть на улице и при играх во дворе дома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катании на велосипеде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самокате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роликовых коньках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</w:t>
      </w:r>
    </w:p>
    <w:p>
      <w:pPr>
        <w:sectPr>
          <w:pgSz w:w="11900" w:h="16838" w:orient="portrait"/>
          <w:cols w:equalWidth="0" w:num="1">
            <w:col w:w="9620"/>
          </w:cols>
          <w:pgMar w:left="1440" w:top="1130" w:right="846" w:bottom="1139" w:gutter="0" w:footer="0" w:header="0"/>
        </w:sectPr>
      </w:pPr>
    </w:p>
    <w:p>
      <w:pPr>
        <w:ind w:left="260" w:right="150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Представления об опасных ситуациях на отдельных участках пешеходной части улицы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: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Знать следующие правила дорожного движения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:</w:t>
      </w: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не играть на дороге или около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переходить улицу только по пешеходному переходу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знать устройство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знать некоторые дорожные знаки для пешеходов и водителей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знать правила поведения в транспорте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знать и соблюдать правила поведения во дворе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на улице</w:t>
      </w: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По дороге в школу или из неё проводите беседы с детьми о безопасном поведении на улице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Дисциплина на улице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залог безопасности пешеходов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докажите это ребенку на собственном примере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Яркая одежда помогает водителю увидеть ребенка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а блеклая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—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затрудняет видение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Ребенку трудно разглядеть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делается на улице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если на глаза надвинут капюшон или обзор закрывает зонт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Чтобы ребенка легче было увидеть на улице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 xml:space="preserve"> его надо одевать в одежду неоновых цветов с отражающими полосками или специальными отражателями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175260</wp:posOffset>
            </wp:positionH>
            <wp:positionV relativeFrom="paragraph">
              <wp:posOffset>193675</wp:posOffset>
            </wp:positionV>
            <wp:extent cx="6290945" cy="44437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44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620"/>
          </w:cols>
          <w:pgMar w:left="1440" w:top="1143" w:right="846" w:bottom="1440" w:gutter="0" w:footer="0" w:header="0"/>
        </w:sect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i w:val="1"/>
          <w:iCs w:val="1"/>
          <w:color w:val="FF0000"/>
        </w:rPr>
        <w:t>«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i w:val="1"/>
          <w:iCs w:val="1"/>
          <w:color w:val="FF0000"/>
        </w:rPr>
        <w:t>РЕБЕНОК И БЕЗОПАСНОСТЬ ДОРОЖНОГО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i w:val="1"/>
          <w:iCs w:val="1"/>
          <w:color w:val="FF0000"/>
        </w:rPr>
        <w:t>ДВИЖЕНИЯ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i w:val="1"/>
          <w:iCs w:val="1"/>
          <w:color w:val="FF0000"/>
        </w:rPr>
        <w:t>»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Помните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что перевозить ребенка в автомобиле можно лишь на заднем сидении и в специальном кресле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!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РЕБЕНОК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ГЛАВНЫЙ ПАССАЖИР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!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Безопасность вашего ребенка зависит от ВАС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Берегите жизнь и здоровье ребенка 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они бесценны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Помните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Вы для ребенка всегда являетесь авторитетом и примером в соблюдении Правил дорожного движения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Поэтому ребенок ведет себя на дороге точно так же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как и Вы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 целях профилактики возможных ДТП Вам предлагаются несколько полезных советов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ind w:left="980" w:hanging="358"/>
        <w:spacing w:after="0" w:line="235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Находясь на улице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 спешите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переходите проезжую часть размеренным шагом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5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6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Выходя на проезжую часть дороги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прекратите разговаривать 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—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ребенок должен привыкнуть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что при переходе дороги нужно сосредоточиться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4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 w:line="234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Переходите дорогу только на зеленый сигнал светофора и в местах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обозначенных дорожным знаком 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Пешеходный переход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».</w:t>
      </w:r>
    </w:p>
    <w:p>
      <w:pPr>
        <w:spacing w:after="0" w:line="15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 высадке из автобуса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троллейбуса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трамвая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такси выходите первыми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 противном случае ребенок может упасть или побежать на проезжую часть дороги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3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6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Привлекайте ребенка к участию в наблюдениях за обстановкой на дороге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показывайте ему те автомобили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которые готовятся поворачивать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едут с большой скоростью и т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5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4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Не выходите с ребенком на проезжую часть из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за каких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либо препятствий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стоящих автомобилей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кустов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 осмотрев предварительно дорогу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Это типичная ошибка родителей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Нельзя допускать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чтобы дети ее повторяли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30" w:right="8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730250</wp:posOffset>
            </wp:positionV>
            <wp:extent cx="5504815" cy="389699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389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Причины детского дорожно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транспортного травматизма</w:t>
      </w:r>
    </w:p>
    <w:p>
      <w:pPr>
        <w:spacing w:after="0" w:line="292" w:lineRule="exact"/>
        <w:rPr>
          <w:sz w:val="20"/>
          <w:szCs w:val="20"/>
          <w:color w:val="auto"/>
        </w:rPr>
      </w:pPr>
    </w:p>
    <w:p>
      <w:pPr>
        <w:ind w:left="980" w:right="720" w:hanging="358"/>
        <w:spacing w:after="0" w:line="234" w:lineRule="auto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Переход дороги в неустановленном месте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перед близко идущим транспортом</w:t>
      </w:r>
    </w:p>
    <w:p>
      <w:pPr>
        <w:spacing w:after="0" w:line="2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Игры на проезжей части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Невнимание к сигналам регулирования движением</w:t>
      </w:r>
    </w:p>
    <w:p>
      <w:pPr>
        <w:spacing w:after="0" w:line="13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 w:line="234" w:lineRule="auto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Выход на проезжую часть из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за стоящих машин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зелёных насаждений и других препятствий</w:t>
      </w:r>
    </w:p>
    <w:p>
      <w:pPr>
        <w:spacing w:after="0" w:line="17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right="1220" w:hanging="358"/>
        <w:spacing w:after="0" w:line="234" w:lineRule="auto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Неправильный выбор места перехода дороги при высадке из маршрутного транспорта</w:t>
      </w:r>
    </w:p>
    <w:p>
      <w:pPr>
        <w:spacing w:after="0" w:line="2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Незнание правил перехода перекрёстка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Хождение по проезжей части при наличии тротуара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Езда на велосипеде по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когда нет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14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лет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Езда на роликах и самокатах по проезжей части</w:t>
      </w:r>
    </w:p>
    <w:p>
      <w:pPr>
        <w:spacing w:after="0" w:line="15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right="580" w:hanging="358"/>
        <w:spacing w:after="0" w:line="236" w:lineRule="auto"/>
        <w:tabs>
          <w:tab w:leader="none" w:pos="980" w:val="left"/>
        </w:tabs>
        <w:numPr>
          <w:ilvl w:val="0"/>
          <w:numId w:val="5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Психологические причины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Бегство от опасности в потоке движущегося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неумение детей наблюдать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невнимательность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неразвитое чувство опасности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недостаточный надзор взрослых за поведением детей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ectPr>
          <w:pgSz w:w="11900" w:h="16838" w:orient="portrait"/>
          <w:cols w:equalWidth="0" w:num="1">
            <w:col w:w="9460"/>
          </w:cols>
          <w:pgMar w:left="1440" w:top="1440" w:right="100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1098550</wp:posOffset>
            </wp:positionH>
            <wp:positionV relativeFrom="page">
              <wp:posOffset>719455</wp:posOffset>
            </wp:positionV>
            <wp:extent cx="5254625" cy="37153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71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FF0000"/>
        </w:rPr>
        <w:t>Рекомендации по обучению детей правилам безопасного поведения на улицах и дорогах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 выходе из дома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если у подъезда дома есть движение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обратите на это внимание ребенка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Вместе с ним посмотрите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 приближается ли транспорт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Если у подъезда стоят транспортные средства или растут деревья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остановитесь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научите ребенка осматриваться по сторонам и определять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нет ли опасности приближающегося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 движении по тротуару придерживайтесь стороны подальше от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Взрослый должен находиться со стороны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Находясь на улице с дошкольником и младшим школьником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родители должны крепко держать его за руку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Приучите ребенка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идя по тротуару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внимательно наблюдать за выездом машин со двора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Готовясь перейти дорогу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остановитесь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осмотрите проезжую часть со всех сторон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Развивайте у ребенка наблюдательность за дорогой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Показывайте ребенку следующие действия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поворот головы налево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направо для осмотра дороги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разделительную линию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где можно остановиться для пропуска автомобилей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держа его за руку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Учите ребенка всматриваться вдаль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пропускать приближающиеся машины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440" w:right="8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730250</wp:posOffset>
            </wp:positionV>
            <wp:extent cx="6295390" cy="4456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Памятка для родителей 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—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 водителей и пассажиров</w:t>
      </w: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6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Пристегиваться ремнями безопасности необходимо абсолютно всем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!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 том числе и в чужом автомобиле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и при езде на короткие расстояния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Если это правило автоматически выполняется взрослыми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то оно легко войдет у ребёнка в постоянную привычку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</w:p>
    <w:p>
      <w:pPr>
        <w:spacing w:after="0" w:line="14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6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Дети должны сидеть в специальном детском устройстве или занимать самые безопасные места в автомобиле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середину или правую часть заднего сиденья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3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6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Как водитель или пассажир вы 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—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пример для подражания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Не будьте агрессивны по отношению к другим участникам движения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Если вам что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то не нравится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объясните конкретно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в чём ошибка других водителей или пешеходов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17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jc w:val="both"/>
        <w:ind w:left="980" w:hanging="358"/>
        <w:spacing w:after="0" w:line="235" w:lineRule="auto"/>
        <w:tabs>
          <w:tab w:leader="none" w:pos="980" w:val="left"/>
        </w:tabs>
        <w:numPr>
          <w:ilvl w:val="0"/>
          <w:numId w:val="6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Во время длительных поездок чаще останавливайтесь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Детям необходимо двигаться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Поэтому они будут стараться освободиться от ремней безопасности и капризничать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308" w:lineRule="exact"/>
        <w:rPr>
          <w:sz w:val="20"/>
          <w:szCs w:val="20"/>
          <w:color w:val="auto"/>
        </w:rPr>
      </w:pPr>
    </w:p>
    <w:p>
      <w:pPr>
        <w:jc w:val="center"/>
        <w:ind w:left="360" w:right="10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РОДИТЕЛЬ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-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ВОДИТЕЛЬ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,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 ПОМНИ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!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 ЧЕМ БОЛЬШЕ СКОРОСТЬ АВТОМОБИЛЯ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,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 xml:space="preserve"> ТЕМ СИЛЬНЕЕ УДАР И СЕРЬЁЗНЕЕ ПОСЛЕДСТВИЯ</w:t>
      </w: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!</w:t>
      </w:r>
    </w:p>
    <w:p>
      <w:pPr>
        <w:sectPr>
          <w:pgSz w:w="11900" w:h="16838" w:orient="portrait"/>
          <w:cols w:equalWidth="0" w:num="1">
            <w:col w:w="9620"/>
          </w:cols>
          <w:pgMar w:left="1440" w:top="1440" w:right="846" w:bottom="1090" w:gutter="0" w:footer="0" w:header="0"/>
        </w:sectPr>
      </w:pPr>
    </w:p>
    <w:p>
      <w:pPr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Малыши дошкольного и младшего школьного возраста не воспринимают опасности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Они ещё не знают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такое боль и смерть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Игрушки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260" w:firstLine="2"/>
        <w:spacing w:after="0" w:line="235" w:lineRule="auto"/>
        <w:tabs>
          <w:tab w:leader="none" w:pos="521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993366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мяч для них гораздо важнее жизни и здоровья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Отсюда правило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если на дорогу выкатился мяч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обязательно появится ребёнок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Знай это и заранее притормози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Если ребёнок смотрит на автомобиль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это не значит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он его видит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Увлечённый своими мыслями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он часто не замечает приближающийся автомобиль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Взрослый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сбитый машиной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получает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бамперный перелом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» —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перелом голени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Детям же удар приходится в живот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грудную клетку и голову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В результате ребенок погибает или получает тяжелые травмы черепа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разрывы внутренних органов и переломы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Учите детей наблюдательности на улицах и дорогах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3366FF"/>
        </w:rPr>
        <w:t>!</w:t>
      </w: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ind w:left="980" w:hanging="358"/>
        <w:spacing w:after="0" w:line="235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Выходите из дома заблаговременно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чтобы оставался резерв времени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Ребёнок должен привыкнуть ходить по дороге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 спеша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Не рекомендуется ускорять шаг или бежать вместе с ребёнком на остановку нужного маршрутного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Приучите ребенка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это опасно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лучше подождать следующего автобуса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троллейбуса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и 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д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При переходе проезжей части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прекращайте разговоры с ребёнком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он должен привыкнуть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при переходе нужно не разговаривать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а наблюдать за дорогой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движением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6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Следите за тем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чтобы переходить проезжую часть не наискосок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а прямо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строго перпендикулярно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Ребёнок должен понимать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это делается для лучшего наблюдения за движением транспорта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На остановках маршрутного транспорта держите ребёнка крепко за руку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Нередки случаи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когда ребёнок вырывается и выбегает на проезжую часть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Переходите проезжую часть только на пешеходных переходах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Наблюдая за приближающимися транспортными средствами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обращайте внимание ребёнка на то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за большими машинами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автобус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>троллейбус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может быть опасность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едет легковой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993366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автомобиль на большей скорости или мотоцикл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Поэтому лучше подождать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если нет уверенности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скрытой опасности нет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</w:p>
    <w:p>
      <w:pPr>
        <w:spacing w:after="0" w:line="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980" w:hanging="358"/>
        <w:spacing w:after="0" w:line="236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Переходите проезжую часть только на зелёный сигнал светофора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Объясняйте ребёнку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переходить дорогу на зелёный мигающий сигнал нельзя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Он горит всего три секунды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можно попасть в ДТП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hanging="358"/>
        <w:spacing w:after="0" w:line="233" w:lineRule="auto"/>
        <w:tabs>
          <w:tab w:leader="none" w:pos="98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Помните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что ребёнок обучается движению по улице прежде всего на Вашем примере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 xml:space="preserve"> приобретая собственный опыт</w:t>
      </w:r>
      <w:r>
        <w:rPr>
          <w:rFonts w:ascii="Times New Roman" w:cs="Times New Roman" w:eastAsia="Times New Roman" w:hAnsi="Times New Roman"/>
          <w:sz w:val="28"/>
          <w:szCs w:val="28"/>
          <w:color w:val="993366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Младший школьник не понимает опасности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которая подстерегает его на улице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Поэтому ребенок не должен самостоятельно ходить по улицам и переходить дороги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38" w:right="846" w:bottom="831" w:gutter="0" w:footer="0" w:header="0"/>
        </w:sect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У ребенка другие особенности слуха и зрения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Ему сложно определить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с какой стороны исходит звук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Услышав сигнал автомобиля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он может сделать роковой шаг навстречу опасности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Ребёнок не умеет эффективно использовать периферическое зрение и полностью 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выключает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его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когда перебегает дорогу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фокусируясь на каком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либо предмете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Он считает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что если он видит автомобиль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то водитель тоже его видит и остановится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Ребёнок не может определить близко или далеко находится автомобиль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 xml:space="preserve"> быстро он едет или медленно</w:t>
      </w:r>
      <w:r>
        <w:rPr>
          <w:rFonts w:ascii="Times New Roman" w:cs="Times New Roman" w:eastAsia="Times New Roman" w:hAnsi="Times New Roman"/>
          <w:sz w:val="28"/>
          <w:szCs w:val="28"/>
          <w:color w:val="3366FF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175260</wp:posOffset>
            </wp:positionH>
            <wp:positionV relativeFrom="paragraph">
              <wp:posOffset>194945</wp:posOffset>
            </wp:positionV>
            <wp:extent cx="6062345" cy="40474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40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8" w:orient="portrait"/>
      <w:cols w:equalWidth="0" w:num="1">
        <w:col w:w="9620"/>
      </w:cols>
      <w:pgMar w:left="1440" w:top="1122" w:right="8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1649"/>
    <w:multiLevelType w:val="hybridMultilevel"/>
    <w:lvl w:ilvl="0">
      <w:lvlJc w:val="left"/>
      <w:lvlText w:val="и"/>
      <w:numFmt w:val="bullet"/>
      <w:start w:val="1"/>
    </w:lvl>
  </w:abstractNum>
  <w:abstractNum w:abstractNumId="1">
    <w:nsid w:val="6DF1"/>
    <w:multiLevelType w:val="hybridMultilevel"/>
    <w:lvl w:ilvl="0">
      <w:lvlJc w:val="left"/>
      <w:lvlText w:val="%1."/>
      <w:numFmt w:val="decimal"/>
      <w:start w:val="1"/>
    </w:lvl>
  </w:abstractNum>
  <w:abstractNum w:abstractNumId="2">
    <w:nsid w:val="5AF1"/>
    <w:multiLevelType w:val="hybridMultilevel"/>
    <w:lvl w:ilvl="0">
      <w:lvlJc w:val="left"/>
      <w:lvlText w:val="%1."/>
      <w:numFmt w:val="decimal"/>
      <w:start w:val="1"/>
    </w:lvl>
  </w:abstractNum>
  <w:abstractNum w:abstractNumId="3">
    <w:nsid w:val="41BB"/>
    <w:multiLevelType w:val="hybridMultilevel"/>
    <w:lvl w:ilvl="0">
      <w:lvlJc w:val="left"/>
      <w:lvlText w:val=""/>
      <w:numFmt w:val="bullet"/>
      <w:start w:val="1"/>
    </w:lvl>
  </w:abstractNum>
  <w:abstractNum w:abstractNumId="4">
    <w:nsid w:val="26E9"/>
    <w:multiLevelType w:val="hybridMultilevel"/>
    <w:lvl w:ilvl="0">
      <w:lvlJc w:val="left"/>
      <w:lvlText w:val=""/>
      <w:numFmt w:val="bullet"/>
      <w:start w:val="1"/>
    </w:lvl>
  </w:abstractNum>
  <w:abstractNum w:abstractNumId="5">
    <w:nsid w:val="1EB"/>
    <w:multiLevelType w:val="hybridMultilevel"/>
    <w:lvl w:ilvl="0">
      <w:lvlJc w:val="left"/>
      <w:lvlText w:val=""/>
      <w:numFmt w:val="bullet"/>
      <w:start w:val="1"/>
    </w:lvl>
  </w:abstractNum>
  <w:abstractNum w:abstractNumId="6">
    <w:nsid w:val="BB3"/>
    <w:multiLevelType w:val="hybridMultilevel"/>
    <w:lvl w:ilvl="0">
      <w:lvlJc w:val="left"/>
      <w:lvlText w:val="и"/>
      <w:numFmt w:val="bullet"/>
      <w:start w:val="1"/>
    </w:lvl>
  </w:abstractNum>
  <w:abstractNum w:abstractNumId="7">
    <w:nsid w:val="2EA6"/>
    <w:multiLevelType w:val="hybridMultilevel"/>
    <w:lvl w:ilvl="0">
      <w:lvlJc w:val="left"/>
      <w:lvlText w:val="%1."/>
      <w:numFmt w:val="decimal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png" />
  <Relationship Id="rId11" Type="http://schemas.openxmlformats.org/officeDocument/2006/relationships/image" Target="media/image2.png" />
  <Relationship Id="rId12" Type="http://schemas.openxmlformats.org/officeDocument/2006/relationships/image" Target="media/image3.png" />
  <Relationship Id="rId13" Type="http://schemas.openxmlformats.org/officeDocument/2006/relationships/image" Target="media/image4.jpeg" />
  <Relationship Id="rId14" Type="http://schemas.openxmlformats.org/officeDocument/2006/relationships/image" Target="media/image5.png" />
  <Relationship Id="rId15" Type="http://schemas.openxmlformats.org/officeDocument/2006/relationships/image" Target="media/image6.pn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2021-04-09T16:38:52Z</dcterms:created>
  <dcterms:modified xsi:type="dcterms:W3CDTF">2021-04-09T16:38:52Z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