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375" w:rsidRDefault="009A6375" w:rsidP="009A63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6530970" cy="8984891"/>
            <wp:effectExtent l="0" t="0" r="381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976" cy="898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375" w:rsidRDefault="009A6375" w:rsidP="009A63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A6375" w:rsidRPr="009A6375" w:rsidRDefault="009A6375" w:rsidP="009A637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bookmarkStart w:id="0" w:name="_GoBack"/>
      <w:bookmarkEnd w:id="0"/>
      <w:r w:rsidRPr="009A637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Пояснительная записка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Память о войне - она у всех разная и в то же время общая, единая. Те героические и трагические события уходят от нас все дальше и дальше, но с годами память о них не ослабевает - не могут люди забыть 1418 дней мужества и боли, доблести и горечи утрат. Теперь мы знаем: война принесла стране колоссальные разрушения, она прервала более 27 миллионов жизней, оставила десятки миллионов вдов, сирот, инвалидов. За этими цифрами - бездна человеческого горя и страданий. Скорбь по неимоверно тяжелым утратам и поныне </w:t>
      </w:r>
      <w:proofErr w:type="gram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бередит и тревожит</w:t>
      </w:r>
      <w:proofErr w:type="gram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нашу память.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Вся героическая история России, ее величайшая культура и традиции представляют собой духовные ценности, являющиеся основой общественного бытия, воинской доблести. Многие века русские воины уходили на бранные поля защищать Отечество, честь родной земли. Под патриотизмом понимают любовь к Родине, которая начинается с любви к родному дому, городу, краю, где человек </w:t>
      </w:r>
      <w:proofErr w:type="gram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родился и провел</w:t>
      </w:r>
      <w:proofErr w:type="gram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детство. Идея патриотизма – это необходимое условие существования любого государства. В патриотизме народа – сила государства. </w:t>
      </w:r>
      <w:proofErr w:type="gram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Верность Отечеству, мужество, забота о процветании Родины являются наиболее значимыми среди духовно – нравственных ценностей, которые в свою очередь связаны с ценностями нравственно – гуманистическими, культурно – историческими, интеллектуально – образовательными, патриотическими, социально – политическими, военно – профессиональными.</w:t>
      </w:r>
      <w:proofErr w:type="gramEnd"/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Составляющими системы патриотического воспитания являются: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и развитие социально – значимых ценностей в процессе воспитания и обучения;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массовая патриотическая и военно – патриотическая работа.</w:t>
      </w:r>
    </w:p>
    <w:p w:rsidR="009A6375" w:rsidRPr="009A6375" w:rsidRDefault="009A6375" w:rsidP="009A6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375" w:rsidRPr="009A6375" w:rsidRDefault="009A6375" w:rsidP="009A6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  Направленность дополнительной образовательной программы</w:t>
      </w: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«Музей Боевой и Трудовой Славы 274-ой </w:t>
      </w:r>
      <w:proofErr w:type="spell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Ярцевской</w:t>
      </w:r>
      <w:proofErr w:type="spell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Краснознаменной ордена Суворова II степени стрелковой дивизии» ( дале</w:t>
      </w:r>
      <w:proofErr w:type="gram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«Музей») по содержанию является военно-патриотической, по функциональному предназначению - учебно-познавательной, по времени реализации – годичной.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Программа разработана с учётом методических разработок Марченко О.П. «Музеи образовательных учреждений» «Изучаем свой край» и Лех Н.Ф. «Создаём школьный краеведческий музей», книги Анисимова В.Т.» А родная земля пахнет порохом».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lastRenderedPageBreak/>
        <w:t xml:space="preserve">          Новизна программы</w:t>
      </w: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состоит в том, что дети, посещающие занятия углубленно могут, используя различные формы и методы организации занятий, не только познакомиться с историей Родины, но и заняться поисково-исследовательской работой, активизировать переписку.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Актуальность программы</w:t>
      </w: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обусловлена тем, что в настоящее время в музее боевой славы  собран богатый материал. Открытый в 1979 году на базе школ</w:t>
      </w:r>
      <w:proofErr w:type="gram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интерната №3 музей боевой славы ветеранов Великой Отечественной войны, является базовым элементом в системе патриотического воспитания учащихся гимназии.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Актуальность программы обусловлена также и на необходимости систематизации деятельности педагогического коллектива по воспитанию духовно-нравственных, гражданских и мировоззренческих качеств личности, которые проявляются в любви к Отечеству, гордости за героическое прошлое, в стремлении и умении </w:t>
      </w:r>
      <w:proofErr w:type="gram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и приумножать</w:t>
      </w:r>
      <w:proofErr w:type="gram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лучшие традиции и ценности своего народа.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Программа дополнительного образования детей «Музей» направлена </w:t>
      </w:r>
      <w:proofErr w:type="gramStart"/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на</w:t>
      </w:r>
      <w:proofErr w:type="gramEnd"/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;</w:t>
      </w:r>
    </w:p>
    <w:p w:rsidR="009A6375" w:rsidRPr="009A6375" w:rsidRDefault="009A6375" w:rsidP="009A637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сохранение военно – исторического наследия, формирования гражданской позиции учащихся;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укрепление связи поколений для осознания школьниками себя преемниками героического наследия прошлого;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учащихся объективно – исторического подхода к изучению истории Великой Отечественной войны через различные формы поисковой и музейной работы;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творческих начал личности ребенка, его творческой активности в социально – значимой деятельности.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 Педагогическая  целесообразность программы</w:t>
      </w: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объясняется тем, что для развития личности ребёнка, посещающего занятия, особое  значение  приобретает ведение </w:t>
      </w:r>
      <w:proofErr w:type="spell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исследовательско</w:t>
      </w:r>
      <w:proofErr w:type="spell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-поисковой работы. Ребёнок должен сам сформулировать задачу, а новые знания теории помогут ему в процессе решения этой задачи. Данная работа </w:t>
      </w:r>
      <w:proofErr w:type="gram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на занятии сохранить высокий творческий тонус при обращении к теории и ведёт</w:t>
      </w:r>
      <w:proofErr w:type="gram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более глубокому её усвоению. 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  Образовательная  программа разработана с учётом современных образовательных технологий, которые отражаются </w:t>
      </w:r>
      <w:proofErr w:type="gramStart"/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в</w:t>
      </w:r>
      <w:proofErr w:type="gramEnd"/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принципах обучения: занятия  с детьми организуются с учетом  индивидуальных особенностей, в доступной  форме, с учетом  преемственности и  результативности;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формах и методах обучения: на занятиях используются групповые  и дифференцированные  формы организации деятельности детей, а так же  индивидуальная  работа. Занятия   проводятся  не только в стандартной форме, но и в нетрадиционной форме, а в виде конкурсов, соревнований, экскурсий, походов и т.п.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методах контроля и управления образовательным процессом: наглядность  и анализ  результатов  работы, результатов  тестирования, конкурсов    и соревнований и т.д.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средствах обучения:  аудио и видеозаписи, тексты художественных произведений, документы, карты, иллюстрации, музыкальные записи, инвентарь, литературные произведения, альбомы, таблицы, плакаты, видеофильмы  и  др. </w:t>
      </w:r>
      <w:proofErr w:type="gramEnd"/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Цели программы:</w:t>
      </w:r>
    </w:p>
    <w:p w:rsidR="009A6375" w:rsidRPr="009A6375" w:rsidRDefault="009A6375" w:rsidP="009A6375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формирования и развития личности школьника.</w:t>
      </w:r>
    </w:p>
    <w:p w:rsidR="009A6375" w:rsidRPr="009A6375" w:rsidRDefault="009A6375" w:rsidP="009A6375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учащихся чувство патриотизма и гражданской ответственности.</w:t>
      </w:r>
    </w:p>
    <w:p w:rsidR="009A6375" w:rsidRPr="009A6375" w:rsidRDefault="009A6375" w:rsidP="009A6375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причастности к героической истории родного края.</w:t>
      </w:r>
    </w:p>
    <w:p w:rsidR="009A6375" w:rsidRPr="009A6375" w:rsidRDefault="009A6375" w:rsidP="009A6375">
      <w:pPr>
        <w:spacing w:before="120" w:after="120" w:line="240" w:lineRule="auto"/>
        <w:ind w:left="90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Задачи дополнительной образовательной программы;</w:t>
      </w:r>
    </w:p>
    <w:p w:rsidR="009A6375" w:rsidRPr="009A6375" w:rsidRDefault="009A6375" w:rsidP="009A6375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наш край в годы Великой Отечественной войны.</w:t>
      </w:r>
    </w:p>
    <w:p w:rsidR="009A6375" w:rsidRPr="009A6375" w:rsidRDefault="009A6375" w:rsidP="009A6375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исторической памяти и наследия.</w:t>
      </w:r>
    </w:p>
    <w:p w:rsidR="009A6375" w:rsidRPr="009A6375" w:rsidRDefault="009A6375" w:rsidP="009A6375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интереса к истории и формирование на конкретном историческом материале гражданско-патриотических чувств и убеждений.</w:t>
      </w:r>
    </w:p>
    <w:p w:rsidR="009A6375" w:rsidRPr="009A6375" w:rsidRDefault="009A6375" w:rsidP="009A6375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материала наследия и традиций в процессе формирования позитивного отношения учащихся к активной социально-значимой деятельности через вовлечение их в активную деятельность музея. 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Отличительные особенности данной образовательной программы</w:t>
      </w: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Специфика предполагаемой деятельности детей обусловлена тем, что большую часть времени они работают с музейным материалом, связываются с архивами, встречаются с ветеранами войны -  очевидцами событий. Программа ориентирована на применение широкого комплекса. Занятия предусматривают не только усвоение теоретических знаний, но и формирование </w:t>
      </w:r>
      <w:proofErr w:type="spell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</w:t>
      </w:r>
      <w:proofErr w:type="spell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практического опыта. В основе практических работ лежит поисково </w:t>
      </w:r>
      <w:proofErr w:type="gram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–и</w:t>
      </w:r>
      <w:proofErr w:type="gram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сследовательская деятельность.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Прохождение каждой новой теоретической темы предполагает постоянное повторение пройденных тем, обращение к которым диктует практика. Такие методические приёмы, как «</w:t>
      </w:r>
      <w:proofErr w:type="spell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забегание</w:t>
      </w:r>
      <w:proofErr w:type="spell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вперёд», </w:t>
      </w: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«возвращение к пройденному» придают объёмность «линейному», последовательному освоению материала в данной программе. </w:t>
      </w:r>
    </w:p>
    <w:p w:rsidR="009A6375" w:rsidRPr="009A6375" w:rsidRDefault="009A6375" w:rsidP="009A6375">
      <w:pPr>
        <w:spacing w:before="120" w:after="120" w:line="240" w:lineRule="auto"/>
        <w:ind w:left="426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Организация же практической  деятельности должна быть направлена на то, чтобы ребенок смог не только грамотно и убедительно решать каждую из возникающих по ходу его работы творческих задач, но и осознавать саму логику их следования. Поэтому важным методом обучения  поисково-исследовательской работы является разъ</w:t>
      </w: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яснение ребенку последовательности действий и операций. 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Возраст детей</w:t>
      </w: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участвующих в реализации данной образовательной программы: от 11 до 16 лет. Дети 11-16 лет способны выполнять предлагаемые на занятиях задания.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Сроки реализации образовательной программы</w:t>
      </w: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года.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     Формы занятий</w:t>
      </w: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A6375" w:rsidRPr="009A6375" w:rsidRDefault="009A6375" w:rsidP="009A6375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форма занятий по количеству детей – коллективная, групповая</w:t>
      </w:r>
      <w:proofErr w:type="gram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индивидуальная и фронтальная. </w:t>
      </w:r>
    </w:p>
    <w:p w:rsidR="009A6375" w:rsidRPr="009A6375" w:rsidRDefault="009A6375" w:rsidP="009A6375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особенностям коммуникативного воздействия педагога и детей - лекция, семинар, практикум, экскурсия, олимпиада, конференция, конкурс, фестиваль. </w:t>
      </w:r>
      <w:proofErr w:type="gramEnd"/>
    </w:p>
    <w:p w:rsidR="009A6375" w:rsidRPr="009A6375" w:rsidRDefault="009A6375" w:rsidP="009A6375">
      <w:pPr>
        <w:numPr>
          <w:ilvl w:val="0"/>
          <w:numId w:val="3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дидактической цел</w:t>
      </w:r>
      <w:proofErr w:type="gram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вводное занятие, занятие по углублению знаний, практическое занятие, занятие по систематизации и обобщению знаний, по контролю знаний, умений и навыков, комбинированные формы занятий.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данной программе состоят из теоретической и практической частей, причём большее количество времени занимает практическая часть.</w:t>
      </w:r>
      <w:proofErr w:type="gram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Форму занятий можно определить как творческую деятельность детей.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Режим занятий</w:t>
      </w: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:  занятия проводятся 2 раза в неделю.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Ожидаемые результаты освоения программы</w:t>
      </w: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Воспитанник будет знать: историю героического подвига своего народа в годы Великой Отечественной Войны.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2. Воспитанник будет уметь: работать с архивными документами, проводить беседы, писать письма, проводить экскурсии, вести поисково-исследовательскую работу.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Формы подведения итогов </w:t>
      </w: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реализации образовательной программы - выставки, фестивали, конкурсы, научно </w:t>
      </w:r>
      <w:proofErr w:type="gram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-и</w:t>
      </w:r>
      <w:proofErr w:type="gram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сследовательские конференции и </w:t>
      </w:r>
      <w:proofErr w:type="spell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т.д..Все</w:t>
      </w:r>
      <w:proofErr w:type="spell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оказывает влияние на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обеспечение эмоционального благополучия ребенка;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приобщение детей к общечеловеческим ценностям;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профилактику асоциального поведения;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 создание условий для социального, культурного и профессионального  самоопределения, творческой самореализации личности ребенка, се интеграции в систему мировой и отечественной культур;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интеллектуальное и духовное развития личности ребенка;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укрепление психического и физического здоровья;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A637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Содержание образовательной  программы   соответствует</w:t>
      </w:r>
      <w:r w:rsidRPr="009A63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достижениям мировой культуры, российским традициям, культурно-национальным особенностям региона;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определенному уровню и направленностям дополнительных образовательных программ;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целям и задачам образовательных учреждений дополнительного образования детей;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– современным образовательным технологиям.</w:t>
      </w: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tabs>
          <w:tab w:val="left" w:pos="1701"/>
          <w:tab w:val="left" w:pos="255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Перечень мероприятий и работе по реализации</w:t>
      </w:r>
    </w:p>
    <w:p w:rsidR="009A6375" w:rsidRPr="009A6375" w:rsidRDefault="009A6375" w:rsidP="009A6375">
      <w:pPr>
        <w:tabs>
          <w:tab w:val="left" w:pos="1701"/>
          <w:tab w:val="left" w:pos="2552"/>
        </w:tabs>
        <w:spacing w:after="0" w:line="360" w:lineRule="auto"/>
        <w:jc w:val="center"/>
        <w:rPr>
          <w:rFonts w:ascii="Times New Roman" w:eastAsia="Calibri" w:hAnsi="Times New Roman" w:cs="Times New Roman"/>
          <w:b/>
        </w:rPr>
      </w:pPr>
      <w:r w:rsidRPr="009A63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9A6375">
        <w:rPr>
          <w:rFonts w:ascii="Times New Roman" w:eastAsia="Times New Roman" w:hAnsi="Times New Roman" w:cs="Times New Roman"/>
          <w:b/>
          <w:spacing w:val="-16"/>
          <w:sz w:val="24"/>
          <w:szCs w:val="24"/>
          <w:lang w:eastAsia="ru-RU"/>
        </w:rPr>
        <w:t xml:space="preserve"> ПРОГРАММАЫ  ОБЬЕДИНЕНИЯ     ДОПОЛНИТЕЛЬНОГО ОБРАЗОВАНИЯ</w:t>
      </w:r>
    </w:p>
    <w:p w:rsidR="009A6375" w:rsidRPr="009A6375" w:rsidRDefault="009A6375" w:rsidP="009A6375">
      <w:pPr>
        <w:shd w:val="clear" w:color="auto" w:fill="FFFFFF"/>
        <w:tabs>
          <w:tab w:val="left" w:pos="1701"/>
          <w:tab w:val="left" w:pos="2552"/>
        </w:tabs>
        <w:spacing w:after="0" w:line="410" w:lineRule="exact"/>
        <w:ind w:left="382"/>
        <w:jc w:val="center"/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ru-RU"/>
        </w:rPr>
        <w:t>«МУЗЕЙ</w:t>
      </w:r>
      <w:r w:rsidRPr="009A63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9A6375"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ru-RU"/>
        </w:rPr>
        <w:t xml:space="preserve">БОЕВОЙ СЛАВЫ 274 ЯРЦЕВСКОЙ КРАСНОЗНАМЕННОЙ ОРДЕНА СУВОРОВА </w:t>
      </w:r>
      <w:r w:rsidRPr="009A6375">
        <w:rPr>
          <w:rFonts w:ascii="Times New Roman" w:eastAsia="Times New Roman" w:hAnsi="Times New Roman" w:cs="Times New Roman"/>
          <w:b/>
          <w:spacing w:val="-15"/>
          <w:sz w:val="24"/>
          <w:szCs w:val="24"/>
          <w:lang w:val="en-US" w:eastAsia="ru-RU"/>
        </w:rPr>
        <w:t>II</w:t>
      </w:r>
      <w:r w:rsidRPr="009A6375">
        <w:rPr>
          <w:rFonts w:ascii="Times New Roman" w:eastAsia="Times New Roman" w:hAnsi="Times New Roman" w:cs="Times New Roman"/>
          <w:b/>
          <w:spacing w:val="-15"/>
          <w:sz w:val="24"/>
          <w:szCs w:val="24"/>
          <w:lang w:eastAsia="ru-RU"/>
        </w:rPr>
        <w:t xml:space="preserve"> СТЕПЕНИ СТРЕЛКОВОЙ ДИВИЗИИ»</w:t>
      </w:r>
    </w:p>
    <w:p w:rsidR="009A6375" w:rsidRPr="009A6375" w:rsidRDefault="009A6375" w:rsidP="009A63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Spacing w:w="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0"/>
        <w:gridCol w:w="2103"/>
        <w:gridCol w:w="2762"/>
      </w:tblGrid>
      <w:tr w:rsidR="009A6375" w:rsidRPr="009A6375" w:rsidTr="006823EB">
        <w:trPr>
          <w:gridAfter w:val="2"/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A6375" w:rsidRPr="009A6375" w:rsidRDefault="009A6375" w:rsidP="009A6375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1. Работа по нормативно - правовому и организационно - методическому обеспечению развития сети школьных музеев в городе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Организация работы музея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В.Р., руководитель музея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Организация работы творческой группы экскурсоводов гимназии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</w:t>
            </w:r>
            <w:proofErr w:type="gramStart"/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.д</w:t>
            </w:r>
            <w:proofErr w:type="gramEnd"/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иректора</w:t>
            </w:r>
            <w:proofErr w:type="spellEnd"/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В.Р., руководитель музея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Паспортизация школьного музея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5 лет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школы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Разработка и утверждение программы по работе с активом школьного музея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Заседание совета музея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Проведение семинаров, "</w:t>
            </w:r>
            <w:hyperlink r:id="rId7" w:tooltip="Круглые столы" w:history="1">
              <w:r w:rsidRPr="009A6375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круглых столов</w:t>
              </w:r>
            </w:hyperlink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", консультаций для </w:t>
            </w: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руководителей кафедр гуманитарного цикла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периода действия программы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A6375" w:rsidRPr="009A6375" w:rsidRDefault="009A6375" w:rsidP="009A6375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2. Научно-методическое обеспечение музейно-педагогической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A6375" w:rsidRPr="009A6375" w:rsidRDefault="009A6375" w:rsidP="009A63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A6375" w:rsidRPr="009A6375" w:rsidRDefault="009A6375" w:rsidP="009A63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Выпуск рекомендаций по созданию на базе гимназии исторических и иных выставок (экспозиций)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A6375" w:rsidRPr="009A6375" w:rsidRDefault="009A6375" w:rsidP="009A6375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3. Информационно - аналитическое обеспечение работы школьного музея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A6375" w:rsidRPr="009A6375" w:rsidRDefault="009A6375" w:rsidP="009A63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A6375" w:rsidRPr="009A6375" w:rsidRDefault="009A6375" w:rsidP="009A63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Организация работы  по развитию школьного музея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Методические материалы.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музея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Размещение на сайте презентации школьного музея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периода действия программы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 школьного музея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shd w:val="clear" w:color="auto" w:fill="FFFFF0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9A6375" w:rsidRPr="009A6375" w:rsidRDefault="009A6375" w:rsidP="009A6375">
            <w:pPr>
              <w:spacing w:after="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4. Общегородские мероприятия, конкурсы, смотры школьных музеев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A6375" w:rsidRPr="009A6375" w:rsidRDefault="009A6375" w:rsidP="009A63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A6375" w:rsidRPr="009A6375" w:rsidRDefault="009A6375" w:rsidP="009A637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Смотр - конкурс школьных музеев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апрель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Городские и республиканские конкурсы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Конкурс «Юный экскурсовод»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март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Районные. Городские</w:t>
            </w:r>
            <w:proofErr w:type="gramStart"/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конкурсы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 День открытых дверей в школьном музее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 школьного музея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Презентация работы музея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периода действия программы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музея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« Наследники Великой Победы». Игра.</w:t>
            </w:r>
          </w:p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Участие в операции «Память»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- февраль</w:t>
            </w:r>
          </w:p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школьного музея, совет музея</w:t>
            </w:r>
          </w:p>
        </w:tc>
      </w:tr>
      <w:tr w:rsidR="009A6375" w:rsidRPr="009A6375" w:rsidTr="006823EB">
        <w:trPr>
          <w:tblCellSpacing w:w="15" w:type="dxa"/>
        </w:trPr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Участие в городских и районных мероприятиях, слетах.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периода действия программы</w:t>
            </w:r>
          </w:p>
        </w:tc>
        <w:tc>
          <w:tcPr>
            <w:tcW w:w="0" w:type="auto"/>
            <w:tcBorders>
              <w:top w:val="single" w:sz="2" w:space="0" w:color="E7E7E7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A6375" w:rsidRPr="009A6375" w:rsidRDefault="009A6375" w:rsidP="009A6375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 школьного музея, совет музея</w:t>
            </w:r>
          </w:p>
        </w:tc>
      </w:tr>
    </w:tbl>
    <w:p w:rsidR="009A6375" w:rsidRPr="009A6375" w:rsidRDefault="009A6375" w:rsidP="009A637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6375" w:rsidRPr="009A6375" w:rsidRDefault="009A6375" w:rsidP="009A6375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</w:p>
    <w:p w:rsidR="009A6375" w:rsidRPr="009A6375" w:rsidRDefault="009A6375" w:rsidP="009A6375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</w:p>
    <w:p w:rsidR="009A6375" w:rsidRPr="009A6375" w:rsidRDefault="009A6375" w:rsidP="009A6375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</w:p>
    <w:p w:rsidR="009A6375" w:rsidRPr="009A6375" w:rsidRDefault="009A6375" w:rsidP="009A6375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</w:pPr>
    </w:p>
    <w:p w:rsidR="009A6375" w:rsidRPr="009A6375" w:rsidRDefault="009A6375" w:rsidP="009A6375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9A6375" w:rsidRPr="009A6375" w:rsidRDefault="009A6375" w:rsidP="009A6375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9A6375" w:rsidRPr="009A6375" w:rsidRDefault="009A6375" w:rsidP="009A6375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9A6375" w:rsidRPr="009A6375" w:rsidRDefault="009A6375" w:rsidP="009A6375">
      <w:pPr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9A6375">
        <w:rPr>
          <w:rFonts w:ascii="Times New Roman" w:eastAsia="Times New Roman" w:hAnsi="Times New Roman" w:cs="Times New Roman"/>
          <w:sz w:val="72"/>
          <w:szCs w:val="72"/>
          <w:lang w:eastAsia="ru-RU"/>
        </w:rPr>
        <w:t>Календарно-тематическое планирование</w:t>
      </w:r>
    </w:p>
    <w:p w:rsidR="009A6375" w:rsidRPr="009A6375" w:rsidRDefault="009A6375" w:rsidP="009A6375">
      <w:pPr>
        <w:shd w:val="clear" w:color="auto" w:fill="FFFFFF"/>
        <w:spacing w:before="322" w:after="0" w:line="240" w:lineRule="auto"/>
        <w:ind w:right="1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75">
        <w:rPr>
          <w:rFonts w:ascii="Times New Roman" w:eastAsia="Times New Roman" w:hAnsi="Times New Roman" w:cs="Times New Roman"/>
          <w:sz w:val="72"/>
          <w:szCs w:val="72"/>
          <w:lang w:eastAsia="ru-RU"/>
        </w:rPr>
        <w:br w:type="page"/>
      </w:r>
      <w:r w:rsidRPr="009A6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Pr="009A6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9A6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Введение (2 часа)</w:t>
      </w:r>
    </w:p>
    <w:p w:rsidR="009A6375" w:rsidRPr="009A6375" w:rsidRDefault="009A6375" w:rsidP="009A6375">
      <w:pPr>
        <w:shd w:val="clear" w:color="auto" w:fill="FFFFFF"/>
        <w:spacing w:before="31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Музеи, их роль и социальные функции. Понятие «фонды музея». Учёт</w:t>
      </w:r>
    </w:p>
    <w:p w:rsidR="009A6375" w:rsidRPr="009A6375" w:rsidRDefault="009A6375" w:rsidP="009A6375">
      <w:pPr>
        <w:shd w:val="clear" w:color="auto" w:fill="FFFFFF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7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музейных фондов и их хранение. Музейная экспозиция., экскурсия </w:t>
      </w:r>
      <w:proofErr w:type="gramStart"/>
      <w:r w:rsidRPr="009A637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</w:t>
      </w:r>
      <w:proofErr w:type="gramEnd"/>
    </w:p>
    <w:p w:rsidR="009A6375" w:rsidRPr="009A6375" w:rsidRDefault="009A6375" w:rsidP="009A6375">
      <w:pPr>
        <w:shd w:val="clear" w:color="auto" w:fill="FFFFFF"/>
        <w:spacing w:after="0" w:line="240" w:lineRule="auto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7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музею.</w:t>
      </w:r>
    </w:p>
    <w:p w:rsidR="009A6375" w:rsidRPr="009A6375" w:rsidRDefault="009A6375" w:rsidP="009A6375">
      <w:pPr>
        <w:shd w:val="clear" w:color="auto" w:fill="FFFFFF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3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История создания музея. (10 часов)</w:t>
      </w:r>
    </w:p>
    <w:p w:rsidR="009A6375" w:rsidRPr="009A6375" w:rsidRDefault="009A6375" w:rsidP="009A6375">
      <w:pPr>
        <w:shd w:val="clear" w:color="auto" w:fill="FFFFFF"/>
        <w:spacing w:before="312" w:after="0" w:line="322" w:lineRule="exact"/>
        <w:ind w:left="10" w:right="6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75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История создания музея, открытие. Основатель музея Анисимов Виктор Тихонович. Встречи с ветеранами, переписка</w:t>
      </w: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A6375" w:rsidRPr="009A6375" w:rsidRDefault="009A6375" w:rsidP="009A6375">
      <w:pPr>
        <w:shd w:val="clear" w:color="auto" w:fill="FFFFFF"/>
        <w:spacing w:before="326" w:after="0" w:line="240" w:lineRule="auto"/>
        <w:ind w:left="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Боевой путь 274 дивизии (8 часов)</w:t>
      </w:r>
    </w:p>
    <w:p w:rsidR="009A6375" w:rsidRPr="009A6375" w:rsidRDefault="009A6375" w:rsidP="009A6375">
      <w:pPr>
        <w:shd w:val="clear" w:color="auto" w:fill="FFFFFF"/>
        <w:spacing w:before="326" w:after="0" w:line="240" w:lineRule="auto"/>
        <w:ind w:left="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Вехи пройденного пути. Боевой путь 30-ой отдельной стрелковой бригады. </w:t>
      </w:r>
    </w:p>
    <w:p w:rsidR="009A6375" w:rsidRPr="009A6375" w:rsidRDefault="009A6375" w:rsidP="009A6375">
      <w:pPr>
        <w:shd w:val="clear" w:color="auto" w:fill="FFFFFF"/>
        <w:spacing w:before="326" w:after="0" w:line="240" w:lineRule="auto"/>
        <w:ind w:left="1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Страница Героев Великой Отечественной войны (15 часов)</w:t>
      </w:r>
    </w:p>
    <w:p w:rsidR="009A6375" w:rsidRPr="009A6375" w:rsidRDefault="009A6375" w:rsidP="009A6375">
      <w:pPr>
        <w:shd w:val="clear" w:color="auto" w:fill="FFFFFF"/>
        <w:spacing w:before="317" w:after="0" w:line="322" w:lineRule="exact"/>
        <w:ind w:lef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Биографии и боевой путь героев Советского Союза дивизии: Суворов В.П., Шульга В.П., Кузнецов Д.А., Бортник Р.И., Белов М.А., Губанов Н.Г., </w:t>
      </w:r>
      <w:proofErr w:type="spell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Додогорский</w:t>
      </w:r>
      <w:proofErr w:type="spell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П.В., </w:t>
      </w:r>
      <w:proofErr w:type="spell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Кряжев</w:t>
      </w:r>
      <w:proofErr w:type="spell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В.И., Фролов И.А., </w:t>
      </w:r>
      <w:proofErr w:type="spell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Ровчаков</w:t>
      </w:r>
      <w:proofErr w:type="spell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Ф.Ф., Петров М.Т., </w:t>
      </w:r>
      <w:proofErr w:type="spellStart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Котлярский</w:t>
      </w:r>
      <w:proofErr w:type="spellEnd"/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Б.М. </w:t>
      </w:r>
      <w:r w:rsidRPr="009A637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Переписка с однополчанами. Обновление экспозиций. Исследовательские работы.</w:t>
      </w:r>
    </w:p>
    <w:p w:rsidR="009A6375" w:rsidRPr="009A6375" w:rsidRDefault="009A6375" w:rsidP="009A6375">
      <w:pPr>
        <w:shd w:val="clear" w:color="auto" w:fill="FFFFFF"/>
        <w:spacing w:before="322" w:after="0" w:line="240" w:lineRule="auto"/>
        <w:ind w:left="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Великая Отечественная война. Подвигу жить  в веках (3 часов)</w:t>
      </w:r>
    </w:p>
    <w:p w:rsidR="009A6375" w:rsidRPr="009A6375" w:rsidRDefault="009A6375" w:rsidP="009A6375">
      <w:pPr>
        <w:shd w:val="clear" w:color="auto" w:fill="FFFFFF"/>
        <w:spacing w:before="312" w:after="0" w:line="240" w:lineRule="auto"/>
        <w:ind w:left="72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Герой Степан Головко. Исследовательская работа </w:t>
      </w:r>
    </w:p>
    <w:p w:rsidR="009A6375" w:rsidRPr="009A6375" w:rsidRDefault="009A6375" w:rsidP="009A6375">
      <w:pPr>
        <w:shd w:val="clear" w:color="auto" w:fill="FFFFFF"/>
        <w:spacing w:before="312" w:after="0" w:line="240" w:lineRule="auto"/>
        <w:ind w:left="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/>
        </w:rPr>
        <w:t>6. Люди в белых халатах (5 часов)</w:t>
      </w:r>
    </w:p>
    <w:p w:rsidR="009A6375" w:rsidRPr="009A6375" w:rsidRDefault="009A6375" w:rsidP="009A6375">
      <w:pPr>
        <w:shd w:val="clear" w:color="auto" w:fill="FFFFFF"/>
        <w:spacing w:before="326" w:after="0" w:line="322" w:lineRule="exact"/>
        <w:ind w:left="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Санитарная рота 961 стрелкового полка. Эпизоды войны. Снайпер Мария </w:t>
      </w:r>
      <w:proofErr w:type="spellStart"/>
      <w:r w:rsidRPr="009A637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Чепенец</w:t>
      </w:r>
      <w:proofErr w:type="spellEnd"/>
      <w:r w:rsidRPr="009A637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Исследовательская работа.                                                              </w:t>
      </w:r>
      <w:r w:rsidRPr="009A637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Работа с документами</w:t>
      </w:r>
    </w:p>
    <w:p w:rsidR="009A6375" w:rsidRPr="009A6375" w:rsidRDefault="009A6375" w:rsidP="009A6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6375" w:rsidRPr="009A6375" w:rsidRDefault="009A6375" w:rsidP="009A6375">
      <w:pPr>
        <w:shd w:val="clear" w:color="auto" w:fill="FFFFFF"/>
        <w:spacing w:after="0" w:line="240" w:lineRule="auto"/>
        <w:ind w:left="28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С песней и музыкой к Победе. (3 часа)</w:t>
      </w:r>
    </w:p>
    <w:p w:rsidR="009A6375" w:rsidRPr="009A6375" w:rsidRDefault="009A6375" w:rsidP="009A6375">
      <w:pPr>
        <w:shd w:val="clear" w:color="auto" w:fill="FFFFFF"/>
        <w:spacing w:before="317" w:after="0" w:line="32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75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Комсорг  полка Захарьин Е.В. </w:t>
      </w:r>
    </w:p>
    <w:p w:rsidR="009A6375" w:rsidRPr="009A6375" w:rsidRDefault="009A6375" w:rsidP="009A6375">
      <w:pPr>
        <w:shd w:val="clear" w:color="auto" w:fill="FFFFFF"/>
        <w:spacing w:before="322" w:after="0" w:line="240" w:lineRule="auto"/>
        <w:ind w:left="27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Пресса о музее  274 дивизии (1 час)</w:t>
      </w:r>
    </w:p>
    <w:p w:rsidR="009A6375" w:rsidRPr="009A6375" w:rsidRDefault="009A6375" w:rsidP="009A6375">
      <w:pPr>
        <w:shd w:val="clear" w:color="auto" w:fill="FFFFFF"/>
        <w:spacing w:before="302" w:after="0" w:line="326" w:lineRule="exact"/>
        <w:ind w:left="17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Статьи из газет.</w:t>
      </w:r>
    </w:p>
    <w:p w:rsidR="009A6375" w:rsidRPr="009A6375" w:rsidRDefault="009A6375" w:rsidP="009A6375">
      <w:pPr>
        <w:shd w:val="clear" w:color="auto" w:fill="FFFFFF"/>
        <w:spacing w:before="302" w:after="0" w:line="326" w:lineRule="exact"/>
        <w:ind w:left="1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02" w:after="0" w:line="326" w:lineRule="exact"/>
        <w:ind w:left="1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О себе и своих товарищах (16 часов)</w:t>
      </w:r>
    </w:p>
    <w:p w:rsidR="009A6375" w:rsidRPr="009A6375" w:rsidRDefault="009A6375" w:rsidP="009A6375">
      <w:pPr>
        <w:shd w:val="clear" w:color="auto" w:fill="FFFFFF"/>
        <w:spacing w:before="302" w:after="0" w:line="326" w:lineRule="exact"/>
        <w:ind w:left="17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Воспоминания ветеранов</w:t>
      </w:r>
    </w:p>
    <w:p w:rsidR="009A6375" w:rsidRPr="009A6375" w:rsidRDefault="009A6375" w:rsidP="009A6375">
      <w:pPr>
        <w:shd w:val="clear" w:color="auto" w:fill="FFFFFF"/>
        <w:spacing w:before="302" w:after="0" w:line="326" w:lineRule="exact"/>
        <w:ind w:left="17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Отдельные эпизоды войны (9 часов)</w:t>
      </w:r>
    </w:p>
    <w:p w:rsidR="009A6375" w:rsidRPr="009A6375" w:rsidRDefault="009A6375" w:rsidP="009A6375">
      <w:pPr>
        <w:shd w:val="clear" w:color="auto" w:fill="FFFFFF"/>
        <w:spacing w:before="326" w:after="0" w:line="240" w:lineRule="auto"/>
        <w:ind w:left="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Ржевско-Вяземская наступательная операция. Битва под Москвой. Отдельные эпизоды войны. </w:t>
      </w: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Памятные даты войны (45 часов)</w:t>
      </w: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Сборы, конкурсы, оформление выставок, презентации, митинги, о</w:t>
      </w:r>
      <w:r w:rsidRPr="009A6375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формление альбомов, оформление стендов. Встречи с ветеранами, экскурсионная работа.</w:t>
      </w: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13. Чтение книг о войне (5 часов)</w:t>
      </w: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14. Просмотры кинофильмов о войне (22 часа) </w:t>
      </w: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shd w:val="clear" w:color="auto" w:fill="FFFFFF"/>
        <w:spacing w:before="302" w:after="0" w:line="326" w:lineRule="exact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</w:p>
    <w:p w:rsidR="009A6375" w:rsidRPr="009A6375" w:rsidRDefault="009A6375" w:rsidP="009A6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7452"/>
        <w:gridCol w:w="1617"/>
      </w:tblGrid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9A6375" w:rsidRPr="009A6375" w:rsidTr="006823EB">
        <w:tc>
          <w:tcPr>
            <w:tcW w:w="9540" w:type="dxa"/>
            <w:gridSpan w:val="3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Организационное занятие. Знакомство с музеем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Визитная карточка музея. Просмотр сюжета о музее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Боевой путь дивизии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Боевой путь дивизии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Боевой путь 30-ой отдельной стрелковой бригады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перепиской с ветеранами музея 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Пресса о музее 274 дивизии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«О себе и моих товарищах». Воспоминания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В.Т.Анисимова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Вехи пройденного пути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ветераном Александровым С.И.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кинофильма «Они сражались за Родину», 1 часть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кинофильма «Они сражались за Родину», 2 часть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2 класса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9540" w:type="dxa"/>
            <w:gridSpan w:val="3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пожилого человека. Встреча с ветеранами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Боевой путь Анисимова В.Т.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в музей трудовой Славы НПО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</w:t>
            </w:r>
            <w:proofErr w:type="gram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.Л</w:t>
            </w:r>
            <w:proofErr w:type="gramEnd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енина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картотекой музея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Ржевско-Вяземская наступательная операция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Эхо пошедшей войны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Союза наследников Татарстана (5 класс)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ветерана на дому (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Гиззатов</w:t>
            </w:r>
            <w:proofErr w:type="spellEnd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Г.Г.)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исследовательских работ на конкурс «И помнит мир спасенный»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исследовательских работ к конкурсу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музее (2</w:t>
            </w:r>
            <w:proofErr w:type="gram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</w:t>
            </w:r>
            <w:proofErr w:type="gramEnd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класс)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чтецов «</w:t>
            </w:r>
            <w:proofErr w:type="gram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Великая</w:t>
            </w:r>
            <w:proofErr w:type="gramEnd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Отечественная»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кинофильма «Баллада о солдате»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A6375" w:rsidRPr="009A6375" w:rsidTr="006823EB">
        <w:tc>
          <w:tcPr>
            <w:tcW w:w="9540" w:type="dxa"/>
            <w:gridSpan w:val="3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конституции РТ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книгой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И.А.Ященко</w:t>
            </w:r>
            <w:proofErr w:type="spellEnd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«Всегда в кипении»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книгой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И.А.Ященко</w:t>
            </w:r>
            <w:proofErr w:type="spellEnd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«Всегда в кипении»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«На пределе сил и возможностей». Воспоминания в письмах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полях битвы за Отечество (отдельные эпизоды войны)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Отдельные эпизоды войны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 жизни на земле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военной дороге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презентации музея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Вспомним всей поименно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выставки «Эхо войны»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в музее (3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кинофильма «В бой идут одни старики»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2         </w:t>
            </w:r>
          </w:p>
        </w:tc>
      </w:tr>
      <w:tr w:rsidR="009A6375" w:rsidRPr="009A6375" w:rsidTr="006823EB">
        <w:tc>
          <w:tcPr>
            <w:tcW w:w="9540" w:type="dxa"/>
            <w:gridSpan w:val="3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«Битва под Москвой»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 отряда милосердия «Надежда»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3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чем расскажут каски»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гимназии. Встречи с ветеранами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Торжественная присяга милицейских классов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«Поклонимся великим тем годам»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презентацией (конкурс)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презентацией (конкурс)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«Тяжелый путь домой». Воспоминания Анисимова В.Т.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картотекой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Посещение ветерана на дому (Александров С.И.)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в музее (4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кинофильма «А зори здесь тихие», 1 часть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кинофильма «А зори здесь тихие», 2 часть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2</w:t>
            </w:r>
          </w:p>
        </w:tc>
      </w:tr>
      <w:tr w:rsidR="009A6375" w:rsidRPr="009A6375" w:rsidTr="006823EB">
        <w:tc>
          <w:tcPr>
            <w:tcW w:w="9540" w:type="dxa"/>
            <w:gridSpan w:val="3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Изготовление поздравительных открыток ветеранам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музее (школьный лагерь)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Боевой путь 30 от дельной стрелковой бригады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Степан Головко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Степан Головко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Подвигу жить в веках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Воспоминания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Г.Г.Гиззатова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 с ветеранами-блокадниками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Отдельные эпизоды войны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презентацией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музее (5кл.)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кинофильма «Офицеры»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2</w:t>
            </w:r>
          </w:p>
        </w:tc>
      </w:tr>
      <w:tr w:rsidR="009A6375" w:rsidRPr="009A6375" w:rsidTr="006823EB">
        <w:tc>
          <w:tcPr>
            <w:tcW w:w="9540" w:type="dxa"/>
            <w:gridSpan w:val="3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«Люди нашего города»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«Люди в белых халатах»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«Люди в белых халатах»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для детей детского дома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песней и музыкой – к Победе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Комсорг полка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Е.В.Захарьин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Памятные даты войны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«Трофейная гармошка»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конкурсу экскурсоводов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в музее (5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кинофильма «Сталинград»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2</w:t>
            </w:r>
          </w:p>
        </w:tc>
      </w:tr>
      <w:tr w:rsidR="009A6375" w:rsidRPr="009A6375" w:rsidTr="006823EB">
        <w:tc>
          <w:tcPr>
            <w:tcW w:w="9540" w:type="dxa"/>
            <w:gridSpan w:val="3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Советского Союза Суворов В.П.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Советского Союза Шульга В.П.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Советского Союза Кузнецов Д.А.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Советского Союза Бортник Р.И.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Шмелева «Фронтовая юность»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Книга Шмелева «Фронтовая юность»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картотекой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школьных музеев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Отдельные эпизоды войны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Марии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Чепенец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продолжается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Отдельные эпизоды войны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в музее (6-7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кинофильма «Белорусский вокзал»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2</w:t>
            </w:r>
          </w:p>
        </w:tc>
      </w:tr>
      <w:tr w:rsidR="009A6375" w:rsidRPr="009A6375" w:rsidTr="006823EB">
        <w:tc>
          <w:tcPr>
            <w:tcW w:w="9540" w:type="dxa"/>
            <w:gridSpan w:val="3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Советского Союза Белов М.А.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Советского Союза Губанов Н.Г.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Герой Советского Союза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Додогорский</w:t>
            </w:r>
            <w:proofErr w:type="spellEnd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П.В.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Герой Советского Союза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Кряжев</w:t>
            </w:r>
            <w:proofErr w:type="spellEnd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В.И.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Памятные даты войны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полях битв за Отечество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Дороги войны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полях сражений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Навстречу Победе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Экскурсия в школе 32 – музей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Столярова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картотекой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2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Экскурсии в музее (8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кинофильма «Проверка на дорогах»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2</w:t>
            </w:r>
          </w:p>
        </w:tc>
      </w:tr>
      <w:tr w:rsidR="009A6375" w:rsidRPr="009A6375" w:rsidTr="006823EB">
        <w:tc>
          <w:tcPr>
            <w:tcW w:w="9540" w:type="dxa"/>
            <w:gridSpan w:val="3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Вахта памяти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Митинг у школьной стелы. Встречи с ветеранами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музее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Эхо Победы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Памятные даты войны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«Вспомним всех поименно»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 День Победы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Советского Союза Фролов И.А. Фролов И.А.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Герой Советского Союза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Ровчаков</w:t>
            </w:r>
            <w:proofErr w:type="spellEnd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Ф.Ф.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Герой Советского Союза Петров М.Т.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Герой Советского Союза </w:t>
            </w:r>
            <w:proofErr w:type="spellStart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Котлярский</w:t>
            </w:r>
            <w:proofErr w:type="spellEnd"/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Б.М.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 родная земля пахнет порохом…»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кинофильма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2</w:t>
            </w:r>
          </w:p>
        </w:tc>
      </w:tr>
      <w:tr w:rsidR="009A6375" w:rsidRPr="009A6375" w:rsidTr="006823EB">
        <w:tc>
          <w:tcPr>
            <w:tcW w:w="9540" w:type="dxa"/>
            <w:gridSpan w:val="3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9A6375" w:rsidRPr="009A6375" w:rsidTr="006823EB">
        <w:tc>
          <w:tcPr>
            <w:tcW w:w="648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452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</w:t>
            </w:r>
          </w:p>
        </w:tc>
        <w:tc>
          <w:tcPr>
            <w:tcW w:w="1440" w:type="dxa"/>
            <w:shd w:val="clear" w:color="auto" w:fill="auto"/>
          </w:tcPr>
          <w:p w:rsidR="009A6375" w:rsidRPr="009A6375" w:rsidRDefault="009A6375" w:rsidP="009A637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637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</w:tr>
    </w:tbl>
    <w:p w:rsidR="009A6375" w:rsidRPr="009A6375" w:rsidRDefault="009A6375" w:rsidP="009A63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3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144</w:t>
      </w:r>
    </w:p>
    <w:p w:rsidR="009A6375" w:rsidRPr="009A6375" w:rsidRDefault="009A6375" w:rsidP="009A63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3856" w:rsidRDefault="00653856"/>
    <w:sectPr w:rsidR="00653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816A1"/>
    <w:multiLevelType w:val="hybridMultilevel"/>
    <w:tmpl w:val="62DABE28"/>
    <w:lvl w:ilvl="0" w:tplc="34F63E3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/>
        <w:u w:val="single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7310CCC"/>
    <w:multiLevelType w:val="hybridMultilevel"/>
    <w:tmpl w:val="C5668178"/>
    <w:lvl w:ilvl="0" w:tplc="CCD83048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F2566D4"/>
    <w:multiLevelType w:val="hybridMultilevel"/>
    <w:tmpl w:val="E1E48D48"/>
    <w:lvl w:ilvl="0" w:tplc="1736E8A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375"/>
    <w:rsid w:val="00653856"/>
    <w:rsid w:val="009A6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63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kruglie_sto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2759</Words>
  <Characters>15728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2021-06-01T08:14:00Z</dcterms:created>
  <dcterms:modified xsi:type="dcterms:W3CDTF">2021-06-01T08:17:00Z</dcterms:modified>
</cp:coreProperties>
</file>