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0E" w:rsidRPr="008F251F" w:rsidRDefault="00007F2C" w:rsidP="00B27B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BCABB8F" wp14:editId="1B8A1C1E">
            <wp:simplePos x="0" y="0"/>
            <wp:positionH relativeFrom="column">
              <wp:posOffset>-2963545</wp:posOffset>
            </wp:positionH>
            <wp:positionV relativeFrom="paragraph">
              <wp:posOffset>194310</wp:posOffset>
            </wp:positionV>
            <wp:extent cx="6093460" cy="838200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50152E2" wp14:editId="0ED56685">
            <wp:extent cx="3067050" cy="42194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1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77F" w:rsidRPr="002A19A5" w:rsidRDefault="00E9277F" w:rsidP="00E9277F">
      <w:pPr>
        <w:rPr>
          <w:rFonts w:ascii="Times New Roman" w:hAnsi="Times New Roman" w:cs="Times New Roman"/>
          <w:sz w:val="24"/>
          <w:szCs w:val="24"/>
          <w:lang w:val="ru-RU"/>
        </w:rPr>
        <w:sectPr w:rsidR="00E9277F" w:rsidRPr="002A19A5" w:rsidSect="00816FEB">
          <w:pgSz w:w="11900" w:h="16838"/>
          <w:pgMar w:top="699" w:right="1410" w:bottom="1440" w:left="5660" w:header="720" w:footer="720" w:gutter="0"/>
          <w:cols w:space="720" w:equalWidth="0">
            <w:col w:w="4830"/>
          </w:cols>
          <w:noEndnote/>
        </w:sectPr>
      </w:pPr>
    </w:p>
    <w:p w:rsidR="00B27B0E" w:rsidRPr="002A19A5" w:rsidRDefault="00B27B0E" w:rsidP="00B27B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ge3"/>
      <w:bookmarkEnd w:id="1"/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1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Структура программы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27B0E" w:rsidRPr="004A5843" w:rsidRDefault="00B27B0E" w:rsidP="007C38D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71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584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Пояснительная записка </w:t>
      </w:r>
    </w:p>
    <w:p w:rsidR="00B27B0E" w:rsidRPr="007C38D4" w:rsidRDefault="00B27B0E" w:rsidP="007C38D4">
      <w:pPr>
        <w:widowControl w:val="0"/>
        <w:numPr>
          <w:ilvl w:val="1"/>
          <w:numId w:val="1"/>
        </w:numPr>
        <w:tabs>
          <w:tab w:val="clear" w:pos="1440"/>
          <w:tab w:val="num" w:pos="958"/>
        </w:tabs>
        <w:overflowPunct w:val="0"/>
        <w:autoSpaceDE w:val="0"/>
        <w:autoSpaceDN w:val="0"/>
        <w:adjustRightInd w:val="0"/>
        <w:spacing w:after="0" w:line="240" w:lineRule="auto"/>
        <w:ind w:left="0" w:firstLine="568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Характеристика учебного предмета, его место и роль в образовател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ном процессе </w:t>
      </w:r>
    </w:p>
    <w:p w:rsidR="00B27B0E" w:rsidRPr="007C38D4" w:rsidRDefault="00B27B0E" w:rsidP="007C38D4">
      <w:pPr>
        <w:widowControl w:val="0"/>
        <w:numPr>
          <w:ilvl w:val="1"/>
          <w:numId w:val="1"/>
        </w:numPr>
        <w:tabs>
          <w:tab w:val="clear" w:pos="1440"/>
          <w:tab w:val="num" w:pos="800"/>
        </w:tabs>
        <w:overflowPunct w:val="0"/>
        <w:autoSpaceDE w:val="0"/>
        <w:autoSpaceDN w:val="0"/>
        <w:adjustRightInd w:val="0"/>
        <w:spacing w:after="0" w:line="240" w:lineRule="auto"/>
        <w:ind w:left="800" w:hanging="23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Срок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реализации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865D0A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>-</w:t>
      </w:r>
      <w:r w:rsidR="00B27B0E"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Объем   учебного   времени,   предусмотренный   учебным   планом </w:t>
      </w:r>
    </w:p>
    <w:p w:rsidR="00B27B0E" w:rsidRPr="007C38D4" w:rsidRDefault="00865D0A" w:rsidP="007C38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r w:rsidR="00B27B0E" w:rsidRPr="007C38D4">
        <w:rPr>
          <w:rFonts w:ascii="Times New Roman" w:hAnsi="Times New Roman" w:cs="Times New Roman"/>
          <w:iCs/>
          <w:sz w:val="28"/>
          <w:szCs w:val="28"/>
          <w:lang w:val="ru-RU"/>
        </w:rPr>
        <w:t>образовательного  учреждения на реализацию учебного предмета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Сведения о затратах учебного времени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Форма проведения учебных аудиторных занятий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Цель и задачи учебного предмета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Структура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программы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Методы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обучения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240" w:lineRule="auto"/>
        <w:ind w:left="426" w:firstLine="0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Описание материально-технических условий реализации учебного </w:t>
      </w:r>
      <w:r w:rsidR="00622E23"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                </w:t>
      </w: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предмета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II.   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Учебно-тематический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план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1"/>
          <w:numId w:val="2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Годовые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требования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718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Требования к уровню подготовки учащихся </w:t>
      </w:r>
    </w:p>
    <w:p w:rsidR="00B27B0E" w:rsidRPr="007C38D4" w:rsidRDefault="00B27B0E" w:rsidP="007C38D4">
      <w:pPr>
        <w:widowControl w:val="0"/>
        <w:numPr>
          <w:ilvl w:val="1"/>
          <w:numId w:val="3"/>
        </w:numPr>
        <w:tabs>
          <w:tab w:val="clear" w:pos="144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Требования к уровню подготовки на различных этапах обучения </w:t>
      </w:r>
    </w:p>
    <w:p w:rsidR="00B27B0E" w:rsidRPr="007C38D4" w:rsidRDefault="00B27B0E" w:rsidP="007C38D4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и методы контроля, система оценок</w:t>
      </w:r>
    </w:p>
    <w:p w:rsidR="00B27B0E" w:rsidRPr="007C38D4" w:rsidRDefault="00B27B0E" w:rsidP="007C38D4">
      <w:pPr>
        <w:widowControl w:val="0"/>
        <w:numPr>
          <w:ilvl w:val="1"/>
          <w:numId w:val="4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contextualSpacing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Аттестация: цели, виды, форма, содержание; </w:t>
      </w:r>
    </w:p>
    <w:p w:rsidR="00B27B0E" w:rsidRPr="007C38D4" w:rsidRDefault="00B27B0E" w:rsidP="007C38D4">
      <w:pPr>
        <w:widowControl w:val="0"/>
        <w:numPr>
          <w:ilvl w:val="1"/>
          <w:numId w:val="4"/>
        </w:numPr>
        <w:tabs>
          <w:tab w:val="clear" w:pos="144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Критерии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оценки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Методическое обеспечение учебного процесса </w:t>
      </w:r>
    </w:p>
    <w:p w:rsidR="00B27B0E" w:rsidRPr="007C38D4" w:rsidRDefault="00B27B0E" w:rsidP="007C38D4">
      <w:pPr>
        <w:widowControl w:val="0"/>
        <w:tabs>
          <w:tab w:val="num" w:pos="70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литературы и средств обучения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Методическая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литература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Учебная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литература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numPr>
          <w:ilvl w:val="0"/>
          <w:numId w:val="5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172"/>
        <w:contextualSpacing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Средства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iCs/>
          <w:sz w:val="28"/>
          <w:szCs w:val="28"/>
        </w:rPr>
        <w:t>обучения</w:t>
      </w:r>
      <w:proofErr w:type="spellEnd"/>
      <w:r w:rsidRPr="007C38D4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B27B0E" w:rsidRPr="007C38D4">
          <w:pgSz w:w="11906" w:h="16838"/>
          <w:pgMar w:top="699" w:right="840" w:bottom="1440" w:left="1700" w:header="720" w:footer="720" w:gutter="0"/>
          <w:cols w:space="720" w:equalWidth="0">
            <w:col w:w="9360"/>
          </w:cols>
          <w:noEndnote/>
        </w:sectPr>
      </w:pP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1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page5"/>
      <w:bookmarkEnd w:id="2"/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00" w:right="1680" w:hanging="809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Характеристика учебного предмета,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500" w:right="1680" w:hanging="8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его место и роль в образовательном процессе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 учебного  предмета  «Музыкальный  инструмент 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разработана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«Рекомендаций по организации образовательной и 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тодической деятельности при реализации общеразвивающих программ в 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ласти искусств», утвержденных приказом Министерства культуры Росси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ской Федерации, а также с учетом многолетнего педагогического опыта в 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ласти исполнительства на народных музыкальных инструментах в</w:t>
      </w:r>
      <w:r w:rsidR="0083666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детских </w:t>
      </w:r>
      <w:r w:rsidR="0083666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музыкальных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школах</w:t>
      </w:r>
      <w:r w:rsidR="0083666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детских школах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искусств.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-  старинный  татарский  духовой  музыкальный   инструмент,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относится к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староэтническому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пласту музыкального искусства к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занских татар и других этнических групп татарского народа.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Популярности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способствовали несколько причин: возрождение и дал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нейшее развитие традиций инструментального исполнительства, быстрота  и  простота  изготовления  инструмента,  тембровое  богатство, сопровождение песен и танцев и одна из главных – всенародная любовь к нему.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пользуется как сольный, так и ансамблевый инструмент.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Предлагаемая программа рассчитана на трехлетний срок обучения.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Возраст детей, приступающих к освоению программы,  8 (9) – 12 лет.</w:t>
      </w:r>
    </w:p>
    <w:p w:rsidR="00B27B0E" w:rsidRPr="007C38D4" w:rsidRDefault="00B27B0E" w:rsidP="007C38D4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Данная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программа  предполагает  достаточную  свободу  в  выборе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репертуара и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направлена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прежде всего, на развитие интересов самого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чаюегося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Недельная нагрузка по предмету «Музыкальный инструмент 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составляет 2 часа в неделю. Занятия проходят в индивидуальной форме. В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целях формирования навыков ансамблевого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объем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недельной</w:t>
      </w:r>
      <w:proofErr w:type="gramEnd"/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нагрузки может быть 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увеличен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Эффективным способом музыкального развития детей является игра в ансамбле, в том числе, с педагогом, позволяющая совместными усилиями</w:t>
      </w:r>
    </w:p>
    <w:p w:rsidR="00B27B0E" w:rsidRPr="007C38D4" w:rsidRDefault="00B27B0E" w:rsidP="007C38D4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создавать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художественно-осмысленные     трактовки     произведений,</w:t>
      </w:r>
    </w:p>
    <w:p w:rsidR="00B27B0E" w:rsidRPr="007C38D4" w:rsidRDefault="00B27B0E" w:rsidP="007C38D4">
      <w:pPr>
        <w:widowControl w:val="0"/>
        <w:tabs>
          <w:tab w:val="left" w:pos="20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page7"/>
      <w:bookmarkEnd w:id="3"/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развивающая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умение   слушать   друг    друга,    гармонический   слух,</w:t>
      </w:r>
    </w:p>
    <w:p w:rsidR="00B27B0E" w:rsidRPr="007C38D4" w:rsidRDefault="00B27B0E" w:rsidP="007C38D4">
      <w:pPr>
        <w:pStyle w:val="3"/>
        <w:spacing w:after="0"/>
        <w:ind w:left="0"/>
        <w:contextualSpacing/>
        <w:jc w:val="both"/>
        <w:rPr>
          <w:sz w:val="28"/>
          <w:szCs w:val="28"/>
        </w:rPr>
      </w:pPr>
      <w:proofErr w:type="gramStart"/>
      <w:r w:rsidRPr="007C38D4">
        <w:rPr>
          <w:sz w:val="28"/>
          <w:szCs w:val="28"/>
        </w:rPr>
        <w:t>формирующая</w:t>
      </w:r>
      <w:proofErr w:type="gramEnd"/>
      <w:r w:rsidRPr="007C38D4">
        <w:rPr>
          <w:sz w:val="28"/>
          <w:szCs w:val="28"/>
        </w:rPr>
        <w:t xml:space="preserve"> навыки игры ритмично, синхронно</w:t>
      </w:r>
      <w:r w:rsidRPr="007C38D4">
        <w:rPr>
          <w:b/>
          <w:sz w:val="28"/>
          <w:szCs w:val="28"/>
        </w:rPr>
        <w:t xml:space="preserve">. </w:t>
      </w:r>
      <w:r w:rsidRPr="007C38D4">
        <w:rPr>
          <w:sz w:val="28"/>
          <w:szCs w:val="28"/>
        </w:rPr>
        <w:t>Данная программа нац</w:t>
      </w:r>
      <w:r w:rsidRPr="007C38D4">
        <w:rPr>
          <w:sz w:val="28"/>
          <w:szCs w:val="28"/>
        </w:rPr>
        <w:t>е</w:t>
      </w:r>
      <w:r w:rsidRPr="007C38D4">
        <w:rPr>
          <w:sz w:val="28"/>
          <w:szCs w:val="28"/>
        </w:rPr>
        <w:t xml:space="preserve">лена на связь всех видов продуктивной деятельности школьников: обучение игре на </w:t>
      </w:r>
      <w:proofErr w:type="spellStart"/>
      <w:r w:rsidRPr="007C38D4">
        <w:rPr>
          <w:sz w:val="28"/>
          <w:szCs w:val="28"/>
        </w:rPr>
        <w:t>курае</w:t>
      </w:r>
      <w:proofErr w:type="spellEnd"/>
      <w:r w:rsidRPr="007C38D4">
        <w:rPr>
          <w:sz w:val="28"/>
          <w:szCs w:val="28"/>
        </w:rPr>
        <w:t>, теория музыки, слушание музыки и музыкальная литература и признание их равноправными. Здесь решается задача активизации общ</w:t>
      </w:r>
      <w:r w:rsidRPr="007C38D4">
        <w:rPr>
          <w:sz w:val="28"/>
          <w:szCs w:val="28"/>
        </w:rPr>
        <w:t>е</w:t>
      </w:r>
      <w:r w:rsidRPr="007C38D4">
        <w:rPr>
          <w:sz w:val="28"/>
          <w:szCs w:val="28"/>
        </w:rPr>
        <w:t>ственно-полезной направленности музыкальных занятий для использования репертуара, знаний, умений, приобретенных на уроках в деятельности де</w:t>
      </w:r>
      <w:r w:rsidRPr="007C38D4">
        <w:rPr>
          <w:sz w:val="28"/>
          <w:szCs w:val="28"/>
        </w:rPr>
        <w:t>т</w:t>
      </w:r>
      <w:r w:rsidRPr="007C38D4">
        <w:rPr>
          <w:sz w:val="28"/>
          <w:szCs w:val="28"/>
        </w:rPr>
        <w:t>ского коллектива, в собственном быту, на досуге.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58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Ансамблевое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доставляет большое удовольствие об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чающимся и позволяет им уже на первом этапе обучения почувствовать 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бя музыкантами. А позитивные эмоции всегда являются серьезным стим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лом в индивидуальных занятиях музыкой. Преподаватель  призван орган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lastRenderedPageBreak/>
        <w:t>зовать на  занятиях  не просто учебную работу  школьников, а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ственно-творческую  деятельность на основе равноправного сотруднич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ства с учениками.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44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Программа базируется на принципе целостности, комплексности муз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кально-эстетического образования, преемственности, гуманизма (атмосф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ра доброжелательности и сотрудничества), доступности и результативн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58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Традиции сольной игры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поразительная техническая 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движность дают возможность в полной мере выявить орнаментальность мелодии татарской народной музыки. Ни на одном из других национал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ных инструментов не проявляется с такой полнотой богатство мелодии, как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58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Ансамблевое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доставляет большое удовольствие об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чающимся и позволяет им уже на первом этапе обучения почувствовать 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бя музыкантами. А позитивные эмоции всегда являются серьезным стим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лом в индивидуальных занятиях музыкой. Преподаватель  призван орган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зовать на  занятиях  не просто учебную работу  школьников, а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ственно-творческую  деятельность на основе равноправного сотруднич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ства с учениками. Играя в ансамбле, юные музыканты вместе «творят 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зыку», получают большой эмоциональный отклик, проявляют артистизм и исполнительскую волю, решают одновременно технические и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ственные  задачи.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Данная программа предполагает проведение итоговой аттестации в форме академического зачета. Возможны другие формы завершения об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чения. При выборе той или иной формы завершения обучения образов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тельная организация вправе применять индивидуальный подход.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5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Срок реализации учебного предмета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120" w:firstLine="85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При реализации программы учебного предмета «Музыкальный 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струмент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 со сроком обучения 3 </w:t>
      </w:r>
      <w:r w:rsidR="00E05534">
        <w:rPr>
          <w:rFonts w:ascii="Times New Roman" w:hAnsi="Times New Roman" w:cs="Times New Roman"/>
          <w:sz w:val="28"/>
          <w:szCs w:val="28"/>
          <w:lang w:val="ru-RU"/>
        </w:rPr>
        <w:t xml:space="preserve">(4)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года, продолжительность уче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ных занятий с первого по третий годы обучения составляет 35 недель в год.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88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Объем учебного времени, предусмотренный учебным планом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0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образовательного учреждения на реализацию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contextualSpacing/>
        <w:rPr>
          <w:rFonts w:ascii="Times New Roman" w:hAnsi="Times New Roman" w:cs="Times New Roman"/>
          <w:i/>
          <w:iCs/>
          <w:color w:val="FF0000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Общая  трудоемкость  учебного  предмета  «Музыкальный  инструмент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 при 3</w:t>
      </w:r>
      <w:r w:rsidR="008D772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(4)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-летнем сроке обучения составляет 350 часов.  Из них: 140 часов –  индивидуальные аудиторные занятия, 210 часов – самостоятельная работа</w:t>
      </w:r>
      <w:r w:rsidRPr="007C38D4">
        <w:rPr>
          <w:rFonts w:ascii="Times New Roman" w:hAnsi="Times New Roman" w:cs="Times New Roman"/>
          <w:i/>
          <w:iCs/>
          <w:color w:val="FF0000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  <w:lang w:val="ru-RU"/>
        </w:rPr>
        <w:t>Сведения о затратах учебного времени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709"/>
        <w:gridCol w:w="567"/>
        <w:gridCol w:w="850"/>
        <w:gridCol w:w="709"/>
        <w:gridCol w:w="850"/>
        <w:gridCol w:w="851"/>
        <w:gridCol w:w="1241"/>
      </w:tblGrid>
      <w:tr w:rsidR="00B27B0E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Вид учебной работы, нагрузки, аттестации</w:t>
            </w:r>
          </w:p>
        </w:tc>
        <w:tc>
          <w:tcPr>
            <w:tcW w:w="4536" w:type="dxa"/>
            <w:gridSpan w:val="6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Затраты учебного времени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</w:t>
            </w:r>
          </w:p>
        </w:tc>
      </w:tr>
      <w:tr w:rsidR="00B27B0E" w:rsidRPr="007C38D4" w:rsidTr="007C38D4">
        <w:trPr>
          <w:trHeight w:val="531"/>
        </w:trPr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Годы обучения</w:t>
            </w:r>
          </w:p>
        </w:tc>
        <w:tc>
          <w:tcPr>
            <w:tcW w:w="1276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1-й год</w:t>
            </w:r>
          </w:p>
        </w:tc>
        <w:tc>
          <w:tcPr>
            <w:tcW w:w="1559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2-й год</w:t>
            </w:r>
          </w:p>
        </w:tc>
        <w:tc>
          <w:tcPr>
            <w:tcW w:w="1701" w:type="dxa"/>
            <w:gridSpan w:val="2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3-й</w:t>
            </w:r>
            <w:r w:rsidR="008D7728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(4)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Полугодия</w:t>
            </w:r>
          </w:p>
        </w:tc>
        <w:tc>
          <w:tcPr>
            <w:tcW w:w="709" w:type="dxa"/>
          </w:tcPr>
          <w:p w:rsidR="00B27B0E" w:rsidRPr="007C38D4" w:rsidRDefault="003A1C87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B27B0E" w:rsidRPr="007C38D4" w:rsidRDefault="003A1C87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0" w:type="dxa"/>
          </w:tcPr>
          <w:p w:rsidR="00B27B0E" w:rsidRPr="007C38D4" w:rsidRDefault="003A1C87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B27B0E" w:rsidRPr="007C38D4" w:rsidRDefault="003A1C87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0" w:type="dxa"/>
          </w:tcPr>
          <w:p w:rsidR="00B27B0E" w:rsidRPr="007C38D4" w:rsidRDefault="003A1C87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недель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Аудиторные занятия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  <w:r w:rsidR="008D7728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(70)</w:t>
            </w: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</w:t>
            </w:r>
          </w:p>
        </w:tc>
      </w:tr>
      <w:tr w:rsidR="007C38D4" w:rsidRPr="007C38D4" w:rsidTr="007C38D4">
        <w:tc>
          <w:tcPr>
            <w:tcW w:w="3794" w:type="dxa"/>
          </w:tcPr>
          <w:p w:rsidR="00B27B0E" w:rsidRPr="007C38D4" w:rsidRDefault="00B27B0E" w:rsidP="007C38D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Максимальная учебная нагрузка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567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850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85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1241" w:type="dxa"/>
          </w:tcPr>
          <w:p w:rsidR="00B27B0E" w:rsidRPr="007C38D4" w:rsidRDefault="00B27B0E" w:rsidP="007C38D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350</w:t>
            </w:r>
          </w:p>
        </w:tc>
      </w:tr>
    </w:tbl>
    <w:p w:rsidR="00B27B0E" w:rsidRPr="007C38D4" w:rsidRDefault="00B27B0E" w:rsidP="007C38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B27B0E" w:rsidRPr="007C38D4" w:rsidRDefault="00B27B0E" w:rsidP="007C38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Учебный план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851"/>
        <w:gridCol w:w="992"/>
      </w:tblGrid>
      <w:tr w:rsidR="00836668" w:rsidRPr="00007F2C" w:rsidTr="000B351D">
        <w:trPr>
          <w:trHeight w:val="72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учебных</w:t>
            </w: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часов в неделю по классам</w:t>
            </w:r>
          </w:p>
        </w:tc>
      </w:tr>
      <w:tr w:rsidR="00836668" w:rsidRPr="007C38D4" w:rsidTr="000B351D">
        <w:trPr>
          <w:trHeight w:val="582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668" w:rsidRPr="007C38D4" w:rsidRDefault="00836668" w:rsidP="007C38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668" w:rsidRPr="007C38D4" w:rsidRDefault="00836668" w:rsidP="007C38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7C38D4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C38D4" w:rsidRPr="007C38D4">
              <w:rPr>
                <w:rFonts w:ascii="Times New Roman" w:hAnsi="Times New Roman" w:cs="Times New Roman"/>
                <w:sz w:val="28"/>
                <w:szCs w:val="28"/>
              </w:rPr>
              <w:t>IV)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BD2171" w:rsidRDefault="00BD2171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Коллективное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музицирование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кестр, ансамбль, камерный а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самбль)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36668" w:rsidRPr="00BD2171" w:rsidRDefault="004A5843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668" w:rsidRPr="00BD2171" w:rsidRDefault="004A5843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668" w:rsidRPr="00BD2171" w:rsidRDefault="004A5843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836668" w:rsidRPr="007C38D4" w:rsidTr="000B35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BD2171" w:rsidRDefault="00BD2171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668" w:rsidRPr="007C38D4" w:rsidRDefault="00836668" w:rsidP="007C38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4A5843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668" w:rsidRPr="007C38D4" w:rsidRDefault="004A5843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6668" w:rsidRPr="007A1BF0" w:rsidRDefault="004A5843" w:rsidP="007C38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4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Форма проведения учебных занятий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Занятия проводятся в индивидуальной форме, возможно чередование индивидуальных и мелкогрупповых (от 2-х человек) занятий.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Индивидуальная и мелкогрупповая формы занятий позволяют преподават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лю построить процесс обучения в соответствии с принципами дифференц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рованного и индивидуального подходов.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Цель учебного предмета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ставлениями об исполнительстве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формирование практических ум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ний и навыков игры на этом инструменте, устойчивого интереса к самосто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тельной деятельности в области музыкального искусства и возрождение тр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диций  сольной и ансамблевой игры на татарском народном  инструменте -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0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Задачи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Задачами предмета «Музыкальный инструмент –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» являются: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Воспитание у детей интереса к музыке в целом и в частности к тата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ской народной и композиторской музыке.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Расширение общего кругозора, накопление знаний об особенностях 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тарской музыки и воспитание чувства национального самосознания и гордости за свою культуру.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Формирование  «национальной широты» музыкального вкуса – стре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ление слушать образцы национальной музыки разных народов, инт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грацию личности в национальную и мировую культуру.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Воспитание чувства коллективизма, улучшение коммуникативных к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честв ребенка.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толерантной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личности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музыкальной отзывчивости и восприимчивости, умения сл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шать и слушать музыку.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Развитие творческих и музыкальных способностей детей, их воображ</w:t>
      </w:r>
      <w:r w:rsidRPr="007C38D4">
        <w:rPr>
          <w:rFonts w:ascii="Times New Roman" w:hAnsi="Times New Roman" w:cs="Times New Roman"/>
          <w:sz w:val="28"/>
          <w:szCs w:val="28"/>
        </w:rPr>
        <w:t>е</w:t>
      </w:r>
      <w:r w:rsidRPr="007C38D4">
        <w:rPr>
          <w:rFonts w:ascii="Times New Roman" w:hAnsi="Times New Roman" w:cs="Times New Roman"/>
          <w:sz w:val="28"/>
          <w:szCs w:val="28"/>
        </w:rPr>
        <w:t>ния, творческой свободы.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артистических способностей (умения выступать на сцене).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lastRenderedPageBreak/>
        <w:t>Развитие познавательной самостоятельности в музыкальной деятельн</w:t>
      </w:r>
      <w:r w:rsidRPr="007C38D4">
        <w:rPr>
          <w:rFonts w:ascii="Times New Roman" w:hAnsi="Times New Roman" w:cs="Times New Roman"/>
          <w:sz w:val="28"/>
          <w:szCs w:val="28"/>
        </w:rPr>
        <w:t>о</w:t>
      </w:r>
      <w:r w:rsidRPr="007C38D4">
        <w:rPr>
          <w:rFonts w:ascii="Times New Roman" w:hAnsi="Times New Roman" w:cs="Times New Roman"/>
          <w:sz w:val="28"/>
          <w:szCs w:val="28"/>
        </w:rPr>
        <w:t>сти.</w:t>
      </w:r>
    </w:p>
    <w:p w:rsidR="00B27B0E" w:rsidRPr="007C38D4" w:rsidRDefault="00B27B0E" w:rsidP="007C38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эмоционально-чувственной сферы (сопереживания и отзы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чивости).</w:t>
      </w:r>
    </w:p>
    <w:p w:rsidR="00B27B0E" w:rsidRPr="007C38D4" w:rsidRDefault="00B27B0E" w:rsidP="007C38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Освоение исполнительских закономерностей татарской народной м</w:t>
      </w:r>
      <w:r w:rsidRPr="007C38D4">
        <w:rPr>
          <w:rFonts w:ascii="Times New Roman" w:hAnsi="Times New Roman" w:cs="Times New Roman"/>
          <w:sz w:val="28"/>
          <w:szCs w:val="28"/>
        </w:rPr>
        <w:t>у</w:t>
      </w:r>
      <w:r w:rsidRPr="007C38D4">
        <w:rPr>
          <w:rFonts w:ascii="Times New Roman" w:hAnsi="Times New Roman" w:cs="Times New Roman"/>
          <w:sz w:val="28"/>
          <w:szCs w:val="28"/>
        </w:rPr>
        <w:t xml:space="preserve">зыки (мелизмы, распевы)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B27B0E" w:rsidRPr="007C38D4" w:rsidRDefault="00B27B0E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Развитие исполнительского опыта игры на  татарском народном и</w:t>
      </w:r>
      <w:r w:rsidRPr="007C38D4">
        <w:rPr>
          <w:rFonts w:ascii="Times New Roman" w:hAnsi="Times New Roman" w:cs="Times New Roman"/>
          <w:sz w:val="28"/>
          <w:szCs w:val="28"/>
        </w:rPr>
        <w:t>н</w:t>
      </w:r>
      <w:r w:rsidRPr="007C38D4">
        <w:rPr>
          <w:rFonts w:ascii="Times New Roman" w:hAnsi="Times New Roman" w:cs="Times New Roman"/>
          <w:sz w:val="28"/>
          <w:szCs w:val="28"/>
        </w:rPr>
        <w:t xml:space="preserve">струменте –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 как основы музыкально-творческой деятельности.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П</w:t>
      </w:r>
      <w:r w:rsidR="00B27B0E" w:rsidRPr="007C38D4">
        <w:rPr>
          <w:rFonts w:ascii="Times New Roman" w:hAnsi="Times New Roman" w:cs="Times New Roman"/>
          <w:sz w:val="28"/>
          <w:szCs w:val="28"/>
        </w:rPr>
        <w:t>риобретение знаний в области му</w:t>
      </w:r>
      <w:r w:rsidRPr="007C38D4">
        <w:rPr>
          <w:rFonts w:ascii="Times New Roman" w:hAnsi="Times New Roman" w:cs="Times New Roman"/>
          <w:sz w:val="28"/>
          <w:szCs w:val="28"/>
        </w:rPr>
        <w:t>зыкальной грамоты.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П</w:t>
      </w:r>
      <w:r w:rsidR="00B27B0E" w:rsidRPr="007C38D4">
        <w:rPr>
          <w:rFonts w:ascii="Times New Roman" w:hAnsi="Times New Roman" w:cs="Times New Roman"/>
          <w:sz w:val="28"/>
          <w:szCs w:val="28"/>
        </w:rPr>
        <w:t>риобретение знаний в облас</w:t>
      </w:r>
      <w:r w:rsidRPr="007C38D4">
        <w:rPr>
          <w:rFonts w:ascii="Times New Roman" w:hAnsi="Times New Roman" w:cs="Times New Roman"/>
          <w:sz w:val="28"/>
          <w:szCs w:val="28"/>
        </w:rPr>
        <w:t>ти истории музыкальной культуры.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Ф</w:t>
      </w:r>
      <w:r w:rsidR="00B27B0E" w:rsidRPr="007C38D4">
        <w:rPr>
          <w:rFonts w:ascii="Times New Roman" w:hAnsi="Times New Roman" w:cs="Times New Roman"/>
          <w:sz w:val="28"/>
          <w:szCs w:val="28"/>
        </w:rPr>
        <w:t>ормирование понятий о музыкальных стилях и жанрах</w:t>
      </w:r>
      <w:r w:rsidRPr="007C38D4">
        <w:rPr>
          <w:rFonts w:ascii="Times New Roman" w:hAnsi="Times New Roman" w:cs="Times New Roman"/>
          <w:sz w:val="28"/>
          <w:szCs w:val="28"/>
        </w:rPr>
        <w:t>.</w:t>
      </w:r>
      <w:r w:rsidR="00B27B0E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0E" w:rsidRPr="007C38D4" w:rsidRDefault="00FE4A45" w:rsidP="007C38D4">
      <w:pPr>
        <w:pStyle w:val="a4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ge11"/>
      <w:bookmarkEnd w:id="4"/>
      <w:r w:rsidRPr="007C38D4">
        <w:rPr>
          <w:rFonts w:ascii="Times New Roman" w:hAnsi="Times New Roman" w:cs="Times New Roman"/>
          <w:sz w:val="28"/>
          <w:szCs w:val="28"/>
        </w:rPr>
        <w:t>В</w:t>
      </w:r>
      <w:r w:rsidR="00B27B0E" w:rsidRPr="007C38D4">
        <w:rPr>
          <w:rFonts w:ascii="Times New Roman" w:hAnsi="Times New Roman" w:cs="Times New Roman"/>
          <w:sz w:val="28"/>
          <w:szCs w:val="28"/>
        </w:rPr>
        <w:t>оспитание стремления к практическому использованию знаний и умений, приобретенных на занятиях, в быту, в досуговой дея</w:t>
      </w:r>
      <w:r w:rsidRPr="007C38D4">
        <w:rPr>
          <w:rFonts w:ascii="Times New Roman" w:hAnsi="Times New Roman" w:cs="Times New Roman"/>
          <w:sz w:val="28"/>
          <w:szCs w:val="28"/>
        </w:rPr>
        <w:t>тельности.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музицирования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в том числе, аккомпанирования, подбора по слуху.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6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Структура программы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Программа содержит следующие разделы: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700" w:right="200" w:firstLine="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сведения о затратах учебного времени, предусмотренного на освоение учебного предмета;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распределение учебного материала по годам обучения;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описание дидактических единиц учебного предмета;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 к уровню подготовки учащихся;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формы и методы контроля, система оценок, итоговая аттестация; </w:t>
      </w:r>
    </w:p>
    <w:p w:rsidR="00B27B0E" w:rsidRPr="007C38D4" w:rsidRDefault="00B27B0E" w:rsidP="007C38D4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1140" w:hanging="4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C38D4">
        <w:rPr>
          <w:rFonts w:ascii="Times New Roman" w:hAnsi="Times New Roman" w:cs="Times New Roman"/>
          <w:sz w:val="28"/>
          <w:szCs w:val="28"/>
        </w:rPr>
        <w:t>методическое</w:t>
      </w:r>
      <w:proofErr w:type="spellEnd"/>
      <w:proofErr w:type="gram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процесса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B0E" w:rsidRPr="007C38D4" w:rsidRDefault="00B27B0E" w:rsidP="000B351D">
      <w:pPr>
        <w:widowControl w:val="0"/>
        <w:autoSpaceDE w:val="0"/>
        <w:autoSpaceDN w:val="0"/>
        <w:adjustRightInd w:val="0"/>
        <w:spacing w:after="0" w:line="240" w:lineRule="auto"/>
        <w:ind w:left="7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 соответствии  с  данными  направлениями  строится  основной  ра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дел</w:t>
      </w:r>
      <w:r w:rsidR="000B351D" w:rsidRPr="000B3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программы «Содержание учебного предмета».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36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page13"/>
      <w:bookmarkEnd w:id="5"/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Методы и приемы  обучения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Для  достижения  поставленной  цели  и  реализации  задач 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используются следующие методы  и приемы обучения: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словесный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объяснение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беседа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рассказ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наглядно-слуховой (показ, наблюдение, демонстрация приемов работы); </w:t>
      </w:r>
    </w:p>
    <w:p w:rsidR="00B27B0E" w:rsidRPr="007C38D4" w:rsidRDefault="00B27B0E" w:rsidP="007C38D4">
      <w:pPr>
        <w:widowControl w:val="0"/>
        <w:numPr>
          <w:ilvl w:val="0"/>
          <w:numId w:val="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64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практический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(освоение приемов игры на инструменте;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 эмоциональный (подбор ассоциаций, образов, художественные вп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чат</w:t>
      </w:r>
      <w:r w:rsidR="00FE4A45" w:rsidRPr="007C38D4">
        <w:rPr>
          <w:rFonts w:ascii="Times New Roman" w:hAnsi="Times New Roman" w:cs="Times New Roman"/>
          <w:sz w:val="28"/>
          <w:szCs w:val="28"/>
          <w:lang w:val="ru-RU"/>
        </w:rPr>
        <w:t>ления);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стимулирующий;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дифференцированного обучения;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проблемно-поисковый;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- эмоционального воздействия; 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2" w:right="40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 анализа и сравнения. 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20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Описание материально-технических условий реализации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62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учебного предмета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40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Каждый обучаю</w:t>
      </w:r>
      <w:r w:rsidR="00965867" w:rsidRPr="007C38D4">
        <w:rPr>
          <w:rFonts w:ascii="Times New Roman" w:hAnsi="Times New Roman" w:cs="Times New Roman"/>
          <w:sz w:val="28"/>
          <w:szCs w:val="28"/>
          <w:lang w:val="ru-RU"/>
        </w:rPr>
        <w:t>щи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йся обеспечивается доступом к библиотечным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lastRenderedPageBreak/>
        <w:t>фондам и фондам аудио- и видеозаписей школьной библиотеки. Во вр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B27B0E" w:rsidRPr="007C38D4" w:rsidRDefault="00B27B0E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400" w:firstLine="84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Библиотечный фонд укомплектовывается печатными, электро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ными изданиями, учебно-методической и нотной литературой.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19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СОДЕРЖАНИЕ УЧЕБНОГО ПРЕДМЕТА</w:t>
      </w:r>
    </w:p>
    <w:p w:rsidR="00B27B0E" w:rsidRPr="007C38D4" w:rsidRDefault="00B27B0E" w:rsidP="007C38D4">
      <w:pPr>
        <w:widowControl w:val="0"/>
        <w:autoSpaceDE w:val="0"/>
        <w:autoSpaceDN w:val="0"/>
        <w:adjustRightInd w:val="0"/>
        <w:spacing w:after="0" w:line="240" w:lineRule="auto"/>
        <w:ind w:left="29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Учебно-тематический   план</w:t>
      </w:r>
    </w:p>
    <w:p w:rsidR="00F06334" w:rsidRPr="007C38D4" w:rsidRDefault="00F06334" w:rsidP="007C38D4">
      <w:pPr>
        <w:widowControl w:val="0"/>
        <w:autoSpaceDE w:val="0"/>
        <w:autoSpaceDN w:val="0"/>
        <w:adjustRightInd w:val="0"/>
        <w:spacing w:after="0" w:line="240" w:lineRule="auto"/>
        <w:ind w:left="41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</w:p>
    <w:p w:rsidR="00F06334" w:rsidRPr="007C38D4" w:rsidRDefault="00F06334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полугодие</w:t>
      </w:r>
    </w:p>
    <w:tbl>
      <w:tblPr>
        <w:tblStyle w:val="a3"/>
        <w:tblW w:w="14016" w:type="dxa"/>
        <w:tblInd w:w="200" w:type="dxa"/>
        <w:tblLook w:val="04A0" w:firstRow="1" w:lastRow="0" w:firstColumn="1" w:lastColumn="0" w:noHBand="0" w:noVBand="1"/>
      </w:tblPr>
      <w:tblGrid>
        <w:gridCol w:w="1810"/>
        <w:gridCol w:w="6603"/>
        <w:gridCol w:w="1134"/>
        <w:gridCol w:w="2409"/>
        <w:gridCol w:w="2060"/>
      </w:tblGrid>
      <w:tr w:rsidR="00F06334" w:rsidRPr="007C38D4" w:rsidTr="00B520D3">
        <w:trPr>
          <w:gridAfter w:val="2"/>
          <w:wAfter w:w="4469" w:type="dxa"/>
        </w:trPr>
        <w:tc>
          <w:tcPr>
            <w:tcW w:w="1810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603" w:type="dxa"/>
          </w:tcPr>
          <w:p w:rsidR="00F06334" w:rsidRPr="007C38D4" w:rsidRDefault="003D6D16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134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ind w:right="4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F06334" w:rsidRPr="007C38D4" w:rsidTr="00B520D3">
        <w:trPr>
          <w:gridAfter w:val="2"/>
          <w:wAfter w:w="4469" w:type="dxa"/>
        </w:trPr>
        <w:tc>
          <w:tcPr>
            <w:tcW w:w="1810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етверть</w:t>
            </w:r>
            <w:proofErr w:type="spellEnd"/>
          </w:p>
        </w:tc>
        <w:tc>
          <w:tcPr>
            <w:tcW w:w="6603" w:type="dxa"/>
            <w:vAlign w:val="bottom"/>
          </w:tcPr>
          <w:p w:rsidR="00F06334" w:rsidRPr="007C38D4" w:rsidRDefault="00FF3212" w:rsidP="007C38D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Введение. Татарские народные инструменты. Ист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рия возникновения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Сказки.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Устройство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курая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(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  постановки   корпуса и рук обучающегося расположение  пальцев  рук  на  </w:t>
            </w:r>
            <w:proofErr w:type="spellStart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рае</w:t>
            </w:r>
            <w:proofErr w:type="spellEnd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Звукоряд. 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 Аппликатура. Дыхание. Упражнения на развитие дыхания - полн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вдоха и продолжительного выдоха.</w:t>
            </w:r>
          </w:p>
        </w:tc>
        <w:tc>
          <w:tcPr>
            <w:tcW w:w="1134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6334" w:rsidRPr="007C38D4" w:rsidTr="00B520D3">
        <w:tc>
          <w:tcPr>
            <w:tcW w:w="1810" w:type="dxa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03" w:type="dxa"/>
            <w:vAlign w:val="bottom"/>
          </w:tcPr>
          <w:p w:rsidR="00F06334" w:rsidRPr="007C38D4" w:rsidRDefault="00623EC9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Аппликатура. </w:t>
            </w:r>
            <w:r w:rsidR="00F06334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ражнения и </w:t>
            </w:r>
            <w:proofErr w:type="spellStart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певки</w:t>
            </w:r>
            <w:proofErr w:type="spellEnd"/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развитие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исполнительского 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дыхания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 ч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стоты интонации, полноты и яркости звука.</w:t>
            </w:r>
            <w:r w:rsidR="00900E5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тельности нот. Техника исполнения  </w:t>
            </w:r>
            <w:proofErr w:type="spellStart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попевок</w:t>
            </w:r>
            <w:proofErr w:type="spellEnd"/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271BA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сен.</w:t>
            </w:r>
          </w:p>
        </w:tc>
        <w:tc>
          <w:tcPr>
            <w:tcW w:w="1134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vAlign w:val="bottom"/>
          </w:tcPr>
          <w:p w:rsidR="00F06334" w:rsidRPr="007C38D4" w:rsidRDefault="00F06334" w:rsidP="007C38D4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</w:p>
        </w:tc>
      </w:tr>
    </w:tbl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II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proofErr w:type="spellEnd"/>
    </w:p>
    <w:tbl>
      <w:tblPr>
        <w:tblW w:w="92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951"/>
        <w:gridCol w:w="500"/>
        <w:gridCol w:w="173"/>
        <w:gridCol w:w="308"/>
        <w:gridCol w:w="211"/>
        <w:gridCol w:w="135"/>
        <w:gridCol w:w="730"/>
        <w:gridCol w:w="154"/>
        <w:gridCol w:w="96"/>
        <w:gridCol w:w="750"/>
        <w:gridCol w:w="942"/>
        <w:gridCol w:w="713"/>
        <w:gridCol w:w="901"/>
      </w:tblGrid>
      <w:tr w:rsidR="002845CD" w:rsidRPr="007C38D4" w:rsidTr="00B520D3">
        <w:trPr>
          <w:trHeight w:val="15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6663" w:type="dxa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B5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B520D3">
        <w:trPr>
          <w:trHeight w:val="158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B520D3">
        <w:trPr>
          <w:trHeight w:val="12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4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Гамма 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одну октаву.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45CD" w:rsidRPr="00007F2C" w:rsidTr="00B520D3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штрихов 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nonlegato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и    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legato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   Исполнение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007F2C" w:rsidTr="00B520D3">
        <w:trPr>
          <w:trHeight w:val="238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B520D3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роизведений    на    фольклорной    основе    в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21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медленном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темпах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B4396" w:rsidRPr="007C38D4" w:rsidTr="000B4396">
        <w:trPr>
          <w:trHeight w:val="105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B4396" w:rsidRPr="007C38D4" w:rsidRDefault="000B439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B4396" w:rsidRPr="007C38D4" w:rsidRDefault="000B439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B4396" w:rsidRPr="007C38D4" w:rsidRDefault="000B439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14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</w:t>
            </w:r>
            <w:r w:rsidR="009D0709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звитие начальных навыков  чтения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нот с листа.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45CD" w:rsidRPr="00007F2C" w:rsidTr="00B520D3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Освоение   особенностей   игры   в   ансамбле   с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007F2C" w:rsidTr="00B520D3">
        <w:trPr>
          <w:trHeight w:val="238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3A313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фортепиано, баяном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и    в    однородных    ансамблях</w:t>
            </w:r>
            <w:r w:rsidR="009C533B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(дуэт, трио, квартет и т.д.).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007F2C" w:rsidTr="00B520D3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Воспитание  в  </w:t>
            </w:r>
            <w:proofErr w:type="gramStart"/>
            <w:r w:rsidR="003A313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обучающемся</w:t>
            </w:r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элементарных  правил</w:t>
            </w:r>
            <w:r w:rsidR="003A3136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86581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сценической    этики, навыков, мобильности,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236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A86581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собранности при публичных выступлениях.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5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25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35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2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57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8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0B4396">
        <w:trPr>
          <w:trHeight w:val="2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0B4396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6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0B4396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Гамма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D-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B43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proofErr w:type="spellEnd"/>
          </w:p>
        </w:tc>
        <w:tc>
          <w:tcPr>
            <w:tcW w:w="10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октавы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1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0B4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штриха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staccato</w:t>
            </w:r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.</w:t>
            </w: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352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0B4396" w:rsidRDefault="00F00EF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spellStart"/>
            <w:r w:rsidR="002845CD" w:rsidRPr="007C38D4">
              <w:rPr>
                <w:rFonts w:ascii="Times New Roman" w:hAnsi="Times New Roman" w:cs="Times New Roman"/>
                <w:sz w:val="28"/>
                <w:szCs w:val="28"/>
              </w:rPr>
              <w:t>вигательно</w:t>
            </w:r>
            <w:proofErr w:type="spellEnd"/>
            <w:r w:rsidR="000B43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  <w:tc>
          <w:tcPr>
            <w:tcW w:w="153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аппарате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0B4396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2845CD" w:rsidRPr="007C38D4">
              <w:rPr>
                <w:rFonts w:ascii="Times New Roman" w:hAnsi="Times New Roman" w:cs="Times New Roman"/>
                <w:sz w:val="28"/>
                <w:szCs w:val="28"/>
              </w:rPr>
              <w:t>роизведения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007F2C" w:rsidTr="00B520D3">
        <w:trPr>
          <w:trHeight w:val="201"/>
        </w:trPr>
        <w:tc>
          <w:tcPr>
            <w:tcW w:w="1701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age17"/>
            <w:bookmarkEnd w:id="6"/>
          </w:p>
        </w:tc>
        <w:tc>
          <w:tcPr>
            <w:tcW w:w="6663" w:type="dxa"/>
            <w:gridSpan w:val="12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зарубежных, русских и татарских композиторов,</w:t>
            </w:r>
          </w:p>
        </w:tc>
        <w:tc>
          <w:tcPr>
            <w:tcW w:w="901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007F2C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5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обработки народных песен и мелодий.</w:t>
            </w:r>
            <w:r w:rsidR="0040334A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190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205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мелодического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слуха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</w:tr>
      <w:tr w:rsidR="002845CD" w:rsidRPr="00007F2C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кантиленой в медленных пьесах. Закрепление в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исполнительском</w:t>
            </w:r>
            <w:proofErr w:type="spellEnd"/>
          </w:p>
        </w:tc>
        <w:tc>
          <w:tcPr>
            <w:tcW w:w="10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дыхании</w:t>
            </w:r>
            <w:proofErr w:type="spellEnd"/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ощущение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опоры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007F2C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выдоха  (опоры  звучания).  Развивать  качество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007F2C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звучания  инструмента  как  одно  из  важных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выразительной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ансамбле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548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II </w:t>
            </w:r>
            <w:proofErr w:type="spellStart"/>
            <w:r w:rsidRPr="007C3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57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E4A45" w:rsidRPr="007C38D4" w:rsidRDefault="00FE4A45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08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8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</w:tc>
        <w:tc>
          <w:tcPr>
            <w:tcW w:w="500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</w:p>
        </w:tc>
      </w:tr>
      <w:tr w:rsidR="002845CD" w:rsidRPr="007C38D4" w:rsidTr="00B520D3">
        <w:trPr>
          <w:trHeight w:val="2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2845CD" w:rsidRPr="007C38D4" w:rsidTr="00B520D3">
        <w:trPr>
          <w:trHeight w:val="16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89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Освоение</w:t>
            </w:r>
            <w:proofErr w:type="spellEnd"/>
          </w:p>
        </w:tc>
        <w:tc>
          <w:tcPr>
            <w:tcW w:w="23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владения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proofErr w:type="spellEnd"/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диапазоном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звучания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инструмента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образного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007F2C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мышления,  умение  настраиваться  на  образы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007F2C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исполняемого  произведения  при  игре  наизусть.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proofErr w:type="spellEnd"/>
          </w:p>
        </w:tc>
        <w:tc>
          <w:tcPr>
            <w:tcW w:w="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пьес</w:t>
            </w:r>
            <w:proofErr w:type="spellEnd"/>
          </w:p>
        </w:tc>
        <w:tc>
          <w:tcPr>
            <w:tcW w:w="17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proofErr w:type="spellEnd"/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обработ</w:t>
            </w:r>
            <w:r w:rsidR="0040334A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мелодий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0B4396">
        <w:trPr>
          <w:trHeight w:val="189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9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  <w:proofErr w:type="spellEnd"/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E87E2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45CD"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навыки</w:t>
            </w:r>
            <w:proofErr w:type="spellEnd"/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нсамбле</w:t>
            </w:r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8</w:t>
            </w:r>
          </w:p>
        </w:tc>
      </w:tr>
      <w:tr w:rsidR="002845CD" w:rsidRPr="00007F2C" w:rsidTr="00B520D3">
        <w:trPr>
          <w:trHeight w:val="302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40334A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О</w:t>
            </w:r>
            <w:r w:rsidR="002845CD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бращать   особое   внимание   на</w:t>
            </w:r>
            <w:r w:rsidR="00F11478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точность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F11478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>текста,</w:t>
            </w:r>
          </w:p>
        </w:tc>
        <w:tc>
          <w:tcPr>
            <w:tcW w:w="1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E33F38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динамику,</w:t>
            </w:r>
          </w:p>
        </w:tc>
        <w:tc>
          <w:tcPr>
            <w:tcW w:w="26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выразительность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3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интонационную    чистоту.    В    двигательном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аппарате</w:t>
            </w:r>
            <w:proofErr w:type="spellEnd"/>
          </w:p>
        </w:tc>
        <w:tc>
          <w:tcPr>
            <w:tcW w:w="13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добиться</w:t>
            </w:r>
            <w:proofErr w:type="spellEnd"/>
          </w:p>
        </w:tc>
        <w:tc>
          <w:tcPr>
            <w:tcW w:w="17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пальцевой</w:t>
            </w:r>
            <w:proofErr w:type="spellEnd"/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30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соответствующей</w:t>
            </w:r>
            <w:proofErr w:type="spellEnd"/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уровню</w:t>
            </w:r>
            <w:proofErr w:type="spellEnd"/>
          </w:p>
        </w:tc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эмоциональной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50"/>
        </w:trPr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отзывчивости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B520D3">
        <w:trPr>
          <w:trHeight w:val="10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4A45" w:rsidRPr="007C38D4" w:rsidRDefault="00FE4A45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page19"/>
      <w:bookmarkEnd w:id="7"/>
    </w:p>
    <w:p w:rsidR="0051678F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D7728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(4)</w:t>
      </w: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proofErr w:type="spellEnd"/>
      <w:proofErr w:type="gramEnd"/>
    </w:p>
    <w:p w:rsidR="0051678F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1678F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proofErr w:type="spellEnd"/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0"/>
        <w:gridCol w:w="6803"/>
        <w:gridCol w:w="958"/>
      </w:tblGrid>
      <w:tr w:rsidR="00012F4C" w:rsidRPr="007C38D4" w:rsidTr="000B4396">
        <w:tc>
          <w:tcPr>
            <w:tcW w:w="1810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Календарные</w:t>
            </w:r>
            <w:proofErr w:type="spellEnd"/>
          </w:p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803" w:type="dxa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958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ind w:right="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</w:p>
        </w:tc>
      </w:tr>
      <w:tr w:rsidR="00012F4C" w:rsidRPr="007C38D4" w:rsidTr="000B4396">
        <w:tc>
          <w:tcPr>
            <w:tcW w:w="1810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етверть</w:t>
            </w:r>
            <w:proofErr w:type="spellEnd"/>
          </w:p>
        </w:tc>
        <w:tc>
          <w:tcPr>
            <w:tcW w:w="6803" w:type="dxa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Гаммы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G-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e-moll.  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 навыков и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полнения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альтерированных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звуков. Использование интонации как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средства художественной выразител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ности. Произведения классической и народной муз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="0051678F"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ки.</w:t>
            </w:r>
          </w:p>
        </w:tc>
        <w:tc>
          <w:tcPr>
            <w:tcW w:w="958" w:type="dxa"/>
            <w:vAlign w:val="bottom"/>
          </w:tcPr>
          <w:p w:rsidR="00012F4C" w:rsidRPr="007C38D4" w:rsidRDefault="00012F4C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  <w:tr w:rsidR="0051678F" w:rsidRPr="007C38D4" w:rsidTr="000B4396">
        <w:tc>
          <w:tcPr>
            <w:tcW w:w="1810" w:type="dxa"/>
            <w:vAlign w:val="bottom"/>
          </w:tcPr>
          <w:p w:rsidR="0051678F" w:rsidRPr="007C38D4" w:rsidRDefault="0051678F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6803" w:type="dxa"/>
          </w:tcPr>
          <w:p w:rsidR="0051678F" w:rsidRPr="007C38D4" w:rsidRDefault="0051678F" w:rsidP="007C38D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Освоение навыка владения двойной атаки звука. Дальнейшее   развитие   техники   пальцев   для и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полнения   в   различных   темпах.   Игра   в ансамбле.       </w:t>
            </w:r>
          </w:p>
        </w:tc>
        <w:tc>
          <w:tcPr>
            <w:tcW w:w="958" w:type="dxa"/>
            <w:vAlign w:val="bottom"/>
          </w:tcPr>
          <w:p w:rsidR="0051678F" w:rsidRPr="007C38D4" w:rsidRDefault="0051678F" w:rsidP="007C38D4">
            <w:pPr>
              <w:widowControl w:val="0"/>
              <w:autoSpaceDE w:val="0"/>
              <w:autoSpaceDN w:val="0"/>
              <w:adjustRightInd w:val="0"/>
              <w:ind w:right="60"/>
              <w:contextualSpacing/>
              <w:jc w:val="center"/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</w:tbl>
    <w:p w:rsidR="002845CD" w:rsidRPr="007C38D4" w:rsidRDefault="0051678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полугодие</w:t>
      </w:r>
    </w:p>
    <w:tbl>
      <w:tblPr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757"/>
        <w:gridCol w:w="900"/>
        <w:gridCol w:w="880"/>
        <w:gridCol w:w="840"/>
        <w:gridCol w:w="1285"/>
        <w:gridCol w:w="1395"/>
      </w:tblGrid>
      <w:tr w:rsidR="002845CD" w:rsidRPr="007C38D4" w:rsidTr="0051678F">
        <w:trPr>
          <w:trHeight w:val="25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678F" w:rsidRPr="007C38D4" w:rsidRDefault="0051678F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51678F">
        <w:trPr>
          <w:trHeight w:val="304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</w:t>
            </w:r>
          </w:p>
        </w:tc>
        <w:tc>
          <w:tcPr>
            <w:tcW w:w="453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Темы и содержание занятий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w w:val="98"/>
                <w:sz w:val="28"/>
                <w:szCs w:val="28"/>
                <w:lang w:val="ru-RU"/>
              </w:rPr>
              <w:t>Кол-во</w:t>
            </w:r>
          </w:p>
        </w:tc>
      </w:tr>
      <w:tr w:rsidR="002845CD" w:rsidRPr="007C38D4" w:rsidTr="000B4396">
        <w:trPr>
          <w:trHeight w:val="32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</w:t>
            </w:r>
          </w:p>
        </w:tc>
      </w:tr>
      <w:tr w:rsidR="002845CD" w:rsidRPr="007C38D4" w:rsidTr="000B4396">
        <w:trPr>
          <w:trHeight w:val="30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четверть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Освое</w:t>
            </w: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мелизмов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гармонического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22</w:t>
            </w:r>
          </w:p>
        </w:tc>
      </w:tr>
      <w:tr w:rsidR="002845CD" w:rsidRPr="00007F2C" w:rsidTr="0051678F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слуха,   разучивание   музыкального   текста  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51678F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партиям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двухголосие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трехголосие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).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007F2C" w:rsidTr="0051678F">
        <w:trPr>
          <w:trHeight w:val="485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поведения   и   особенности   выступления   </w:t>
            </w:r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45CD" w:rsidRPr="007C38D4" w:rsidTr="0051678F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30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6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в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игре</w:t>
            </w:r>
            <w:proofErr w:type="spellEnd"/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согласованного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</w:tr>
      <w:tr w:rsidR="002845CD" w:rsidRPr="007C38D4" w:rsidTr="0051678F">
        <w:trPr>
          <w:trHeight w:val="485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единства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эмоциональности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  и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исполнительской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51678F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Произведения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зарубежных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русских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CD" w:rsidRPr="007C38D4" w:rsidTr="000B4396">
        <w:trPr>
          <w:trHeight w:val="48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татарских</w:t>
            </w:r>
            <w:proofErr w:type="spellEnd"/>
            <w:proofErr w:type="gram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композиторов</w:t>
            </w:r>
            <w:proofErr w:type="spellEnd"/>
            <w:r w:rsidRPr="007C38D4">
              <w:rPr>
                <w:rFonts w:ascii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  <w:proofErr w:type="spellEnd"/>
            <w:r w:rsidRPr="007C38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45CD" w:rsidRPr="007C38D4" w:rsidRDefault="002845CD" w:rsidP="007C3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360"/>
        <w:contextualSpacing/>
        <w:rPr>
          <w:rFonts w:ascii="Times New Roman" w:hAnsi="Times New Roman" w:cs="Times New Roman"/>
          <w:sz w:val="28"/>
          <w:szCs w:val="28"/>
        </w:rPr>
      </w:pPr>
      <w:bookmarkStart w:id="8" w:name="page21"/>
      <w:bookmarkEnd w:id="8"/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Годовые</w:t>
      </w:r>
      <w:proofErr w:type="spellEnd"/>
      <w:r w:rsidRPr="007C38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proofErr w:type="spellEnd"/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Годовые требования содержат несколько вариантов примерных испо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нительских программ, разработанных с учетом индивидуальных возможн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стей и интересов учащихся.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1 год обучения</w:t>
      </w:r>
    </w:p>
    <w:p w:rsidR="002845CD" w:rsidRPr="007C38D4" w:rsidRDefault="002845CD" w:rsidP="007C38D4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музыкально-слуховых   представлений   и   музыкально-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образного мышления. Постановка рук, пальцев и головы.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ча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щийся  должен научиться управлять активным вдохом и выдохом посредством ра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вития и тренировки дыхательных мышц. Хорошо поставленный выдох не только влияет на качество звука и разносторонние технические возможности, но и открывает широкий простор для деятельности других компонентов и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647D6" w:rsidRPr="007C38D4">
        <w:rPr>
          <w:rFonts w:ascii="Times New Roman" w:hAnsi="Times New Roman" w:cs="Times New Roman"/>
          <w:sz w:val="28"/>
          <w:szCs w:val="28"/>
          <w:lang w:val="ru-RU"/>
        </w:rPr>
        <w:t>полнительского аппарата: губ, языка, пальцев.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Организация целесообразных игровых движений. Освоение нотной грамоты и чтение нот в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пределах  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ной  октавы.    В  течение  учебного    года  педагог  должен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проработать с учеником 10-15 музыкальных произведений: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попевки</w:t>
      </w:r>
      <w:proofErr w:type="spellEnd"/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народные песни,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сы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татарских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композиторов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ансамбли. </w:t>
      </w:r>
    </w:p>
    <w:p w:rsidR="002845CD" w:rsidRPr="007C38D4" w:rsidRDefault="008D072B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бучающиеся начинают осваивать нотную грамоту: современную с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стему линейной нотации, 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>устройство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нотного стана,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нотопись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; музыкальный звукоряд, расположение</w:t>
      </w:r>
      <w:r w:rsidR="00FC22DB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нот на инструменте.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Примерные исполнительские программы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1 вариант</w:t>
      </w:r>
    </w:p>
    <w:p w:rsidR="00FC22DB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Ш.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Монасыйпов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«Кукла» </w:t>
      </w:r>
    </w:p>
    <w:p w:rsidR="009F4E3D" w:rsidRPr="007C38D4" w:rsidRDefault="002845CD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 «Жили у бабуси»</w:t>
      </w:r>
      <w:r w:rsidR="009F4E3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7390" w:rsidRPr="007C38D4" w:rsidRDefault="009F4E3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6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песня: «Василек»</w:t>
      </w:r>
      <w:r w:rsidR="00B27390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27390" w:rsidRPr="007C38D4" w:rsidRDefault="00B2739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lastRenderedPageBreak/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Ап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660A9" w:rsidRPr="007C38D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2 вариант</w:t>
      </w:r>
    </w:p>
    <w:p w:rsidR="002845CD" w:rsidRPr="007C38D4" w:rsidRDefault="00B2739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«Суда, суда»</w:t>
      </w:r>
    </w:p>
    <w:p w:rsidR="00B27390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В. Моцарт «Аллегретто»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 «Во поле береза стояла»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3 вариант</w:t>
      </w:r>
    </w:p>
    <w:p w:rsidR="00E443F0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Яруллин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«Колыбельная»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</w:t>
      </w:r>
      <w:r w:rsidR="00E443F0" w:rsidRPr="007C38D4">
        <w:rPr>
          <w:rFonts w:ascii="Times New Roman" w:hAnsi="Times New Roman" w:cs="Times New Roman"/>
          <w:sz w:val="28"/>
          <w:szCs w:val="28"/>
          <w:lang w:val="ru-RU"/>
        </w:rPr>
        <w:t>ая народная песня «</w:t>
      </w:r>
      <w:proofErr w:type="spellStart"/>
      <w:r w:rsidR="00E443F0" w:rsidRPr="007C38D4">
        <w:rPr>
          <w:rFonts w:ascii="Times New Roman" w:hAnsi="Times New Roman" w:cs="Times New Roman"/>
          <w:sz w:val="28"/>
          <w:szCs w:val="28"/>
          <w:lang w:val="ru-RU"/>
        </w:rPr>
        <w:t>Оммегол</w:t>
      </w:r>
      <w:r w:rsidR="006E5019" w:rsidRPr="007C38D4">
        <w:rPr>
          <w:rFonts w:ascii="Times New Roman" w:hAnsi="Times New Roman" w:cs="Times New Roman"/>
          <w:sz w:val="28"/>
          <w:szCs w:val="28"/>
          <w:lang w:val="ru-RU"/>
        </w:rPr>
        <w:t>се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Польская народная песня «Мишка с куклою»</w:t>
      </w:r>
    </w:p>
    <w:p w:rsidR="00CA6AC5" w:rsidRPr="007C38D4" w:rsidRDefault="00CA6AC5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page23"/>
      <w:bookmarkEnd w:id="9"/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</w:t>
      </w:r>
      <w:r w:rsidR="009F4E3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народн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9F4E3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песн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я «Как под горкой под горой».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4 вариант</w:t>
      </w:r>
    </w:p>
    <w:p w:rsidR="006E5019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Красев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«Маленькая елочка»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1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Татарский народный танец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Оч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дус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биюе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Украинская народная песня «У дороги жук, жук»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5 вариант</w:t>
      </w:r>
    </w:p>
    <w:p w:rsidR="006E5019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Ф. Ахметов «Часы»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Татарская народная песня «Аниса» </w:t>
      </w:r>
    </w:p>
    <w:p w:rsidR="002845CD" w:rsidRPr="007C38D4" w:rsidRDefault="00E46D4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Туган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тел»</w:t>
      </w:r>
    </w:p>
    <w:p w:rsidR="006E5019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окончании первого года обучения сформированы следующие знания, умения, навыки.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Учащийся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: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знает ст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роение инструмента и расположение пальцев на </w:t>
      </w:r>
      <w:proofErr w:type="spellStart"/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ет правильно держать инструмент;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0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соблюдает 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правила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постановк</w:t>
      </w:r>
      <w:r w:rsidR="00EB7818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исполнительского аппар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ата;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6156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владеет навыками игры на </w:t>
      </w:r>
      <w:proofErr w:type="spellStart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2845CD" w:rsidRPr="007C38D4" w:rsidRDefault="00056156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-умеет играть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двумя штрихами  (</w:t>
      </w:r>
      <w:r w:rsidR="002845CD" w:rsidRPr="007C38D4">
        <w:rPr>
          <w:rFonts w:ascii="Times New Roman" w:hAnsi="Times New Roman" w:cs="Times New Roman"/>
          <w:sz w:val="28"/>
          <w:szCs w:val="28"/>
        </w:rPr>
        <w:t>non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</w:rPr>
        <w:t>legato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2845CD" w:rsidRPr="007C38D4">
        <w:rPr>
          <w:rFonts w:ascii="Times New Roman" w:hAnsi="Times New Roman" w:cs="Times New Roman"/>
          <w:sz w:val="28"/>
          <w:szCs w:val="28"/>
        </w:rPr>
        <w:t>legato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2845CD" w:rsidRPr="007C38D4" w:rsidRDefault="002845CD" w:rsidP="007C38D4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играет не</w:t>
      </w:r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большие пьесы и </w:t>
      </w:r>
      <w:proofErr w:type="spellStart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>попевки</w:t>
      </w:r>
      <w:proofErr w:type="spellEnd"/>
      <w:r w:rsidR="0005615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 аккомпанементом;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1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имеет навык игры в ансамбле.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2 год обучения</w:t>
      </w:r>
    </w:p>
    <w:p w:rsidR="008D072B" w:rsidRPr="007C38D4" w:rsidRDefault="008D072B" w:rsidP="007C38D4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ind w:left="142"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музыкально-слуховых   представлений   и   музыкально-</w:t>
      </w:r>
    </w:p>
    <w:p w:rsidR="002845CD" w:rsidRPr="007C38D4" w:rsidRDefault="008D072B" w:rsidP="007C38D4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образного мышления.  Продолжение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работ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 над 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правильностью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извлеч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ния звука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,  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исполнительском дыхании закрепить ощущение опоры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вдоха и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выдоха (опоры звучания).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Освоение технологии исполнения штриха стаккато. Усложнение ри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мического рисунка. Разучивание по нотам, </w:t>
      </w:r>
      <w:r w:rsidR="00E87E2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исполнение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наизусть небольших произведений. Игра в ансамбле: работа над согласованным исполнением каждой партии. В репертуар ансамблей включаются обработки русских и 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тарских народных песен.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течение учебного года педагог должен проработать с учеником 10-15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различных произведений.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page25"/>
      <w:bookmarkEnd w:id="10"/>
      <w:r w:rsidRPr="007C38D4">
        <w:rPr>
          <w:rFonts w:ascii="Times New Roman" w:hAnsi="Times New Roman" w:cs="Times New Roman"/>
          <w:sz w:val="28"/>
          <w:szCs w:val="28"/>
          <w:lang w:val="ru-RU"/>
        </w:rPr>
        <w:t>Подбор репертуара производится с учетом интересов учащегося.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Примерные исполнительские программы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1 вариант</w:t>
      </w:r>
    </w:p>
    <w:p w:rsidR="00673491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И. Гайдн «Маленькая песенка» </w:t>
      </w:r>
      <w:proofErr w:type="spellStart"/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lastRenderedPageBreak/>
        <w:t>Дж.Пайерпойнт</w:t>
      </w:r>
      <w:proofErr w:type="spellEnd"/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673491" w:rsidRPr="007C38D4">
        <w:rPr>
          <w:rFonts w:ascii="Times New Roman" w:hAnsi="Times New Roman" w:cs="Times New Roman"/>
          <w:sz w:val="28"/>
          <w:szCs w:val="28"/>
        </w:rPr>
        <w:t>Jingle</w:t>
      </w:r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73491" w:rsidRPr="007C38D4">
        <w:rPr>
          <w:rFonts w:ascii="Times New Roman" w:hAnsi="Times New Roman" w:cs="Times New Roman"/>
          <w:sz w:val="28"/>
          <w:szCs w:val="28"/>
        </w:rPr>
        <w:t>Bels</w:t>
      </w:r>
      <w:proofErr w:type="spellEnd"/>
      <w:r w:rsidR="00673491"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Райхан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2 вариант</w:t>
      </w:r>
    </w:p>
    <w:p w:rsidR="00AC06FC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5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Блантер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«Катюша»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5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Русская народная песня «Как у наших у ворот»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Татарский народный танец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Бишле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бию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3 вариант</w:t>
      </w:r>
    </w:p>
    <w:p w:rsidR="002845CD" w:rsidRPr="007C38D4" w:rsidRDefault="004866D7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tt-RU"/>
        </w:rPr>
        <w:t xml:space="preserve">Русские народные песни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«Светит месяц»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Башкирская плясовая «Семь девушек» Х. Ибрагимов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Уракчы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кыз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4 вариант</w:t>
      </w:r>
    </w:p>
    <w:p w:rsidR="00AC06FC" w:rsidRPr="007C38D4" w:rsidRDefault="00C91BE6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П. И.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Чайковский «Старинная французская песе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ка» </w:t>
      </w:r>
      <w:r w:rsidR="007A7A44" w:rsidRPr="007C38D4">
        <w:rPr>
          <w:rFonts w:ascii="Times New Roman" w:hAnsi="Times New Roman" w:cs="Times New Roman"/>
          <w:sz w:val="28"/>
          <w:szCs w:val="28"/>
          <w:lang w:val="ru-RU"/>
        </w:rPr>
        <w:t>С.Сайдашев «З</w:t>
      </w:r>
      <w:r w:rsidR="007A7A44" w:rsidRPr="007C38D4">
        <w:rPr>
          <w:rFonts w:ascii="Times New Roman" w:hAnsi="Times New Roman" w:cs="Times New Roman"/>
          <w:sz w:val="28"/>
          <w:szCs w:val="28"/>
          <w:lang w:val="tt-RU"/>
        </w:rPr>
        <w:t>әңгәр күл</w:t>
      </w:r>
      <w:r w:rsidR="007A7A44"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8A05B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Сандугач-алмагач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91BE6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5 вариант</w:t>
      </w:r>
      <w:r w:rsidR="00C91BE6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C91BE6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Татарская народная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песня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«А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каен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AC06FC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9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«Танец» </w:t>
      </w:r>
    </w:p>
    <w:p w:rsidR="002845CD" w:rsidRPr="007C38D4" w:rsidRDefault="00C26E44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Илче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бага»</w:t>
      </w:r>
    </w:p>
    <w:p w:rsidR="001F19DA" w:rsidRPr="007C38D4" w:rsidRDefault="001F19DA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По окончании второго года обучения сформированы следующие знания, умения, навыки.</w:t>
      </w:r>
    </w:p>
    <w:p w:rsidR="002845CD" w:rsidRPr="007C38D4" w:rsidRDefault="001F19DA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чащийся:</w:t>
      </w:r>
    </w:p>
    <w:p w:rsidR="002845CD" w:rsidRPr="007C38D4" w:rsidRDefault="001F19DA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играет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разнохарактерные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мелодии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зна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ет  весь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диапазон звучания и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нструмента;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1F19DA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владеет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штрихом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стаккато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7DA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играет без ошибок, ритмически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точно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интонационно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чисто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967D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динамически разнообразно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в соответствующем темпе, собл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юдая все указания и обознач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F19DA" w:rsidRPr="007C38D4">
        <w:rPr>
          <w:rFonts w:ascii="Times New Roman" w:hAnsi="Times New Roman" w:cs="Times New Roman"/>
          <w:sz w:val="28"/>
          <w:szCs w:val="28"/>
          <w:lang w:val="ru-RU"/>
        </w:rPr>
        <w:t>ния;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8967DA" w:rsidP="007C38D4">
      <w:pPr>
        <w:widowControl w:val="0"/>
        <w:numPr>
          <w:ilvl w:val="0"/>
          <w:numId w:val="12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технические навыки исполнения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произведений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тесно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связаны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 худож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ственным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>образом;</w:t>
      </w:r>
    </w:p>
    <w:p w:rsidR="002845CD" w:rsidRPr="007C38D4" w:rsidRDefault="002845CD" w:rsidP="007C38D4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знае</w:t>
      </w:r>
      <w:r w:rsidR="001F19DA" w:rsidRPr="007C38D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основные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музыкальные</w:t>
      </w:r>
      <w:proofErr w:type="spellEnd"/>
      <w:r w:rsidR="001F19DA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9DA" w:rsidRPr="007C38D4">
        <w:rPr>
          <w:rFonts w:ascii="Times New Roman" w:hAnsi="Times New Roman" w:cs="Times New Roman"/>
          <w:sz w:val="28"/>
          <w:szCs w:val="28"/>
        </w:rPr>
        <w:t>термины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page27"/>
      <w:bookmarkEnd w:id="11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A6AF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совершенствует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навык игры в ансамбле.</w:t>
      </w:r>
    </w:p>
    <w:p w:rsidR="000B4396" w:rsidRDefault="000B4396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 </w:t>
      </w:r>
      <w:r w:rsidR="008D7728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(4) 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 обучения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F62D54" w:rsidRPr="007C38D4" w:rsidRDefault="002845CD" w:rsidP="007C38D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Продолжение  работы  над  постановочно-двигательными  навыками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игры на инструменте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звукоизвлечением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ритмом. Формирование слухового ко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троля к качеству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Работа над средствами музыкальной в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разительности (звук, тембр, интонация, штрихи, вибрато, ритм, метр, темп, агогика (небольшое отклонение от темпа), артикуляция, фразировка, динам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ка, нюансировка</w:t>
      </w:r>
      <w:proofErr w:type="gramStart"/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Развитие навыков исполнения двойного стаккато.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Работа над выразительными особенностями татарских  народных мелодий - мели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мами (чаще всего трель, мордент, форшлаг).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  течение  учебного  года  педагог  должен  проработать  с  учеником  10-15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различных произведений, включая ансамбли.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В ансамбле разучивание муз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F62D54" w:rsidRPr="007C38D4">
        <w:rPr>
          <w:rFonts w:ascii="Times New Roman" w:hAnsi="Times New Roman" w:cs="Times New Roman"/>
          <w:sz w:val="28"/>
          <w:szCs w:val="28"/>
          <w:lang w:val="ru-RU"/>
        </w:rPr>
        <w:t>кального текста по партиям.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Примерные исполнительские программы</w:t>
      </w:r>
    </w:p>
    <w:p w:rsidR="002845CD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1</w:t>
      </w:r>
      <w:r w:rsidR="002845CD"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 вариант</w:t>
      </w:r>
    </w:p>
    <w:p w:rsidR="008A40FB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Ж.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Люлли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7F70" w:rsidRPr="007C38D4">
        <w:rPr>
          <w:rFonts w:ascii="Times New Roman" w:hAnsi="Times New Roman" w:cs="Times New Roman"/>
          <w:sz w:val="28"/>
          <w:szCs w:val="28"/>
          <w:lang w:val="ru-RU"/>
        </w:rPr>
        <w:t>«Менуэт»</w:t>
      </w:r>
    </w:p>
    <w:p w:rsidR="00747732" w:rsidRPr="007C38D4" w:rsidRDefault="000C7F7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7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Р.Яхин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Бишек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жыры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Русская народная песня «Светит месяц»</w:t>
      </w:r>
    </w:p>
    <w:p w:rsidR="002845CD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2 </w:t>
      </w:r>
      <w:r w:rsidR="002845CD"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вариант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Дж. Леннон -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П.Маккартни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 w:rsidRPr="007C38D4">
        <w:rPr>
          <w:rFonts w:ascii="Times New Roman" w:hAnsi="Times New Roman" w:cs="Times New Roman"/>
          <w:sz w:val="28"/>
          <w:szCs w:val="28"/>
        </w:rPr>
        <w:t>Yesterday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90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="000C7F70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тарская народная песня «Ай, </w:t>
      </w:r>
      <w:proofErr w:type="spellStart"/>
      <w:r w:rsidR="000C7F70" w:rsidRPr="007C38D4">
        <w:rPr>
          <w:rFonts w:ascii="Times New Roman" w:hAnsi="Times New Roman" w:cs="Times New Roman"/>
          <w:sz w:val="28"/>
          <w:szCs w:val="28"/>
          <w:lang w:val="ru-RU"/>
        </w:rPr>
        <w:t>был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былым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 Русская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Субботея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3</w:t>
      </w:r>
      <w:r w:rsidR="002845CD"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 вариант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Дж.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Пайерпойнт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C38D4">
        <w:rPr>
          <w:rFonts w:ascii="Times New Roman" w:hAnsi="Times New Roman" w:cs="Times New Roman"/>
          <w:sz w:val="28"/>
          <w:szCs w:val="28"/>
        </w:rPr>
        <w:t>Jingle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</w:rPr>
        <w:t>Bells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747732" w:rsidRPr="007C38D4" w:rsidRDefault="000C7F70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С. Сайдашев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Зэ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нг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кул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Русская народная песня «Я на камушке сижу»</w:t>
      </w:r>
    </w:p>
    <w:p w:rsidR="0028386F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4</w:t>
      </w:r>
      <w:r w:rsidR="002845CD"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 вариант</w:t>
      </w:r>
    </w:p>
    <w:p w:rsidR="002845CD" w:rsidRPr="007C38D4" w:rsidRDefault="0028386F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Себер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татарл</w:t>
      </w:r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>ары</w:t>
      </w:r>
      <w:proofErr w:type="spellEnd"/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>биюе</w:t>
      </w:r>
      <w:proofErr w:type="spellEnd"/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>» (2 партии, 1,2 части), обр. Р</w:t>
      </w:r>
      <w:r w:rsidR="005B37EF" w:rsidRPr="007C38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37EF" w:rsidRPr="007C38D4">
        <w:rPr>
          <w:rFonts w:ascii="Times New Roman" w:hAnsi="Times New Roman" w:cs="Times New Roman"/>
          <w:sz w:val="28"/>
          <w:szCs w:val="28"/>
          <w:lang w:val="ru-RU"/>
        </w:rPr>
        <w:t>Гилязова</w:t>
      </w:r>
      <w:proofErr w:type="spellEnd"/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7C38D4">
        <w:rPr>
          <w:rFonts w:ascii="Times New Roman" w:hAnsi="Times New Roman" w:cs="Times New Roman"/>
          <w:sz w:val="28"/>
          <w:szCs w:val="28"/>
        </w:rPr>
        <w:t xml:space="preserve">.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Роблес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«El Condor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Pasa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»</w:t>
      </w:r>
    </w:p>
    <w:p w:rsidR="000C7F70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Композиция на темы татарских народных мелодий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Бэрмэнчек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0C7F70" w:rsidRPr="007C38D4" w:rsidRDefault="000C7F70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7C38D4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5 вариант</w:t>
      </w:r>
    </w:p>
    <w:p w:rsidR="002845CD" w:rsidRPr="007C38D4" w:rsidRDefault="001A25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Татарская народная песня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Бормалы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су»</w:t>
      </w:r>
    </w:p>
    <w:p w:rsidR="008A40FB" w:rsidRPr="007C38D4" w:rsidRDefault="008A40FB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Композиция на темы татарских народных мелодий «В ритмах тальянки»</w:t>
      </w:r>
    </w:p>
    <w:p w:rsidR="001A250E" w:rsidRPr="007C38D4" w:rsidRDefault="001A250E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Финская мелодия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Ливенская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полька»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2" w:name="page29"/>
      <w:bookmarkEnd w:id="12"/>
      <w:r w:rsidRPr="007C38D4">
        <w:rPr>
          <w:rFonts w:ascii="Times New Roman" w:hAnsi="Times New Roman" w:cs="Times New Roman"/>
          <w:b/>
          <w:sz w:val="28"/>
          <w:szCs w:val="28"/>
          <w:lang w:val="ru-RU"/>
        </w:rPr>
        <w:t>По окончании  третьего года обучения учащийся: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разучивает пьесы из ре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пертуара произведений для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испо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няет гаммы в разли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чных темпах различными штрихами;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использует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штрих</w:t>
      </w:r>
      <w:r w:rsidR="00CA47AD" w:rsidRPr="007C38D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</w:rPr>
        <w:t>: non legato, legato, staccato;</w:t>
      </w:r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применяет на практике способ исполнения двойного </w:t>
      </w:r>
      <w:r w:rsidRPr="007C38D4">
        <w:rPr>
          <w:rFonts w:ascii="Times New Roman" w:hAnsi="Times New Roman" w:cs="Times New Roman"/>
          <w:sz w:val="28"/>
          <w:szCs w:val="28"/>
        </w:rPr>
        <w:t>staccato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CA47A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подбирает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слуху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5C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имеет навык игры в ансамбле по парт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иям (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двухголосие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BD7B6A" w:rsidRPr="007C38D4" w:rsidRDefault="00CA47A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имеет навык </w:t>
      </w:r>
      <w:r w:rsidR="00BD7B6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работы над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исполнительским планом художественного образа музыкального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произведеня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BD7B6A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D7B6A" w:rsidRPr="007C38D4" w:rsidRDefault="00BD7B6A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- заучивают отдельные отрывки в сложных произведениях, а затем 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исполняет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 все произведение целиком.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5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Требования к уровню подготовки учащегося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4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Выпускник имеет следующий уровень подготовки:</w:t>
      </w:r>
    </w:p>
    <w:p w:rsidR="002845CD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391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владеет основными приемами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звукоизвлечения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умеет правильно испол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зовать их на практике;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D7B6A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259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умеет исполнять произведение в характере, соответствующем данному ст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илю, анализируя свое исполнение;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45CD" w:rsidRPr="007C38D4" w:rsidRDefault="00BD7B6A" w:rsidP="007C38D4">
      <w:pPr>
        <w:widowControl w:val="0"/>
        <w:numPr>
          <w:ilvl w:val="0"/>
          <w:numId w:val="14"/>
        </w:numPr>
        <w:tabs>
          <w:tab w:val="clear" w:pos="720"/>
          <w:tab w:val="num" w:pos="259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владеет навыками работы над средствами музыкальной выразительности (звук, тембр, интонация, штрихи, вибрато, ритм, метр, темп, агогика (н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большое отклонение от темпа), артикуляция, фразировка, динамика, нюанс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930E8" w:rsidRPr="007C38D4">
        <w:rPr>
          <w:rFonts w:ascii="Times New Roman" w:hAnsi="Times New Roman" w:cs="Times New Roman"/>
          <w:sz w:val="28"/>
          <w:szCs w:val="28"/>
          <w:lang w:val="ru-RU"/>
        </w:rPr>
        <w:t>ровка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);</w:t>
      </w:r>
      <w:proofErr w:type="gramEnd"/>
    </w:p>
    <w:p w:rsidR="002845CD" w:rsidRPr="007C38D4" w:rsidRDefault="002845CD" w:rsidP="007C38D4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умеет самостоятельно разбирать музы</w:t>
      </w:r>
      <w:r w:rsidR="004C681A" w:rsidRPr="007C38D4">
        <w:rPr>
          <w:rFonts w:ascii="Times New Roman" w:hAnsi="Times New Roman" w:cs="Times New Roman"/>
          <w:sz w:val="28"/>
          <w:szCs w:val="28"/>
          <w:lang w:val="ru-RU"/>
        </w:rPr>
        <w:t>кальные произведения;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A47AD" w:rsidRPr="007C38D4" w:rsidRDefault="00CA47AD" w:rsidP="007C38D4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владеет навыками подбора;</w:t>
      </w:r>
    </w:p>
    <w:p w:rsidR="00CA47AD" w:rsidRPr="007C38D4" w:rsidRDefault="002845CD" w:rsidP="007C38D4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имеет навык игры в ансамбле по партиям (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двухголосие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трехголосие</w:t>
      </w:r>
      <w:proofErr w:type="spellEnd"/>
      <w:r w:rsidR="00CA47AD" w:rsidRPr="007C38D4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24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lastRenderedPageBreak/>
        <w:t>IV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ФОРМЫ И МЕТОДЫ КОНТРОЛЯ. КРИТЕРИИ ОЦЕНОК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Программа предусматривает текущий контроль, промежуточную и ит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говую аттестации.</w:t>
      </w:r>
    </w:p>
    <w:p w:rsidR="002845CD" w:rsidRPr="007C38D4" w:rsidRDefault="002845CD" w:rsidP="007C38D4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Формами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ab/>
        <w:t>текущего    и    промежуточного    контроля    являются: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контрольный  урок,  участие  в  тематических  вечерах,  классных  концертах,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мероприятиях</w:t>
      </w:r>
      <w:proofErr w:type="gramEnd"/>
      <w:r w:rsidR="003930E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культурно-просветительской, творческой деятельности шк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лы.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промежуточная аттестация может проводиться каждое полугодие или один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page31"/>
      <w:bookmarkEnd w:id="13"/>
      <w:r w:rsidRPr="007C38D4">
        <w:rPr>
          <w:rFonts w:ascii="Times New Roman" w:hAnsi="Times New Roman" w:cs="Times New Roman"/>
          <w:sz w:val="28"/>
          <w:szCs w:val="28"/>
          <w:lang w:val="ru-RU"/>
        </w:rPr>
        <w:t>раз в год; возможно проведение отдельных контрольных мероприятий по 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самблю, аккомпанементу.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При проведении итоговой аттестации может применяться форма экз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мена. Содержанием экзамена является исполнение сольной программы и/или участие в ансамбле.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5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Критерии оценки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При оценивании учащегося, осваивающегося общеразвивающую пр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грамму, следует учитывать:</w:t>
      </w:r>
    </w:p>
    <w:p w:rsidR="002845CD" w:rsidRPr="007C38D4" w:rsidRDefault="00345921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формирование  устойчивого  интереса  к  музыкальному  искусству,  к</w:t>
      </w:r>
      <w:r w:rsidR="0083666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занятиям музыкой;</w:t>
      </w:r>
    </w:p>
    <w:p w:rsidR="002845CD" w:rsidRPr="007C38D4" w:rsidRDefault="0034592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наличие исполнительской культуры, развитие музыкального мышл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ния;</w:t>
      </w:r>
    </w:p>
    <w:p w:rsidR="002845CD" w:rsidRPr="007C38D4" w:rsidRDefault="0034592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овладение практическими умениями и навыками в различных видах музыкально-исполнительской деятельности: сольном, ансамблевом исполн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тельстве;</w:t>
      </w:r>
    </w:p>
    <w:p w:rsidR="002845CD" w:rsidRPr="007C38D4" w:rsidRDefault="00345921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степень продвижения учащегося, успешность личностных достиж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ний.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МЕТОДИЧЕСКОЕ ОБЕСПЕЧЕНИЕ УЧЕБНОГО </w:t>
      </w:r>
      <w:r w:rsidR="00345921"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РОЦЕССА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17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Методические рекомендации преподавателям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Трехлетний срок реализации программы учебного предмета позволяет: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перейти на обучение по предпрофессиональной программе, продолжить 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мостоятельные занятия, музицировать для себя и друзей, участвовать в ра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личных самодеятельных ансамблях. Каждая из этих целей требует особого отношения к занятиям и индивидуального подхода к ученикам.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Занятия  в  классе  должны  сопровождаться   внеклассной  работой  -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посещением выставок и концертных залов, прослушиванием музыкальных записей, просмотром концертов и музыкальных фильмов.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Большое значение имеет репертуар ученика. Необходимо выбирать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сокохудожественные произведения, разнообразные по форме и</w:t>
      </w:r>
      <w:bookmarkStart w:id="14" w:name="page33"/>
      <w:bookmarkEnd w:id="14"/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содержанию.  Необходимо  познакомить  учащегося    с  историей 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рассказать о в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дающихся  исполнителях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композиторах.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Общее количество музыкальных произведений, рекомендованных для изучения в каждом классе, дается в годовых требованиях. Предполагается,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что педагог в работе над репертуаром будет добиваться различной степени завершенности исполнения: некоторые произведения должны быть подг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lastRenderedPageBreak/>
        <w:t>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учащегося.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На заключительном этапе ученики имеют опыт исполнения произвед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ний классической и народной музыки, опыт игры в ансамбле.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Исходя из эт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го опыта, они используют полученные знания, умения и навыки в исполн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 подборе на слух.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Методы работы над качеством звука зависят от индивидуальных сп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собностей и возможностей учащихся, степени развития музыкального слуха и музыкально-игровых навыков.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DB3171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80" w:right="200" w:hanging="348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. СПИСКИ РЕКОМЕНДУЕМОЙ НОТНОЙ И</w:t>
      </w:r>
    </w:p>
    <w:p w:rsidR="002845CD" w:rsidRPr="007C38D4" w:rsidRDefault="002845CD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80" w:right="200" w:hanging="3483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МЕТОДИЧЕСКОЙ ЛИТЕРАТУРЫ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D4BC5" w:rsidRPr="007C38D4" w:rsidRDefault="002845CD" w:rsidP="007C38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Учебно-методическая литература</w:t>
      </w:r>
    </w:p>
    <w:p w:rsidR="002845CD" w:rsidRPr="007C38D4" w:rsidRDefault="00903518" w:rsidP="007C38D4">
      <w:pPr>
        <w:widowControl w:val="0"/>
        <w:numPr>
          <w:ilvl w:val="0"/>
          <w:numId w:val="15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284" w:hanging="3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Кискачи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А.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Блокфлейта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Школа для начинающих: клавир с комментариями. – издательство «Композитор.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</w:rPr>
        <w:t>Санкт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</w:rPr>
        <w:t>Петербург</w:t>
      </w:r>
      <w:proofErr w:type="spellEnd"/>
      <w:r w:rsidR="002845CD" w:rsidRPr="007C38D4">
        <w:rPr>
          <w:rFonts w:ascii="Times New Roman" w:hAnsi="Times New Roman" w:cs="Times New Roman"/>
          <w:sz w:val="28"/>
          <w:szCs w:val="28"/>
        </w:rPr>
        <w:t xml:space="preserve">», 2007 </w:t>
      </w:r>
    </w:p>
    <w:p w:rsidR="002845CD" w:rsidRPr="007C38D4" w:rsidRDefault="002845CD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page35"/>
      <w:bookmarkEnd w:id="15"/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Кискачи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А.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 Школа для начинающих: тетрадь с нотами и ра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красками. – издательство «Композитор.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Санкт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Петербург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», 2007 </w:t>
      </w:r>
    </w:p>
    <w:p w:rsidR="002845CD" w:rsidRPr="007C38D4" w:rsidRDefault="002845CD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Мальцев Б.А. Школа игры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: Учебное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пособие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СПб.:Издательство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«Лань»; Издательство «Планета музыки», 2007. </w:t>
      </w:r>
    </w:p>
    <w:p w:rsidR="002845CD" w:rsidRPr="007C38D4" w:rsidRDefault="00345921" w:rsidP="007C38D4">
      <w:pPr>
        <w:widowControl w:val="0"/>
        <w:numPr>
          <w:ilvl w:val="0"/>
          <w:numId w:val="16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Р. С.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Н. Р. </w:t>
      </w:r>
      <w:proofErr w:type="spellStart"/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Мухутдин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ова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 Музыкальный родник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>, Казань, 2011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D4BC5" w:rsidRPr="007C38D4" w:rsidRDefault="002845CD" w:rsidP="007C38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Н. Платонов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Школа игры на флейте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М.,Музыка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, 2004</w:t>
      </w:r>
      <w:r w:rsidR="009D4BC5" w:rsidRPr="007C38D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4BC5" w:rsidRPr="007C38D4" w:rsidRDefault="009D4BC5" w:rsidP="007C38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="002845C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7F2C">
        <w:fldChar w:fldCharType="begin"/>
      </w:r>
      <w:r w:rsidR="00007F2C" w:rsidRPr="00007F2C">
        <w:rPr>
          <w:lang w:val="ru-RU"/>
        </w:rPr>
        <w:instrText xml:space="preserve"> </w:instrText>
      </w:r>
      <w:r w:rsidR="00007F2C">
        <w:instrText>HYPERLINK</w:instrText>
      </w:r>
      <w:r w:rsidR="00007F2C" w:rsidRPr="00007F2C">
        <w:rPr>
          <w:lang w:val="ru-RU"/>
        </w:rPr>
        <w:instrText xml:space="preserve"> "</w:instrText>
      </w:r>
      <w:r w:rsidR="00007F2C">
        <w:instrText>http</w:instrText>
      </w:r>
      <w:r w:rsidR="00007F2C" w:rsidRPr="00007F2C">
        <w:rPr>
          <w:lang w:val="ru-RU"/>
        </w:rPr>
        <w:instrText>://</w:instrText>
      </w:r>
      <w:r w:rsidR="00007F2C">
        <w:instrText>www</w:instrText>
      </w:r>
      <w:r w:rsidR="00007F2C" w:rsidRPr="00007F2C">
        <w:rPr>
          <w:lang w:val="ru-RU"/>
        </w:rPr>
        <w:instrText>.</w:instrText>
      </w:r>
      <w:r w:rsidR="00007F2C">
        <w:instrText>consultant</w:instrText>
      </w:r>
      <w:r w:rsidR="00007F2C" w:rsidRPr="00007F2C">
        <w:rPr>
          <w:lang w:val="ru-RU"/>
        </w:rPr>
        <w:instrText>.</w:instrText>
      </w:r>
      <w:r w:rsidR="00007F2C">
        <w:instrText>ru</w:instrText>
      </w:r>
      <w:r w:rsidR="00007F2C" w:rsidRPr="00007F2C">
        <w:rPr>
          <w:lang w:val="ru-RU"/>
        </w:rPr>
        <w:instrText>/</w:instrText>
      </w:r>
      <w:r w:rsidR="00007F2C">
        <w:instrText>document</w:instrText>
      </w:r>
      <w:r w:rsidR="00007F2C" w:rsidRPr="00007F2C">
        <w:rPr>
          <w:lang w:val="ru-RU"/>
        </w:rPr>
        <w:instrText>/</w:instrText>
      </w:r>
      <w:r w:rsidR="00007F2C">
        <w:instrText>cons</w:instrText>
      </w:r>
      <w:r w:rsidR="00007F2C" w:rsidRPr="00007F2C">
        <w:rPr>
          <w:lang w:val="ru-RU"/>
        </w:rPr>
        <w:instrText>_</w:instrText>
      </w:r>
      <w:r w:rsidR="00007F2C">
        <w:instrText>doc</w:instrText>
      </w:r>
      <w:r w:rsidR="00007F2C" w:rsidRPr="00007F2C">
        <w:rPr>
          <w:lang w:val="ru-RU"/>
        </w:rPr>
        <w:instrText>_</w:instrText>
      </w:r>
      <w:r w:rsidR="00007F2C">
        <w:instrText>LAW</w:instrText>
      </w:r>
      <w:r w:rsidR="00007F2C" w:rsidRPr="00007F2C">
        <w:rPr>
          <w:lang w:val="ru-RU"/>
        </w:rPr>
        <w:instrText xml:space="preserve">_140174/" </w:instrText>
      </w:r>
      <w:r w:rsidR="00007F2C">
        <w:fldChar w:fldCharType="separate"/>
      </w:r>
      <w:r w:rsidRPr="007C38D4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lang w:val="ru-RU"/>
        </w:rPr>
        <w:t xml:space="preserve">Федеральный закон от 29.12.2012 </w:t>
      </w:r>
      <w:r w:rsidRPr="007C38D4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</w:rPr>
        <w:t>N</w:t>
      </w:r>
      <w:r w:rsidRPr="007C38D4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lang w:val="ru-RU"/>
        </w:rPr>
        <w:t xml:space="preserve"> 273-ФЗ (ред. от 03.07.2016) "Об обр</w:t>
      </w:r>
      <w:r w:rsidRPr="007C38D4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lang w:val="ru-RU"/>
        </w:rPr>
        <w:t>а</w:t>
      </w:r>
      <w:r w:rsidRPr="007C38D4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lang w:val="ru-RU"/>
        </w:rPr>
        <w:t>зовании в Российской Федерации" .</w:t>
      </w:r>
      <w:r w:rsidR="00007F2C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lang w:val="ru-RU"/>
        </w:rPr>
        <w:fldChar w:fldCharType="end"/>
      </w:r>
    </w:p>
    <w:p w:rsidR="00913408" w:rsidRPr="007C38D4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Низамиева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Н.Н. Звуки родного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</w:t>
      </w:r>
      <w:proofErr w:type="gram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Казань: ДМШ № 7 «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Идель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», 2014.-15с. </w:t>
      </w:r>
    </w:p>
    <w:p w:rsidR="00913408" w:rsidRPr="007C38D4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 w:right="3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Низамиева Н.Н. Воспитание гражданственности у обучающихся в усл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виях детской музыкальной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школы.Сборник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материалов </w:t>
      </w:r>
      <w:r w:rsidR="00913408" w:rsidRPr="007C38D4">
        <w:rPr>
          <w:rFonts w:ascii="Times New Roman" w:hAnsi="Times New Roman" w:cs="Times New Roman"/>
          <w:sz w:val="28"/>
          <w:szCs w:val="28"/>
        </w:rPr>
        <w:t>IV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Открытых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Алишевских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педагогических чтений «Формирование мировоззрения и ра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витие ключевых компетенций детей и молодёжи. Проблемы самоорган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зации». - Казань: МО и Н, 2013.- 357с. </w:t>
      </w:r>
    </w:p>
    <w:p w:rsidR="00913408" w:rsidRPr="007C38D4" w:rsidRDefault="00903518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Низамиева Н.Н. Изучение музыкальных инструментов татарского и ба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кирского народа в детской музыкальной школе. Материалы Международной научно-практической конференции «Поликультурное образовательное пр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странство Поволжья: пути и формы интеграции» – Казань: Отечество, 2013.-650с. </w:t>
      </w:r>
    </w:p>
    <w:p w:rsidR="00913408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 w:right="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Низамиева Н.Н. Мелодии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Методическое пособие.– Казань: ДМШ № 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lastRenderedPageBreak/>
        <w:t>7 «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Идель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», 2013.- 27с. </w:t>
      </w:r>
    </w:p>
    <w:p w:rsidR="00913408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Вюнш В. Формирование человека посредством музыки.- М.: </w:t>
      </w:r>
      <w:proofErr w:type="spellStart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>Парсифаль</w:t>
      </w:r>
      <w:proofErr w:type="spellEnd"/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1998. </w:t>
      </w:r>
    </w:p>
    <w:p w:rsidR="00913408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="00913408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Дыкман Л. Гармоничный ребенок. Воспитание в детском саду и школе. -С.-П., 2002 </w:t>
      </w:r>
    </w:p>
    <w:p w:rsidR="00D3175C" w:rsidRPr="007C38D4" w:rsidRDefault="00913408" w:rsidP="007C38D4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</w:rPr>
        <w:t>Лехина Л.Н. Статья «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Сюжетность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как принцип построения урока м</w:t>
      </w:r>
      <w:r w:rsidRPr="007C38D4">
        <w:rPr>
          <w:rFonts w:ascii="Times New Roman" w:hAnsi="Times New Roman" w:cs="Times New Roman"/>
          <w:sz w:val="28"/>
          <w:szCs w:val="28"/>
        </w:rPr>
        <w:t>у</w:t>
      </w:r>
      <w:r w:rsidRPr="007C38D4">
        <w:rPr>
          <w:rFonts w:ascii="Times New Roman" w:hAnsi="Times New Roman" w:cs="Times New Roman"/>
          <w:sz w:val="28"/>
          <w:szCs w:val="28"/>
        </w:rPr>
        <w:t xml:space="preserve">зыки» - журнал «Музыка в школе», 2001, №5. </w:t>
      </w:r>
    </w:p>
    <w:p w:rsidR="00D3175C" w:rsidRPr="007C38D4" w:rsidRDefault="00D3175C" w:rsidP="007C38D4">
      <w:pPr>
        <w:pStyle w:val="a4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Г.Татар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халкының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кораллары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.-  Казань,1985.- 22 с.</w:t>
      </w:r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Ключарев А.С.Татарские народные песни. - Казань.: Татарское кни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ное издательство, 1986.- 488 с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Мирзиянова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Ф.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Н.Татар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халык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музыкасы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.-  Ленинагорск,1998.</w:t>
      </w:r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Михеева Л. К.Музыкальный словарь в рассказах. - М.: Советский ко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позитор,1988.- </w:t>
      </w:r>
      <w:r w:rsidRPr="007C38D4">
        <w:rPr>
          <w:rFonts w:ascii="Times New Roman" w:hAnsi="Times New Roman" w:cs="Times New Roman"/>
          <w:sz w:val="28"/>
          <w:szCs w:val="28"/>
        </w:rPr>
        <w:t>176 с.</w:t>
      </w:r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Пипникова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С.И. Единые требования к авторским программам дополн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тельного образования.-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8D4">
        <w:rPr>
          <w:rFonts w:ascii="Times New Roman" w:hAnsi="Times New Roman" w:cs="Times New Roman"/>
          <w:sz w:val="28"/>
          <w:szCs w:val="28"/>
        </w:rPr>
        <w:t>Челны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7C38D4">
        <w:rPr>
          <w:rFonts w:ascii="Times New Roman" w:hAnsi="Times New Roman" w:cs="Times New Roman"/>
          <w:sz w:val="28"/>
          <w:szCs w:val="28"/>
        </w:rPr>
        <w:t xml:space="preserve"> ИНПО,2000.- 23 с.</w:t>
      </w:r>
    </w:p>
    <w:p w:rsidR="00D3175C" w:rsidRPr="007C38D4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Сафуанов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К.С.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Гармунда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уйнарга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өйрән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.-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Челны</w:t>
      </w:r>
      <w:proofErr w:type="spellEnd"/>
      <w:proofErr w:type="gramStart"/>
      <w:r w:rsidRPr="007C38D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C38D4">
        <w:rPr>
          <w:rFonts w:ascii="Times New Roman" w:hAnsi="Times New Roman" w:cs="Times New Roman"/>
          <w:sz w:val="28"/>
          <w:szCs w:val="28"/>
        </w:rPr>
        <w:t>Камаз,1995.-32 с.</w:t>
      </w:r>
    </w:p>
    <w:p w:rsidR="00D3175C" w:rsidRPr="007C38D4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Файзи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Дж. 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Халык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җәүһәрләре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 -  Казань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Татарское книжное изд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тельство, 1971.- </w:t>
      </w:r>
      <w:r w:rsidRPr="007C38D4">
        <w:rPr>
          <w:rFonts w:ascii="Times New Roman" w:hAnsi="Times New Roman" w:cs="Times New Roman"/>
          <w:sz w:val="28"/>
          <w:szCs w:val="28"/>
        </w:rPr>
        <w:t>392 с.</w:t>
      </w:r>
    </w:p>
    <w:p w:rsidR="00D3175C" w:rsidRPr="007C38D4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Хайруллина З. Огни, зажженные Сайдашевым.- Казань.: Татарское книжное издательство, 1980. – 310 с.</w:t>
      </w:r>
    </w:p>
    <w:p w:rsidR="00D3175C" w:rsidRPr="007C38D4" w:rsidRDefault="00D3175C" w:rsidP="007C38D4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Хафизов  С.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Ф.Халкым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чишмәсе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.-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Челны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.: 2003.- 30 с.</w:t>
      </w:r>
    </w:p>
    <w:p w:rsidR="00D3175C" w:rsidRPr="007C38D4" w:rsidRDefault="00D3175C" w:rsidP="007C38D4">
      <w:pPr>
        <w:numPr>
          <w:ilvl w:val="0"/>
          <w:numId w:val="2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Шарифуллина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К. Ш. Татарская народная музыка.- </w:t>
      </w:r>
      <w:r w:rsidRPr="007C38D4">
        <w:rPr>
          <w:rFonts w:ascii="Times New Roman" w:hAnsi="Times New Roman" w:cs="Times New Roman"/>
          <w:sz w:val="28"/>
          <w:szCs w:val="28"/>
        </w:rPr>
        <w:t>Казань.1997.-65 с.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2640"/>
        <w:contextualSpacing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Методическая литература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Диков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Б. Методика обучения игре на духовых инструментах М.,1962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обучение игре на духовых инструментах.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1.М.,1964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обучение игре на духовых инструментах.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2.М.,1966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обучение игре на духовых инструментах.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3.М.,1971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Методика обучение игре на духовых инструментах.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4.М.,1976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Начальные уроки игры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 Издател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ство «Музыка», 1982.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Розанов С. Основы методики преподавания игры на духовых инструме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тах.М.,1935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Пушечников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И.,Пустовалов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В.Методика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обучения игре на блокфле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те.М.,1983 </w:t>
      </w:r>
    </w:p>
    <w:p w:rsidR="002845CD" w:rsidRPr="007C38D4" w:rsidRDefault="002845CD" w:rsidP="007C38D4">
      <w:pPr>
        <w:widowControl w:val="0"/>
        <w:numPr>
          <w:ilvl w:val="0"/>
          <w:numId w:val="17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Платонов   Н.   Вопросы   методики   обучения   игре   на   духовых 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инструментах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М.,1958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Апатский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 В.  Основы  теории  и  методики  духового  музыкально-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исполнительского искусства Киев, 2006</w:t>
      </w:r>
    </w:p>
    <w:p w:rsidR="002845CD" w:rsidRPr="007C38D4" w:rsidRDefault="002845CD" w:rsidP="007C38D4">
      <w:pPr>
        <w:widowControl w:val="0"/>
        <w:autoSpaceDE w:val="0"/>
        <w:autoSpaceDN w:val="0"/>
        <w:adjustRightInd w:val="0"/>
        <w:spacing w:after="0" w:line="240" w:lineRule="auto"/>
        <w:ind w:left="30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Нотная литература</w:t>
      </w:r>
    </w:p>
    <w:p w:rsidR="002845CD" w:rsidRPr="007C38D4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Алмазов И. Г. Хрестоматия для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курая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 фортепиано. Казань</w:t>
      </w:r>
      <w:r w:rsidR="00345921" w:rsidRPr="007C38D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2001 </w:t>
      </w:r>
    </w:p>
    <w:p w:rsidR="002845CD" w:rsidRPr="007C38D4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63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Оленчик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И. Хрестоматия для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Пьесы, этюды и ансамбли. </w:t>
      </w:r>
    </w:p>
    <w:p w:rsidR="002845CD" w:rsidRPr="007C38D4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63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Клавир. Педагогический репертуар. Подготовительный класс ДМШ. </w:t>
      </w:r>
    </w:p>
    <w:p w:rsidR="002845CD" w:rsidRPr="007C38D4" w:rsidRDefault="002845CD" w:rsidP="007C38D4">
      <w:pPr>
        <w:widowControl w:val="0"/>
        <w:numPr>
          <w:ilvl w:val="0"/>
          <w:numId w:val="18"/>
        </w:numPr>
        <w:tabs>
          <w:tab w:val="clear" w:pos="720"/>
          <w:tab w:val="num" w:pos="348"/>
        </w:tabs>
        <w:overflowPunct w:val="0"/>
        <w:autoSpaceDE w:val="0"/>
        <w:autoSpaceDN w:val="0"/>
        <w:adjustRightInd w:val="0"/>
        <w:spacing w:after="0" w:line="240" w:lineRule="auto"/>
        <w:ind w:left="360" w:hanging="358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Сторожева Т.Н. Сборник пьес, этюдов и ансамблей для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Изд. ЩЩЩ фирма «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Эмузин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», 2004. </w:t>
      </w:r>
    </w:p>
    <w:p w:rsidR="00D3175C" w:rsidRPr="007C38D4" w:rsidRDefault="00D3175C" w:rsidP="007C38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5.Алмазов И. Г. Школа игры на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>.- Казань</w:t>
      </w:r>
      <w:proofErr w:type="gramStart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7C38D4">
        <w:rPr>
          <w:rFonts w:ascii="Times New Roman" w:hAnsi="Times New Roman" w:cs="Times New Roman"/>
          <w:sz w:val="28"/>
          <w:szCs w:val="28"/>
          <w:lang w:val="ru-RU"/>
        </w:rPr>
        <w:t>Мастер Лайн,1998.- 164 с.</w:t>
      </w:r>
    </w:p>
    <w:p w:rsidR="00DD627D" w:rsidRPr="007C38D4" w:rsidRDefault="00D3175C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Р. С.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Н. Р.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Мухутдинова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Музыкальный родник, Казань, 2011. </w:t>
      </w:r>
    </w:p>
    <w:p w:rsidR="00D3175C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Р. С.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Н. Р.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Мухутдинова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Самоучитель игры на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курае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«Я буду </w:t>
      </w:r>
      <w:proofErr w:type="spellStart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кураистом</w:t>
      </w:r>
      <w:proofErr w:type="spellEnd"/>
      <w:r w:rsidR="00DD627D" w:rsidRPr="007C38D4">
        <w:rPr>
          <w:rFonts w:ascii="Times New Roman" w:hAnsi="Times New Roman" w:cs="Times New Roman"/>
          <w:sz w:val="28"/>
          <w:szCs w:val="28"/>
          <w:lang w:val="ru-RU"/>
        </w:rPr>
        <w:t>!», Казань, 2013.</w:t>
      </w:r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F7C6C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DB317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Пушечников. Школа игры на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блокфлейте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- М. «Музыка», 2004. </w:t>
      </w:r>
    </w:p>
    <w:p w:rsidR="00FF7C6C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DB317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Рокитянская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Т. Пособие «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Блокфлейта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» -М.: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Парсифаль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, 2000. </w:t>
      </w:r>
    </w:p>
    <w:p w:rsidR="00D3175C" w:rsidRPr="007C38D4" w:rsidRDefault="00651B91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DB3171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Тютюнникова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Т. «Бим! </w:t>
      </w:r>
      <w:proofErr w:type="spellStart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Бам</w:t>
      </w:r>
      <w:proofErr w:type="spellEnd"/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>! Бом! Игры со звуками»- М., 2002.</w:t>
      </w:r>
    </w:p>
    <w:p w:rsidR="00737CF6" w:rsidRPr="007C38D4" w:rsidRDefault="00D3175C" w:rsidP="007C38D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8D4"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="00FF7C6C"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Оленчик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 И. Хрестоматия для </w:t>
      </w:r>
      <w:proofErr w:type="spellStart"/>
      <w:r w:rsidRPr="007C38D4">
        <w:rPr>
          <w:rFonts w:ascii="Times New Roman" w:hAnsi="Times New Roman" w:cs="Times New Roman"/>
          <w:sz w:val="28"/>
          <w:szCs w:val="28"/>
          <w:lang w:val="ru-RU"/>
        </w:rPr>
        <w:t>блокфлейты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ru-RU"/>
        </w:rPr>
        <w:t xml:space="preserve">. -М.: Современная музыка, 2002. </w:t>
      </w:r>
    </w:p>
    <w:p w:rsidR="00737CF6" w:rsidRPr="007C38D4" w:rsidRDefault="00737CF6" w:rsidP="007C38D4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b/>
          <w:sz w:val="28"/>
          <w:szCs w:val="28"/>
        </w:rPr>
        <w:t>Материалы</w:t>
      </w:r>
      <w:proofErr w:type="spellEnd"/>
      <w:r w:rsidRPr="007C38D4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7C38D4">
        <w:rPr>
          <w:rFonts w:ascii="Times New Roman" w:hAnsi="Times New Roman" w:cs="Times New Roman"/>
          <w:b/>
          <w:sz w:val="28"/>
          <w:szCs w:val="28"/>
        </w:rPr>
        <w:t>инструменты</w:t>
      </w:r>
      <w:proofErr w:type="spellEnd"/>
      <w:r w:rsidRPr="007C38D4">
        <w:rPr>
          <w:rFonts w:ascii="Times New Roman" w:hAnsi="Times New Roman" w:cs="Times New Roman"/>
          <w:b/>
          <w:sz w:val="28"/>
          <w:szCs w:val="28"/>
        </w:rPr>
        <w:t>:</w:t>
      </w:r>
    </w:p>
    <w:p w:rsidR="00737CF6" w:rsidRPr="007C38D4" w:rsidRDefault="00737CF6" w:rsidP="007C38D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7C38D4">
        <w:rPr>
          <w:rFonts w:ascii="Times New Roman" w:hAnsi="Times New Roman" w:cs="Times New Roman"/>
          <w:sz w:val="28"/>
          <w:szCs w:val="28"/>
        </w:rPr>
        <w:t xml:space="preserve">D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dur</w:t>
      </w:r>
      <w:proofErr w:type="spellEnd"/>
      <w:r w:rsidRPr="007C38D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Маракасы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Треугольник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Румбы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Бубен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Ложки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737CF6" w:rsidRPr="007C38D4" w:rsidRDefault="00737CF6" w:rsidP="007C38D4">
      <w:pPr>
        <w:numPr>
          <w:ilvl w:val="0"/>
          <w:numId w:val="25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Портреты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композиторов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</w:p>
    <w:p w:rsidR="002845CD" w:rsidRPr="007C38D4" w:rsidRDefault="00737CF6" w:rsidP="007C38D4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C38D4">
        <w:rPr>
          <w:rFonts w:ascii="Times New Roman" w:hAnsi="Times New Roman" w:cs="Times New Roman"/>
          <w:sz w:val="28"/>
          <w:szCs w:val="28"/>
        </w:rPr>
        <w:t>Нотные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8D4">
        <w:rPr>
          <w:rFonts w:ascii="Times New Roman" w:hAnsi="Times New Roman" w:cs="Times New Roman"/>
          <w:sz w:val="28"/>
          <w:szCs w:val="28"/>
        </w:rPr>
        <w:t>сборники</w:t>
      </w:r>
      <w:proofErr w:type="spellEnd"/>
      <w:r w:rsidRPr="007C38D4">
        <w:rPr>
          <w:rFonts w:ascii="Times New Roman" w:hAnsi="Times New Roman" w:cs="Times New Roman"/>
          <w:sz w:val="28"/>
          <w:szCs w:val="28"/>
        </w:rPr>
        <w:t>.</w:t>
      </w:r>
      <w:bookmarkStart w:id="16" w:name="page37"/>
      <w:bookmarkEnd w:id="16"/>
    </w:p>
    <w:sectPr w:rsidR="002845CD" w:rsidRPr="007C38D4" w:rsidSect="00DB3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30A"/>
    <w:multiLevelType w:val="hybridMultilevel"/>
    <w:tmpl w:val="0000301C"/>
    <w:lvl w:ilvl="0" w:tplc="00000B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3C"/>
    <w:multiLevelType w:val="hybridMultilevel"/>
    <w:tmpl w:val="ED56902C"/>
    <w:lvl w:ilvl="0" w:tplc="00003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D4"/>
    <w:multiLevelType w:val="hybridMultilevel"/>
    <w:tmpl w:val="000063CB"/>
    <w:lvl w:ilvl="0" w:tplc="00006BFC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213"/>
    <w:multiLevelType w:val="hybridMultilevel"/>
    <w:tmpl w:val="4F7CE29A"/>
    <w:lvl w:ilvl="0" w:tplc="E79E58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23B"/>
    <w:multiLevelType w:val="hybridMultilevel"/>
    <w:tmpl w:val="00002213"/>
    <w:lvl w:ilvl="0" w:tplc="0000260D">
      <w:start w:val="1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28B"/>
    <w:multiLevelType w:val="hybridMultilevel"/>
    <w:tmpl w:val="000026A6"/>
    <w:lvl w:ilvl="0" w:tplc="000070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AE1"/>
    <w:multiLevelType w:val="hybridMultilevel"/>
    <w:tmpl w:val="00003D6C"/>
    <w:lvl w:ilvl="0" w:tplc="00002CD6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D06"/>
    <w:multiLevelType w:val="hybridMultilevel"/>
    <w:tmpl w:val="00004DB7"/>
    <w:lvl w:ilvl="0" w:tplc="0000154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5AF1"/>
    <w:multiLevelType w:val="hybridMultilevel"/>
    <w:tmpl w:val="000041BB"/>
    <w:lvl w:ilvl="0" w:tplc="000026E9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D03"/>
    <w:multiLevelType w:val="hybridMultilevel"/>
    <w:tmpl w:val="00007A5A"/>
    <w:lvl w:ilvl="0" w:tplc="000076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3CB"/>
    <w:multiLevelType w:val="hybridMultilevel"/>
    <w:tmpl w:val="00006BFC"/>
    <w:lvl w:ilvl="0" w:tplc="00007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952"/>
    <w:multiLevelType w:val="hybridMultilevel"/>
    <w:tmpl w:val="00005F90"/>
    <w:lvl w:ilvl="0" w:tplc="00001649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FF5"/>
    <w:multiLevelType w:val="hybridMultilevel"/>
    <w:tmpl w:val="00004E45"/>
    <w:lvl w:ilvl="0" w:tplc="0000323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DD2205A"/>
    <w:multiLevelType w:val="hybridMultilevel"/>
    <w:tmpl w:val="CEF8A660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>
    <w:nsid w:val="4CFD58D6"/>
    <w:multiLevelType w:val="hybridMultilevel"/>
    <w:tmpl w:val="8FC896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22">
    <w:nsid w:val="704A165B"/>
    <w:multiLevelType w:val="hybridMultilevel"/>
    <w:tmpl w:val="6F9C436E"/>
    <w:lvl w:ilvl="0" w:tplc="F8C2E562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E067A2A"/>
    <w:multiLevelType w:val="hybridMultilevel"/>
    <w:tmpl w:val="E6B419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7EC10366"/>
    <w:multiLevelType w:val="hybridMultilevel"/>
    <w:tmpl w:val="238E77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8"/>
  </w:num>
  <w:num w:numId="4">
    <w:abstractNumId w:val="15"/>
  </w:num>
  <w:num w:numId="5">
    <w:abstractNumId w:val="3"/>
  </w:num>
  <w:num w:numId="6">
    <w:abstractNumId w:val="4"/>
  </w:num>
  <w:num w:numId="7">
    <w:abstractNumId w:val="12"/>
  </w:num>
  <w:num w:numId="8">
    <w:abstractNumId w:val="13"/>
  </w:num>
  <w:num w:numId="9">
    <w:abstractNumId w:val="2"/>
  </w:num>
  <w:num w:numId="10">
    <w:abstractNumId w:val="9"/>
  </w:num>
  <w:num w:numId="11">
    <w:abstractNumId w:val="16"/>
  </w:num>
  <w:num w:numId="12">
    <w:abstractNumId w:val="10"/>
  </w:num>
  <w:num w:numId="13">
    <w:abstractNumId w:val="6"/>
  </w:num>
  <w:num w:numId="14">
    <w:abstractNumId w:val="17"/>
  </w:num>
  <w:num w:numId="15">
    <w:abstractNumId w:val="19"/>
  </w:num>
  <w:num w:numId="16">
    <w:abstractNumId w:val="7"/>
  </w:num>
  <w:num w:numId="17">
    <w:abstractNumId w:val="1"/>
  </w:num>
  <w:num w:numId="18">
    <w:abstractNumId w:val="14"/>
  </w:num>
  <w:num w:numId="19">
    <w:abstractNumId w:val="24"/>
  </w:num>
  <w:num w:numId="20">
    <w:abstractNumId w:val="20"/>
  </w:num>
  <w:num w:numId="21">
    <w:abstractNumId w:val="5"/>
  </w:num>
  <w:num w:numId="22">
    <w:abstractNumId w:val="8"/>
  </w:num>
  <w:num w:numId="23">
    <w:abstractNumId w:val="23"/>
  </w:num>
  <w:num w:numId="24">
    <w:abstractNumId w:val="2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0E"/>
    <w:rsid w:val="00007F2C"/>
    <w:rsid w:val="00012F4C"/>
    <w:rsid w:val="00056156"/>
    <w:rsid w:val="000B351D"/>
    <w:rsid w:val="000B4396"/>
    <w:rsid w:val="000C7F70"/>
    <w:rsid w:val="001660A9"/>
    <w:rsid w:val="001A250E"/>
    <w:rsid w:val="001F19DA"/>
    <w:rsid w:val="002228A5"/>
    <w:rsid w:val="00271BA6"/>
    <w:rsid w:val="0028386F"/>
    <w:rsid w:val="002845CD"/>
    <w:rsid w:val="003305FC"/>
    <w:rsid w:val="00345921"/>
    <w:rsid w:val="003930E8"/>
    <w:rsid w:val="003A1C87"/>
    <w:rsid w:val="003A3136"/>
    <w:rsid w:val="003D026A"/>
    <w:rsid w:val="003D6D16"/>
    <w:rsid w:val="0040334A"/>
    <w:rsid w:val="00403B7D"/>
    <w:rsid w:val="00430770"/>
    <w:rsid w:val="00461F75"/>
    <w:rsid w:val="004866D7"/>
    <w:rsid w:val="004A5843"/>
    <w:rsid w:val="004C01F7"/>
    <w:rsid w:val="004C681A"/>
    <w:rsid w:val="0051678F"/>
    <w:rsid w:val="0051794A"/>
    <w:rsid w:val="00557558"/>
    <w:rsid w:val="005B37EF"/>
    <w:rsid w:val="005C70AF"/>
    <w:rsid w:val="00622E23"/>
    <w:rsid w:val="00623EC9"/>
    <w:rsid w:val="00651B91"/>
    <w:rsid w:val="00666EF6"/>
    <w:rsid w:val="00673491"/>
    <w:rsid w:val="00674569"/>
    <w:rsid w:val="00680F19"/>
    <w:rsid w:val="006A6AF4"/>
    <w:rsid w:val="006B6F47"/>
    <w:rsid w:val="006C3645"/>
    <w:rsid w:val="006E5019"/>
    <w:rsid w:val="00703845"/>
    <w:rsid w:val="00722D31"/>
    <w:rsid w:val="00737CF6"/>
    <w:rsid w:val="00747732"/>
    <w:rsid w:val="00770646"/>
    <w:rsid w:val="007A1BF0"/>
    <w:rsid w:val="007A7A44"/>
    <w:rsid w:val="007B78AF"/>
    <w:rsid w:val="007C38D4"/>
    <w:rsid w:val="00816FEB"/>
    <w:rsid w:val="00836668"/>
    <w:rsid w:val="00865D0A"/>
    <w:rsid w:val="008967DA"/>
    <w:rsid w:val="008A05B0"/>
    <w:rsid w:val="008A40FB"/>
    <w:rsid w:val="008D072B"/>
    <w:rsid w:val="008D7728"/>
    <w:rsid w:val="008F49D4"/>
    <w:rsid w:val="00900E59"/>
    <w:rsid w:val="00903518"/>
    <w:rsid w:val="00913408"/>
    <w:rsid w:val="009155AE"/>
    <w:rsid w:val="00927CCA"/>
    <w:rsid w:val="009625F7"/>
    <w:rsid w:val="00965867"/>
    <w:rsid w:val="009C533B"/>
    <w:rsid w:val="009D0709"/>
    <w:rsid w:val="009D4BC5"/>
    <w:rsid w:val="009E4C37"/>
    <w:rsid w:val="009F4E3D"/>
    <w:rsid w:val="00A86581"/>
    <w:rsid w:val="00AA3C21"/>
    <w:rsid w:val="00AB384A"/>
    <w:rsid w:val="00AC06FC"/>
    <w:rsid w:val="00B27390"/>
    <w:rsid w:val="00B27B0E"/>
    <w:rsid w:val="00B43C07"/>
    <w:rsid w:val="00B520D3"/>
    <w:rsid w:val="00B647D6"/>
    <w:rsid w:val="00BD2171"/>
    <w:rsid w:val="00BD7B6A"/>
    <w:rsid w:val="00C26E44"/>
    <w:rsid w:val="00C57E92"/>
    <w:rsid w:val="00C611D0"/>
    <w:rsid w:val="00C91BE6"/>
    <w:rsid w:val="00CA35E8"/>
    <w:rsid w:val="00CA47AD"/>
    <w:rsid w:val="00CA6AC5"/>
    <w:rsid w:val="00D3175C"/>
    <w:rsid w:val="00D60549"/>
    <w:rsid w:val="00D605E0"/>
    <w:rsid w:val="00DA1F91"/>
    <w:rsid w:val="00DB3171"/>
    <w:rsid w:val="00DB3B76"/>
    <w:rsid w:val="00DD627D"/>
    <w:rsid w:val="00E05534"/>
    <w:rsid w:val="00E152F9"/>
    <w:rsid w:val="00E252B2"/>
    <w:rsid w:val="00E33F38"/>
    <w:rsid w:val="00E443F0"/>
    <w:rsid w:val="00E46D4E"/>
    <w:rsid w:val="00E87E2A"/>
    <w:rsid w:val="00E9277F"/>
    <w:rsid w:val="00EB7818"/>
    <w:rsid w:val="00F00EF6"/>
    <w:rsid w:val="00F06334"/>
    <w:rsid w:val="00F11478"/>
    <w:rsid w:val="00F14AA0"/>
    <w:rsid w:val="00F17F3E"/>
    <w:rsid w:val="00F62D54"/>
    <w:rsid w:val="00FC22DB"/>
    <w:rsid w:val="00FE31B8"/>
    <w:rsid w:val="00FE4A45"/>
    <w:rsid w:val="00FF3212"/>
    <w:rsid w:val="00FF7927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0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27B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B27B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B27B0E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B0E"/>
    <w:pPr>
      <w:ind w:left="720"/>
      <w:contextualSpacing/>
    </w:pPr>
    <w:rPr>
      <w:rFonts w:eastAsiaTheme="minorHAnsi"/>
      <w:lang w:val="ru-RU"/>
    </w:rPr>
  </w:style>
  <w:style w:type="character" w:styleId="a5">
    <w:name w:val="Hyperlink"/>
    <w:basedOn w:val="a0"/>
    <w:uiPriority w:val="99"/>
    <w:semiHidden/>
    <w:unhideWhenUsed/>
    <w:rsid w:val="009D4B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6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FEB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B0E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27B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B27B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59"/>
    <w:rsid w:val="00B27B0E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B0E"/>
    <w:pPr>
      <w:ind w:left="720"/>
      <w:contextualSpacing/>
    </w:pPr>
    <w:rPr>
      <w:rFonts w:eastAsiaTheme="minorHAnsi"/>
      <w:lang w:val="ru-RU"/>
    </w:rPr>
  </w:style>
  <w:style w:type="character" w:styleId="a5">
    <w:name w:val="Hyperlink"/>
    <w:basedOn w:val="a0"/>
    <w:uiPriority w:val="99"/>
    <w:semiHidden/>
    <w:unhideWhenUsed/>
    <w:rsid w:val="009D4B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6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FEB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A869B-E58B-4B6F-B4D1-07295B33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4244</Words>
  <Characters>24196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ученик</cp:lastModifiedBy>
  <cp:revision>7</cp:revision>
  <cp:lastPrinted>2016-09-08T16:43:00Z</cp:lastPrinted>
  <dcterms:created xsi:type="dcterms:W3CDTF">2021-05-25T05:29:00Z</dcterms:created>
  <dcterms:modified xsi:type="dcterms:W3CDTF">2021-06-01T07:50:00Z</dcterms:modified>
</cp:coreProperties>
</file>