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531" w:rsidRDefault="00572469" w:rsidP="007F4531">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F4531">
        <w:rPr>
          <w:rFonts w:ascii="Times New Roman" w:eastAsia="Times New Roman" w:hAnsi="Times New Roman" w:cs="Times New Roman"/>
          <w:noProof/>
          <w:sz w:val="24"/>
          <w:szCs w:val="24"/>
          <w:lang w:eastAsia="ru-RU"/>
        </w:rPr>
        <w:drawing>
          <wp:inline distT="0" distB="0" distL="0" distR="0">
            <wp:extent cx="6231210" cy="857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1215" cy="8572507"/>
                    </a:xfrm>
                    <a:prstGeom prst="rect">
                      <a:avLst/>
                    </a:prstGeom>
                    <a:noFill/>
                    <a:ln>
                      <a:noFill/>
                    </a:ln>
                  </pic:spPr>
                </pic:pic>
              </a:graphicData>
            </a:graphic>
          </wp:inline>
        </w:drawing>
      </w:r>
    </w:p>
    <w:p w:rsidR="007F4531" w:rsidRDefault="007F4531" w:rsidP="007F4531">
      <w:pPr>
        <w:spacing w:after="0" w:line="360" w:lineRule="auto"/>
        <w:jc w:val="both"/>
        <w:rPr>
          <w:rFonts w:ascii="Times New Roman" w:eastAsia="Times New Roman" w:hAnsi="Times New Roman" w:cs="Times New Roman"/>
          <w:sz w:val="24"/>
          <w:szCs w:val="24"/>
          <w:lang w:eastAsia="ru-RU"/>
        </w:rPr>
      </w:pPr>
    </w:p>
    <w:p w:rsidR="007F4531" w:rsidRDefault="007F4531" w:rsidP="007F4531">
      <w:pPr>
        <w:spacing w:after="0" w:line="360" w:lineRule="auto"/>
        <w:jc w:val="both"/>
        <w:rPr>
          <w:rFonts w:ascii="Times New Roman" w:eastAsia="Times New Roman" w:hAnsi="Times New Roman" w:cs="Times New Roman"/>
          <w:sz w:val="24"/>
          <w:szCs w:val="24"/>
          <w:lang w:eastAsia="ru-RU"/>
        </w:rPr>
      </w:pPr>
    </w:p>
    <w:p w:rsidR="007F4531" w:rsidRDefault="007F4531" w:rsidP="007F4531">
      <w:pPr>
        <w:spacing w:after="0" w:line="360" w:lineRule="auto"/>
        <w:jc w:val="both"/>
        <w:rPr>
          <w:rFonts w:ascii="Times New Roman" w:eastAsia="Times New Roman" w:hAnsi="Times New Roman" w:cs="Times New Roman"/>
          <w:sz w:val="24"/>
          <w:szCs w:val="24"/>
          <w:lang w:eastAsia="ru-RU"/>
        </w:rPr>
      </w:pPr>
    </w:p>
    <w:p w:rsidR="00D54C0C" w:rsidRDefault="00572469" w:rsidP="007F4531">
      <w:pPr>
        <w:spacing w:after="0" w:line="360" w:lineRule="auto"/>
        <w:jc w:val="center"/>
        <w:rPr>
          <w:rFonts w:ascii="Times New Roman" w:eastAsia="Times New Roman" w:hAnsi="Times New Roman" w:cs="Times New Roman"/>
          <w:b/>
          <w:bCs/>
          <w:color w:val="000000"/>
          <w:sz w:val="24"/>
          <w:szCs w:val="24"/>
          <w:lang w:eastAsia="ru-RU"/>
        </w:rPr>
      </w:pPr>
      <w:bookmarkStart w:id="0" w:name="_GoBack"/>
      <w:bookmarkEnd w:id="0"/>
      <w:r>
        <w:rPr>
          <w:rFonts w:ascii="Times New Roman" w:eastAsia="Times New Roman" w:hAnsi="Times New Roman" w:cs="Times New Roman"/>
          <w:b/>
          <w:bCs/>
          <w:color w:val="000000"/>
          <w:sz w:val="24"/>
          <w:szCs w:val="24"/>
          <w:lang w:eastAsia="ru-RU"/>
        </w:rPr>
        <w:t>ПОЯСНИТЕЛЬНАЯ ЗАПИСКА</w:t>
      </w:r>
    </w:p>
    <w:p w:rsidR="00D54C0C" w:rsidRDefault="00D54C0C">
      <w:pPr>
        <w:spacing w:after="0" w:line="240" w:lineRule="auto"/>
        <w:jc w:val="center"/>
        <w:rPr>
          <w:rFonts w:ascii="Times New Roman" w:eastAsia="Times New Roman" w:hAnsi="Times New Roman" w:cs="Times New Roman"/>
          <w:b/>
          <w:bCs/>
          <w:color w:val="000000"/>
          <w:sz w:val="24"/>
          <w:szCs w:val="24"/>
          <w:lang w:eastAsia="ru-RU"/>
        </w:rPr>
      </w:pPr>
    </w:p>
    <w:p w:rsidR="00D54C0C" w:rsidRDefault="00572469">
      <w:pPr>
        <w:spacing w:before="96" w:after="0" w:line="240" w:lineRule="auto"/>
        <w:jc w:val="right"/>
        <w:rPr>
          <w:rFonts w:ascii="Times New Roman" w:eastAsia="Times New Roman" w:hAnsi="Times New Roman" w:cs="Times New Roman"/>
          <w:bCs/>
          <w:iCs/>
          <w:color w:val="000000"/>
          <w:kern w:val="24"/>
          <w:sz w:val="24"/>
          <w:szCs w:val="24"/>
          <w:lang w:eastAsia="ru-RU"/>
        </w:rPr>
      </w:pPr>
      <w:r>
        <w:rPr>
          <w:rFonts w:ascii="Times New Roman" w:eastAsia="Times New Roman" w:hAnsi="Times New Roman" w:cs="Times New Roman"/>
          <w:bCs/>
          <w:iCs/>
          <w:color w:val="000000"/>
          <w:kern w:val="24"/>
          <w:sz w:val="24"/>
          <w:szCs w:val="24"/>
          <w:lang w:eastAsia="ru-RU"/>
        </w:rPr>
        <w:t xml:space="preserve">«Если мы хотим изменить мир, </w:t>
      </w:r>
    </w:p>
    <w:p w:rsidR="00D54C0C" w:rsidRDefault="00572469">
      <w:pPr>
        <w:spacing w:before="96" w:after="0" w:line="240" w:lineRule="auto"/>
        <w:jc w:val="right"/>
        <w:rPr>
          <w:rFonts w:ascii="Times New Roman" w:eastAsia="Times New Roman" w:hAnsi="Times New Roman" w:cs="Times New Roman"/>
          <w:bCs/>
          <w:iCs/>
          <w:color w:val="000000"/>
          <w:kern w:val="24"/>
          <w:sz w:val="24"/>
          <w:szCs w:val="24"/>
          <w:lang w:eastAsia="ru-RU"/>
        </w:rPr>
      </w:pPr>
      <w:r>
        <w:rPr>
          <w:rFonts w:ascii="Times New Roman" w:eastAsia="Times New Roman" w:hAnsi="Times New Roman" w:cs="Times New Roman"/>
          <w:bCs/>
          <w:iCs/>
          <w:color w:val="000000"/>
          <w:kern w:val="24"/>
          <w:sz w:val="24"/>
          <w:szCs w:val="24"/>
          <w:lang w:eastAsia="ru-RU"/>
        </w:rPr>
        <w:t xml:space="preserve">сначала предстоит изменить человека, </w:t>
      </w:r>
    </w:p>
    <w:p w:rsidR="00D54C0C" w:rsidRDefault="00572469">
      <w:pPr>
        <w:spacing w:before="96"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bCs/>
          <w:iCs/>
          <w:color w:val="000000"/>
          <w:kern w:val="24"/>
          <w:sz w:val="24"/>
          <w:szCs w:val="24"/>
          <w:lang w:eastAsia="ru-RU"/>
        </w:rPr>
        <w:t>систему его качеств и ценностей».</w:t>
      </w:r>
      <w:r>
        <w:rPr>
          <w:rFonts w:ascii="Times New Roman" w:eastAsia="Times New Roman" w:hAnsi="Times New Roman" w:cs="Times New Roman"/>
          <w:sz w:val="24"/>
          <w:szCs w:val="24"/>
          <w:lang w:eastAsia="ru-RU"/>
        </w:rPr>
        <w:t xml:space="preserve"> </w:t>
      </w:r>
    </w:p>
    <w:p w:rsidR="00D54C0C" w:rsidRDefault="00572469">
      <w:pPr>
        <w:spacing w:before="96" w:after="0" w:line="240" w:lineRule="auto"/>
        <w:jc w:val="right"/>
        <w:rPr>
          <w:rFonts w:ascii="Times New Roman" w:eastAsia="Times New Roman" w:hAnsi="Times New Roman" w:cs="Times New Roman"/>
          <w:bCs/>
          <w:iCs/>
          <w:color w:val="000000"/>
          <w:kern w:val="24"/>
          <w:sz w:val="24"/>
          <w:szCs w:val="24"/>
          <w:lang w:eastAsia="ru-RU"/>
        </w:rPr>
      </w:pPr>
      <w:r>
        <w:rPr>
          <w:rFonts w:ascii="Times New Roman" w:eastAsia="Times New Roman" w:hAnsi="Times New Roman" w:cs="Times New Roman"/>
          <w:bCs/>
          <w:iCs/>
          <w:color w:val="000000"/>
          <w:kern w:val="24"/>
          <w:sz w:val="24"/>
          <w:szCs w:val="24"/>
          <w:lang w:eastAsia="ru-RU"/>
        </w:rPr>
        <w:t>Аурелио Печчеи</w:t>
      </w:r>
    </w:p>
    <w:p w:rsidR="00D54C0C" w:rsidRDefault="00D54C0C">
      <w:pPr>
        <w:spacing w:before="96" w:after="0" w:line="240" w:lineRule="auto"/>
        <w:jc w:val="right"/>
        <w:rPr>
          <w:rFonts w:ascii="Times New Roman" w:eastAsia="Times New Roman" w:hAnsi="Times New Roman" w:cs="Times New Roman"/>
          <w:bCs/>
          <w:iCs/>
          <w:color w:val="000000"/>
          <w:kern w:val="24"/>
          <w:sz w:val="24"/>
          <w:szCs w:val="24"/>
          <w:lang w:eastAsia="ru-RU"/>
        </w:rPr>
      </w:pPr>
    </w:p>
    <w:p w:rsidR="00D54C0C" w:rsidRDefault="00572469">
      <w:pPr>
        <w:widowControl w:val="0"/>
        <w:autoSpaceDE w:val="0"/>
        <w:autoSpaceDN w:val="0"/>
        <w:spacing w:after="0" w:line="240" w:lineRule="auto"/>
        <w:ind w:firstLine="709"/>
        <w:jc w:val="both"/>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bCs/>
          <w:sz w:val="24"/>
          <w:szCs w:val="24"/>
          <w:shd w:val="clear" w:color="auto" w:fill="FFFFFF"/>
          <w:lang w:val="be-BY" w:eastAsia="ru-RU"/>
        </w:rPr>
        <w:t xml:space="preserve">Программа составлена на основе </w:t>
      </w:r>
      <w:r>
        <w:rPr>
          <w:rFonts w:ascii="Times New Roman" w:eastAsia="Times New Roman" w:hAnsi="Times New Roman" w:cs="Times New Roman"/>
          <w:bCs/>
          <w:sz w:val="24"/>
          <w:szCs w:val="24"/>
          <w:shd w:val="clear" w:color="auto" w:fill="FFFFFF"/>
          <w:lang w:eastAsia="ru-RU"/>
        </w:rPr>
        <w:t xml:space="preserve">Федерального закона </w:t>
      </w:r>
      <w:r>
        <w:rPr>
          <w:rFonts w:ascii="Times New Roman" w:eastAsia="Times New Roman" w:hAnsi="Times New Roman" w:cs="Times New Roman"/>
          <w:bCs/>
          <w:sz w:val="24"/>
          <w:szCs w:val="24"/>
          <w:shd w:val="clear" w:color="auto" w:fill="FFFFFF"/>
          <w:lang w:val="be-BY" w:eastAsia="ru-RU"/>
        </w:rPr>
        <w:t>«Об образовании</w:t>
      </w:r>
      <w:r>
        <w:rPr>
          <w:rFonts w:ascii="Times New Roman" w:eastAsia="Times New Roman" w:hAnsi="Times New Roman" w:cs="Times New Roman"/>
          <w:bCs/>
          <w:sz w:val="24"/>
          <w:szCs w:val="24"/>
          <w:shd w:val="clear" w:color="auto" w:fill="FFFFFF"/>
          <w:lang w:eastAsia="ru-RU"/>
        </w:rPr>
        <w:t xml:space="preserve"> в Российской </w:t>
      </w:r>
      <w:r>
        <w:rPr>
          <w:rFonts w:ascii="Times New Roman" w:eastAsia="Times New Roman" w:hAnsi="Times New Roman" w:cs="Times New Roman"/>
          <w:bCs/>
          <w:sz w:val="24"/>
          <w:szCs w:val="24"/>
          <w:shd w:val="clear" w:color="auto" w:fill="FFFFFF"/>
          <w:lang w:val="be-BY" w:eastAsia="ru-RU"/>
        </w:rPr>
        <w:t>Федера</w:t>
      </w:r>
      <w:r>
        <w:rPr>
          <w:rFonts w:ascii="Times New Roman" w:eastAsia="Times New Roman" w:hAnsi="Times New Roman" w:cs="Times New Roman"/>
          <w:bCs/>
          <w:sz w:val="24"/>
          <w:szCs w:val="24"/>
          <w:shd w:val="clear" w:color="auto" w:fill="FFFFFF"/>
          <w:lang w:eastAsia="ru-RU"/>
        </w:rPr>
        <w:t>ции</w:t>
      </w:r>
      <w:r>
        <w:rPr>
          <w:rFonts w:ascii="Times New Roman" w:eastAsia="Times New Roman" w:hAnsi="Times New Roman" w:cs="Times New Roman"/>
          <w:bCs/>
          <w:sz w:val="24"/>
          <w:szCs w:val="24"/>
          <w:shd w:val="clear" w:color="auto" w:fill="FFFFFF"/>
          <w:lang w:val="be-BY" w:eastAsia="ru-RU"/>
        </w:rPr>
        <w:t>»</w:t>
      </w:r>
      <w:r>
        <w:rPr>
          <w:rFonts w:ascii="Times New Roman" w:eastAsia="Times New Roman" w:hAnsi="Times New Roman" w:cs="Times New Roman"/>
          <w:bCs/>
          <w:sz w:val="24"/>
          <w:szCs w:val="24"/>
          <w:shd w:val="clear" w:color="auto" w:fill="FFFFFF"/>
          <w:lang w:eastAsia="ru-RU"/>
        </w:rPr>
        <w:t xml:space="preserve"> №273-ФЗ от 29 декабря 2012 года. </w:t>
      </w:r>
    </w:p>
    <w:p w:rsidR="00D54C0C" w:rsidRDefault="00572469">
      <w:pPr>
        <w:widowControl w:val="0"/>
        <w:autoSpaceDE w:val="0"/>
        <w:autoSpaceDN w:val="0"/>
        <w:spacing w:after="0" w:line="240" w:lineRule="auto"/>
        <w:ind w:firstLine="709"/>
        <w:jc w:val="both"/>
        <w:rPr>
          <w:rFonts w:ascii="Times New Roman" w:eastAsia="Times New Roman" w:hAnsi="Times New Roman" w:cs="Times New Roman"/>
          <w:bCs/>
          <w:sz w:val="24"/>
          <w:szCs w:val="24"/>
          <w:shd w:val="clear" w:color="auto" w:fill="FFFFFF"/>
          <w:lang w:eastAsia="ru-RU"/>
        </w:rPr>
      </w:pPr>
      <w:r>
        <w:rPr>
          <w:rFonts w:ascii="Times New Roman" w:eastAsia="Times New Roman" w:hAnsi="Times New Roman" w:cs="Times New Roman"/>
          <w:bCs/>
          <w:sz w:val="24"/>
          <w:szCs w:val="24"/>
          <w:shd w:val="clear" w:color="auto" w:fill="FFFFFF"/>
          <w:lang w:eastAsia="ru-RU"/>
        </w:rPr>
        <w:t>Программа р</w:t>
      </w:r>
      <w:r>
        <w:rPr>
          <w:rFonts w:ascii="Times New Roman" w:eastAsia="Times New Roman" w:hAnsi="Times New Roman" w:cs="Times New Roman"/>
          <w:sz w:val="24"/>
          <w:szCs w:val="24"/>
          <w:shd w:val="clear" w:color="auto" w:fill="FFFFFF"/>
          <w:lang w:val="be-BY" w:eastAsia="ru-RU"/>
        </w:rPr>
        <w:t>азработана</w:t>
      </w:r>
      <w:r>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shd w:val="clear" w:color="auto" w:fill="FFFFFF"/>
          <w:lang w:val="be-BY" w:eastAsia="ru-RU"/>
        </w:rPr>
        <w:t xml:space="preserve">для углубления знаний по биологии и экологии на межпредметной интегрированной основе с применением краеведческого содержания. </w:t>
      </w:r>
      <w:r>
        <w:rPr>
          <w:rFonts w:ascii="Times New Roman" w:eastAsia="Times New Roman" w:hAnsi="Times New Roman" w:cs="Times New Roman"/>
          <w:sz w:val="24"/>
          <w:szCs w:val="24"/>
          <w:shd w:val="clear" w:color="auto" w:fill="FFFFFF"/>
          <w:lang w:eastAsia="ru-RU"/>
        </w:rPr>
        <w:t>Р</w:t>
      </w:r>
      <w:r>
        <w:rPr>
          <w:rFonts w:ascii="Times New Roman" w:eastAsia="Times New Roman" w:hAnsi="Times New Roman" w:cs="Times New Roman"/>
          <w:sz w:val="24"/>
          <w:szCs w:val="24"/>
          <w:shd w:val="clear" w:color="auto" w:fill="FFFFFF"/>
          <w:lang w:val="be-BY" w:eastAsia="ru-RU"/>
        </w:rPr>
        <w:t xml:space="preserve">асчитана на </w:t>
      </w:r>
      <w:r>
        <w:rPr>
          <w:rFonts w:ascii="Times New Roman" w:eastAsia="Times New Roman" w:hAnsi="Times New Roman" w:cs="Times New Roman"/>
          <w:sz w:val="24"/>
          <w:szCs w:val="24"/>
          <w:shd w:val="clear" w:color="auto" w:fill="FFFFFF"/>
          <w:lang w:eastAsia="ru-RU"/>
        </w:rPr>
        <w:t>один</w:t>
      </w:r>
      <w:r>
        <w:rPr>
          <w:rFonts w:ascii="Times New Roman" w:eastAsia="Times New Roman" w:hAnsi="Times New Roman" w:cs="Times New Roman"/>
          <w:sz w:val="24"/>
          <w:szCs w:val="24"/>
          <w:shd w:val="clear" w:color="auto" w:fill="FFFFFF"/>
          <w:lang w:val="be-BY" w:eastAsia="ru-RU"/>
        </w:rPr>
        <w:t xml:space="preserve"> год </w:t>
      </w:r>
      <w:r>
        <w:rPr>
          <w:rFonts w:ascii="Times New Roman" w:eastAsia="Times New Roman" w:hAnsi="Times New Roman" w:cs="Times New Roman"/>
          <w:sz w:val="24"/>
          <w:szCs w:val="24"/>
          <w:shd w:val="clear" w:color="auto" w:fill="FFFFFF"/>
          <w:lang w:eastAsia="ru-RU"/>
        </w:rPr>
        <w:t xml:space="preserve">обучения </w:t>
      </w:r>
      <w:r>
        <w:rPr>
          <w:rFonts w:ascii="Times New Roman" w:eastAsia="Times New Roman" w:hAnsi="Times New Roman" w:cs="Times New Roman"/>
          <w:sz w:val="24"/>
          <w:szCs w:val="24"/>
          <w:shd w:val="clear" w:color="auto" w:fill="FFFFFF"/>
          <w:lang w:val="be-BY" w:eastAsia="ru-RU"/>
        </w:rPr>
        <w:t>для учащихся 1-х классов (возраст 6-7 лет).</w:t>
      </w:r>
    </w:p>
    <w:p w:rsidR="00D54C0C" w:rsidRDefault="00572469">
      <w:pPr>
        <w:spacing w:after="0" w:line="240" w:lineRule="auto"/>
        <w:ind w:firstLine="709"/>
        <w:jc w:val="both"/>
        <w:textAlignment w:val="baseline"/>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Биология - наука о живой природе. Без живого нельзя представить нашу планету. Человек и сам является частью живой природы. Науку о связях между живыми организмами и окружающей их средой, между человеком и природой называют экологией. </w:t>
      </w:r>
    </w:p>
    <w:p w:rsidR="00D54C0C" w:rsidRDefault="00572469">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Экологическое воспитание как направление педагогики в настоящее время становится одним из важнейших вопросов, реализуемых во многих образовательных учреждениях. Ни для кого не секрет, что проблема загрязнения окружающей среды все больше обращает на себя внимание современного общества. Поэтому актуальность охраны природы не подлежит сомнению, а формирование у детей экологической грамотности выступает на первый план в современной системе образования.</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Воспитанию экологической культуры учащихся необходимо уделять особое внимание, как в рамках общего, так и дополнительного образования. </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данной проблемы можно найти в рамках внеурочной деятельности, которая предполагает проведение дополнительных занятий по экологии, выбираемые самими учащимися. Они поддерживают и углубляют базовые и профильные дисциплины. </w:t>
      </w:r>
    </w:p>
    <w:p w:rsidR="00D54C0C" w:rsidRDefault="00D54C0C">
      <w:pPr>
        <w:spacing w:after="0" w:line="240" w:lineRule="auto"/>
        <w:ind w:firstLine="709"/>
        <w:jc w:val="both"/>
        <w:rPr>
          <w:rFonts w:ascii="Times New Roman" w:eastAsia="Times New Roman" w:hAnsi="Times New Roman" w:cs="Times New Roman"/>
          <w:sz w:val="24"/>
          <w:szCs w:val="24"/>
          <w:lang w:eastAsia="ru-RU"/>
        </w:rPr>
      </w:pPr>
    </w:p>
    <w:p w:rsidR="00D54C0C" w:rsidRDefault="00572469">
      <w:pPr>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Актуальность программы</w:t>
      </w:r>
    </w:p>
    <w:p w:rsidR="00D54C0C" w:rsidRDefault="005724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Актуальность программы заключается в углублении биологических и экологических знаний в сочетании с различными формами работы. </w:t>
      </w:r>
    </w:p>
    <w:p w:rsidR="00D54C0C" w:rsidRDefault="005724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Информация, которую получают учащиеся на занятиях, активизирует их познавательную деятельность, развивает интерес к экологическим проблемам и позволяет использовать знания в повседневной жизни.</w:t>
      </w:r>
    </w:p>
    <w:p w:rsidR="00D54C0C" w:rsidRDefault="005724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Программа опирается на практическую и исследовательскую деятельность учащихся, учитывает региональные экологические особенности. </w:t>
      </w:r>
    </w:p>
    <w:p w:rsidR="00D54C0C" w:rsidRDefault="005724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Работая в объединении, учащиеся расширяют знания о живой природе, о природе своего края, о влиянии окружающей среды на организмы. Также предполагается организация мероприятий для пропаганды экологических знаний среди учащихся  и среди жителей микрорайона. Это и театрализованное представление, и конференция, и презентация проектов, и выпуск листовок и т.д. С целью познания родного края предусмотрено большое количество экскурсий. </w:t>
      </w:r>
    </w:p>
    <w:p w:rsidR="00D54C0C" w:rsidRDefault="005724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Программа направлена на воспитание поколения, которому будет не безразлично всё происходящее на нашей планете, в нашей стране, в родном городе, в школе, в семье.</w:t>
      </w:r>
    </w:p>
    <w:p w:rsidR="00D54C0C" w:rsidRDefault="005724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Таким образом, в рамках программы происходит развитие личностных качеств, формируется компетенция в сфере познавательной деятельности.</w:t>
      </w:r>
    </w:p>
    <w:p w:rsidR="00D54C0C" w:rsidRDefault="00D54C0C">
      <w:pPr>
        <w:spacing w:after="0" w:line="240" w:lineRule="auto"/>
        <w:ind w:firstLine="709"/>
        <w:jc w:val="both"/>
        <w:rPr>
          <w:rFonts w:ascii="Times New Roman" w:eastAsia="Calibri" w:hAnsi="Times New Roman" w:cs="Times New Roman"/>
          <w:sz w:val="24"/>
          <w:szCs w:val="24"/>
        </w:rPr>
      </w:pPr>
    </w:p>
    <w:p w:rsidR="00D54C0C" w:rsidRDefault="00572469">
      <w:pPr>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Цели и задачи программы</w:t>
      </w:r>
    </w:p>
    <w:p w:rsidR="00D54C0C" w:rsidRDefault="00572469">
      <w:pPr>
        <w:spacing w:after="0" w:line="240" w:lineRule="auto"/>
        <w:ind w:firstLine="709"/>
        <w:jc w:val="both"/>
        <w:rPr>
          <w:rFonts w:ascii="Times New Roman" w:eastAsia="Calibri" w:hAnsi="Times New Roman" w:cs="Times New Roman"/>
          <w:bCs/>
          <w:iCs/>
          <w:color w:val="000000"/>
          <w:kern w:val="24"/>
          <w:sz w:val="24"/>
          <w:szCs w:val="24"/>
        </w:rPr>
      </w:pPr>
      <w:r>
        <w:rPr>
          <w:rFonts w:ascii="Times New Roman" w:eastAsia="Times New Roman" w:hAnsi="Times New Roman" w:cs="Times New Roman"/>
          <w:sz w:val="24"/>
          <w:szCs w:val="24"/>
          <w:lang w:eastAsia="ru-RU"/>
        </w:rPr>
        <w:lastRenderedPageBreak/>
        <w:t xml:space="preserve">Исходя из вышеописанной актуальности проблемы, была поставлена </w:t>
      </w:r>
      <w:r>
        <w:rPr>
          <w:rFonts w:ascii="Times New Roman" w:eastAsia="Calibri" w:hAnsi="Times New Roman" w:cs="Times New Roman"/>
          <w:b/>
          <w:kern w:val="24"/>
          <w:sz w:val="24"/>
          <w:szCs w:val="24"/>
        </w:rPr>
        <w:t>цель</w:t>
      </w:r>
      <w:r>
        <w:rPr>
          <w:rFonts w:ascii="Times New Roman" w:eastAsia="Calibri" w:hAnsi="Times New Roman" w:cs="Times New Roman"/>
          <w:kern w:val="24"/>
          <w:sz w:val="24"/>
          <w:szCs w:val="24"/>
        </w:rPr>
        <w:t xml:space="preserve">: </w:t>
      </w:r>
      <w:r>
        <w:rPr>
          <w:rFonts w:ascii="Times New Roman" w:eastAsia="Times New Roman" w:hAnsi="Times New Roman" w:cs="Times New Roman"/>
          <w:color w:val="000000"/>
          <w:sz w:val="24"/>
          <w:szCs w:val="24"/>
          <w:shd w:val="clear" w:color="auto" w:fill="FFFFFF"/>
          <w:lang w:eastAsia="ru-RU"/>
        </w:rPr>
        <w:t>формирование у учащихся ответственного, экологически грамотного поведения в природе и обществе, осознания неразрывной связи человека с природой</w:t>
      </w:r>
      <w:r>
        <w:rPr>
          <w:rFonts w:ascii="Times New Roman" w:eastAsia="Calibri" w:hAnsi="Times New Roman" w:cs="Times New Roman"/>
          <w:bCs/>
          <w:iCs/>
          <w:color w:val="000000"/>
          <w:kern w:val="24"/>
          <w:sz w:val="24"/>
          <w:szCs w:val="24"/>
        </w:rPr>
        <w:t xml:space="preserve">. </w:t>
      </w:r>
    </w:p>
    <w:p w:rsidR="00D54C0C" w:rsidRDefault="00572469">
      <w:pPr>
        <w:spacing w:after="0" w:line="240" w:lineRule="auto"/>
        <w:ind w:firstLine="709"/>
        <w:jc w:val="both"/>
        <w:rPr>
          <w:rFonts w:ascii="Times New Roman" w:eastAsia="Calibri" w:hAnsi="Times New Roman" w:cs="Times New Roman"/>
          <w:kern w:val="24"/>
          <w:sz w:val="24"/>
          <w:szCs w:val="24"/>
        </w:rPr>
      </w:pPr>
      <w:r>
        <w:rPr>
          <w:rFonts w:ascii="Times New Roman" w:eastAsia="Calibri" w:hAnsi="Times New Roman" w:cs="Times New Roman"/>
          <w:sz w:val="24"/>
          <w:szCs w:val="24"/>
        </w:rPr>
        <w:t xml:space="preserve">Для достижения цели необходимо решить следующие </w:t>
      </w:r>
      <w:r>
        <w:rPr>
          <w:rFonts w:ascii="Times New Roman" w:eastAsia="Calibri" w:hAnsi="Times New Roman" w:cs="Times New Roman"/>
          <w:b/>
          <w:sz w:val="24"/>
          <w:szCs w:val="24"/>
        </w:rPr>
        <w:t>задачи:</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Формирование основ экологического мировоззрения и экологической культуры личности, культуры общения в коллективе.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 </w:t>
      </w:r>
      <w:r>
        <w:rPr>
          <w:rFonts w:ascii="Times New Roman" w:eastAsia="Times New Roman" w:hAnsi="Times New Roman" w:cs="Times New Roman"/>
          <w:sz w:val="24"/>
          <w:szCs w:val="24"/>
          <w:lang w:eastAsia="ru-RU"/>
        </w:rPr>
        <w:t>Формирование осознанного и бережного отношения детей к природе родного края</w:t>
      </w:r>
      <w:r>
        <w:rPr>
          <w:rFonts w:ascii="Times New Roman" w:eastAsia="Calibri" w:hAnsi="Times New Roman" w:cs="Times New Roman"/>
          <w:sz w:val="24"/>
          <w:szCs w:val="24"/>
          <w:lang w:eastAsia="ru-RU"/>
        </w:rPr>
        <w:t>, способности осознавать последствия своих действий по отношению к окружающей среде.</w:t>
      </w:r>
    </w:p>
    <w:p w:rsidR="00D54C0C" w:rsidRDefault="00572469">
      <w:pPr>
        <w:spacing w:after="0" w:line="240" w:lineRule="auto"/>
        <w:ind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sz w:val="24"/>
          <w:szCs w:val="24"/>
          <w:lang w:eastAsia="ru-RU"/>
        </w:rPr>
        <w:t xml:space="preserve">3. </w:t>
      </w:r>
      <w:r>
        <w:rPr>
          <w:rFonts w:ascii="Times New Roman" w:eastAsia="Calibri" w:hAnsi="Times New Roman" w:cs="Times New Roman"/>
          <w:color w:val="000000"/>
          <w:sz w:val="24"/>
          <w:szCs w:val="24"/>
          <w:lang w:eastAsia="ru-RU"/>
        </w:rPr>
        <w:t>Развитие общих познавательных способностей: умение наблюдать, описывать, сравнивать, анализировать, находить причинно-следственные связи.</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4.</w:t>
      </w:r>
      <w:r>
        <w:rPr>
          <w:rFonts w:ascii="Times New Roman" w:eastAsia="Times New Roman" w:hAnsi="Times New Roman" w:cs="Times New Roman"/>
          <w:sz w:val="24"/>
          <w:szCs w:val="24"/>
          <w:lang w:eastAsia="ru-RU"/>
        </w:rPr>
        <w:t xml:space="preserve"> Расширение возможностей учащихся для участия в олимпиадах, конференциях и конкурсах.</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Побуждение и стимуляция учащихся к самостоятельной и творческой деятельности.</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Формирование практических навыков работы с лабораторным оборудованием.</w:t>
      </w:r>
    </w:p>
    <w:p w:rsidR="00D54C0C" w:rsidRDefault="0057246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C00000"/>
          <w:sz w:val="24"/>
          <w:szCs w:val="24"/>
          <w:lang w:eastAsia="ru-RU"/>
        </w:rPr>
        <w:t> </w:t>
      </w:r>
      <w:r>
        <w:rPr>
          <w:rFonts w:ascii="Times New Roman" w:eastAsia="Times New Roman" w:hAnsi="Times New Roman" w:cs="Times New Roman"/>
          <w:color w:val="000000"/>
          <w:sz w:val="24"/>
          <w:szCs w:val="24"/>
          <w:lang w:eastAsia="ru-RU"/>
        </w:rPr>
        <w:t> </w:t>
      </w:r>
    </w:p>
    <w:p w:rsidR="00D54C0C" w:rsidRDefault="00572469">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Формы и методы решения поставленных задач</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предполагает проведение занятий с применением разнообразных </w:t>
      </w:r>
      <w:r>
        <w:rPr>
          <w:rFonts w:ascii="Times New Roman" w:eastAsia="Times New Roman" w:hAnsi="Times New Roman" w:cs="Times New Roman"/>
          <w:b/>
          <w:sz w:val="24"/>
          <w:szCs w:val="24"/>
          <w:lang w:eastAsia="ru-RU"/>
        </w:rPr>
        <w:t>форм работы</w:t>
      </w:r>
      <w:r>
        <w:rPr>
          <w:rFonts w:ascii="Times New Roman" w:eastAsia="Times New Roman" w:hAnsi="Times New Roman" w:cs="Times New Roman"/>
          <w:sz w:val="24"/>
          <w:szCs w:val="24"/>
          <w:lang w:eastAsia="ru-RU"/>
        </w:rPr>
        <w:t xml:space="preserve"> (практические занятия, тренинги, ролевые и познавательные игры, путешествие, викторины, экскурсии, исследовательские и социальные проекты, дидактические карточки, тесты). </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Методы: </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Исследовательские методы (эксперимент, работа с микроскопом).</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Словесно-иллюстративные методы (</w:t>
      </w:r>
      <w:r>
        <w:rPr>
          <w:rFonts w:ascii="Times New Roman" w:eastAsia="Calibri" w:hAnsi="Times New Roman" w:cs="Times New Roman"/>
          <w:bCs/>
          <w:sz w:val="24"/>
          <w:szCs w:val="24"/>
        </w:rPr>
        <w:t xml:space="preserve">логические опорные сигналы, </w:t>
      </w:r>
      <w:r>
        <w:rPr>
          <w:rFonts w:ascii="Times New Roman" w:eastAsia="Times New Roman" w:hAnsi="Times New Roman" w:cs="Times New Roman"/>
          <w:sz w:val="24"/>
          <w:szCs w:val="24"/>
          <w:lang w:eastAsia="ru-RU"/>
        </w:rPr>
        <w:t xml:space="preserve">рассказ, беседа, лекция, </w:t>
      </w:r>
      <w:r>
        <w:rPr>
          <w:rFonts w:ascii="Times New Roman" w:eastAsia="Calibri" w:hAnsi="Times New Roman" w:cs="Times New Roman"/>
          <w:bCs/>
          <w:sz w:val="24"/>
          <w:szCs w:val="24"/>
        </w:rPr>
        <w:t>экологические сказки</w:t>
      </w:r>
      <w:r>
        <w:rPr>
          <w:rFonts w:ascii="Times New Roman" w:eastAsia="Times New Roman" w:hAnsi="Times New Roman" w:cs="Times New Roman"/>
          <w:sz w:val="24"/>
          <w:szCs w:val="24"/>
          <w:lang w:eastAsia="ru-RU"/>
        </w:rPr>
        <w:t>).</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Частично-поисковые методы (работа с литературой, диспут, написание эссе и реферата).</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Репродуктивные методы (</w:t>
      </w:r>
      <w:r>
        <w:rPr>
          <w:rFonts w:ascii="Times New Roman" w:eastAsia="Calibri" w:hAnsi="Times New Roman" w:cs="Times New Roman"/>
          <w:bCs/>
          <w:sz w:val="24"/>
          <w:szCs w:val="24"/>
        </w:rPr>
        <w:t>викторина,</w:t>
      </w:r>
      <w:r>
        <w:rPr>
          <w:rFonts w:ascii="Times New Roman" w:eastAsia="Calibri" w:hAnsi="Times New Roman" w:cs="Times New Roman"/>
          <w:sz w:val="24"/>
          <w:szCs w:val="24"/>
        </w:rPr>
        <w:t xml:space="preserve"> </w:t>
      </w:r>
      <w:r>
        <w:rPr>
          <w:rFonts w:ascii="Times New Roman" w:eastAsia="Times New Roman" w:hAnsi="Times New Roman" w:cs="Times New Roman"/>
          <w:sz w:val="24"/>
          <w:szCs w:val="24"/>
          <w:lang w:eastAsia="ru-RU"/>
        </w:rPr>
        <w:t xml:space="preserve">выступления учащихся на заседаниях объединения, конференциях, во время презентаций и театрализованных представлений). </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Эвристический метод (</w:t>
      </w:r>
      <w:r>
        <w:rPr>
          <w:rFonts w:ascii="Times New Roman" w:eastAsia="Calibri" w:hAnsi="Times New Roman" w:cs="Times New Roman"/>
          <w:bCs/>
          <w:sz w:val="24"/>
          <w:szCs w:val="24"/>
        </w:rPr>
        <w:t>экологические задачи и загадки, эвристическая беседа).</w:t>
      </w:r>
      <w:r>
        <w:rPr>
          <w:rFonts w:ascii="Times New Roman" w:eastAsia="Times New Roman" w:hAnsi="Times New Roman" w:cs="Times New Roman"/>
          <w:sz w:val="24"/>
          <w:szCs w:val="24"/>
          <w:lang w:eastAsia="ru-RU"/>
        </w:rPr>
        <w:t xml:space="preserve"> </w:t>
      </w:r>
    </w:p>
    <w:p w:rsidR="00D54C0C" w:rsidRDefault="00572469">
      <w:pPr>
        <w:spacing w:after="0" w:line="240" w:lineRule="auto"/>
        <w:ind w:firstLine="709"/>
        <w:jc w:val="both"/>
        <w:rPr>
          <w:rFonts w:ascii="Times New Roman" w:eastAsia="Calibri" w:hAnsi="Times New Roman" w:cs="Times New Roman"/>
          <w:bCs/>
          <w:sz w:val="24"/>
          <w:szCs w:val="24"/>
        </w:rPr>
      </w:pPr>
      <w:r>
        <w:rPr>
          <w:rFonts w:ascii="Times New Roman" w:eastAsia="Times New Roman" w:hAnsi="Times New Roman" w:cs="Times New Roman"/>
          <w:sz w:val="24"/>
          <w:szCs w:val="24"/>
          <w:lang w:eastAsia="ru-RU"/>
        </w:rPr>
        <w:t xml:space="preserve">6. Проблемно-ситуативный метод (анкетирование, </w:t>
      </w:r>
      <w:r>
        <w:rPr>
          <w:rFonts w:ascii="Times New Roman" w:eastAsia="Calibri" w:hAnsi="Times New Roman" w:cs="Times New Roman"/>
          <w:bCs/>
          <w:sz w:val="24"/>
          <w:szCs w:val="24"/>
        </w:rPr>
        <w:t>рассказы-дилеммы,</w:t>
      </w:r>
      <w:r>
        <w:rPr>
          <w:rFonts w:ascii="Times New Roman" w:eastAsia="Times New Roman" w:hAnsi="Times New Roman" w:cs="Times New Roman"/>
          <w:sz w:val="24"/>
          <w:szCs w:val="24"/>
          <w:lang w:eastAsia="ru-RU"/>
        </w:rPr>
        <w:t xml:space="preserve"> решение экологической проблемы</w:t>
      </w:r>
      <w:r>
        <w:rPr>
          <w:rFonts w:ascii="Times New Roman" w:eastAsia="Calibri" w:hAnsi="Times New Roman" w:cs="Times New Roman"/>
          <w:bCs/>
          <w:sz w:val="24"/>
          <w:szCs w:val="24"/>
        </w:rPr>
        <w:t>).</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Задания на занятиях выполняются как индивидуально, так и в группах. Используются фронтальные формы работы (беседа, опрос, викторина, поле чудес, отгадывание загадок, круглый стол).</w:t>
      </w:r>
    </w:p>
    <w:p w:rsidR="00D54C0C" w:rsidRDefault="00D54C0C">
      <w:pPr>
        <w:spacing w:after="0" w:line="240" w:lineRule="auto"/>
        <w:ind w:firstLine="709"/>
        <w:jc w:val="both"/>
        <w:rPr>
          <w:rFonts w:ascii="Times New Roman" w:eastAsia="Calibri" w:hAnsi="Times New Roman" w:cs="Times New Roman"/>
          <w:sz w:val="24"/>
          <w:szCs w:val="24"/>
          <w:lang w:eastAsia="ru-RU"/>
        </w:rPr>
      </w:pPr>
    </w:p>
    <w:p w:rsidR="00D54C0C" w:rsidRDefault="00572469">
      <w:pPr>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Новизна программы</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Новизна программы состоит в комплексном подходе к изучению природных ресурсов и оценки экологического состояния всех компонентов окружающей среды, формировании банка экологических знаний по различным направлениям  работы, реализации личностно-ориентированной системы воспитания, повышении экологической грамотности учащихся</w:t>
      </w:r>
      <w:r>
        <w:rPr>
          <w:rFonts w:ascii="Calibri" w:eastAsia="Calibri" w:hAnsi="Calibri" w:cs="Times New Roman"/>
          <w:sz w:val="24"/>
          <w:szCs w:val="24"/>
        </w:rPr>
        <w:t xml:space="preserve"> </w:t>
      </w:r>
      <w:r>
        <w:rPr>
          <w:rFonts w:ascii="Times New Roman" w:eastAsia="Calibri" w:hAnsi="Times New Roman" w:cs="Times New Roman"/>
          <w:sz w:val="24"/>
          <w:szCs w:val="24"/>
          <w:lang w:eastAsia="ru-RU"/>
        </w:rPr>
        <w:t>посредством системно-деятельностного подхода.</w:t>
      </w:r>
    </w:p>
    <w:p w:rsidR="00D54C0C" w:rsidRDefault="00D54C0C">
      <w:pPr>
        <w:spacing w:after="0" w:line="240" w:lineRule="auto"/>
        <w:ind w:firstLine="709"/>
        <w:jc w:val="both"/>
        <w:rPr>
          <w:rFonts w:ascii="Times New Roman" w:eastAsia="Calibri" w:hAnsi="Times New Roman" w:cs="Times New Roman"/>
          <w:sz w:val="24"/>
          <w:szCs w:val="24"/>
          <w:lang w:eastAsia="ru-RU"/>
        </w:rPr>
      </w:pPr>
    </w:p>
    <w:p w:rsidR="00D54C0C" w:rsidRDefault="00572469">
      <w:pPr>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Основная концепция программы</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Разработанная программа представляет собой систему непрерывного экологического образования во внеурочное время, в основе которого лежит принцип преемственности. Первая ступень направлена на формирование интереса к познанию окружающей среды и необходимости ее охраны. Вторая ступень – развитие общих познавательных способностей учащихся: умение наблюдать, описывать, сравнивать, анализировать, находить причинно-следственные связи. А третей ступенью является стимуляция учащихся к самостоятельной и творческой деятельности с практическим </w:t>
      </w:r>
      <w:r>
        <w:rPr>
          <w:rFonts w:ascii="Times New Roman" w:eastAsia="Calibri" w:hAnsi="Times New Roman" w:cs="Times New Roman"/>
          <w:sz w:val="24"/>
          <w:szCs w:val="24"/>
          <w:lang w:eastAsia="ru-RU"/>
        </w:rPr>
        <w:lastRenderedPageBreak/>
        <w:t>применением полученных знаний. Четвертая ступень представляет реализацию экологических знаний в повседневной жизни. Все ступени объединены едиными вопросами: охрана окружающей среды, рациональное природопользование, оценка состояния природы и здоровья человека, развитие экологически культурной личности.</w:t>
      </w:r>
    </w:p>
    <w:p w:rsidR="00D54C0C" w:rsidRDefault="00572469">
      <w:pPr>
        <w:spacing w:after="0" w:line="240" w:lineRule="auto"/>
        <w:ind w:firstLine="709"/>
        <w:jc w:val="both"/>
        <w:rPr>
          <w:rFonts w:ascii="Times New Roman" w:eastAsia="Calibri" w:hAnsi="Times New Roman" w:cs="Times New Roman"/>
          <w:color w:val="333333"/>
          <w:sz w:val="24"/>
          <w:szCs w:val="24"/>
          <w:lang w:eastAsia="ru-RU"/>
        </w:rPr>
      </w:pPr>
      <w:r>
        <w:rPr>
          <w:rFonts w:ascii="Times New Roman" w:eastAsia="Calibri" w:hAnsi="Times New Roman" w:cs="Times New Roman"/>
          <w:sz w:val="24"/>
          <w:szCs w:val="24"/>
          <w:lang w:eastAsia="ru-RU"/>
        </w:rPr>
        <w:t xml:space="preserve">Особенностью организации учебно-воспитательного процесса по данной программе является её </w:t>
      </w:r>
      <w:r>
        <w:rPr>
          <w:rFonts w:ascii="Times New Roman" w:eastAsia="Calibri" w:hAnsi="Times New Roman" w:cs="Times New Roman"/>
          <w:iCs/>
          <w:sz w:val="24"/>
          <w:szCs w:val="24"/>
          <w:lang w:eastAsia="ru-RU"/>
        </w:rPr>
        <w:t>практическая и исследовательская направленность, самостоятельность в изучении нового материала</w:t>
      </w:r>
      <w:r>
        <w:rPr>
          <w:rFonts w:ascii="Times New Roman" w:eastAsia="Calibri" w:hAnsi="Times New Roman" w:cs="Times New Roman"/>
          <w:sz w:val="24"/>
          <w:szCs w:val="24"/>
          <w:lang w:eastAsia="ru-RU"/>
        </w:rPr>
        <w:t xml:space="preserve">. </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Роль педагога заключается в создании условий для продуктивной творческой деятельности, работе по раскрытию воспитательного потенциала изучаемых явлений и объектов, формировании атмосферы доверия, творчества и взаимопомощи на занятиях объединения. </w:t>
      </w:r>
    </w:p>
    <w:p w:rsidR="00D54C0C" w:rsidRDefault="00D54C0C">
      <w:pPr>
        <w:spacing w:after="0" w:line="240" w:lineRule="auto"/>
        <w:ind w:firstLine="709"/>
        <w:jc w:val="both"/>
        <w:rPr>
          <w:rFonts w:ascii="Times New Roman" w:eastAsia="Times New Roman" w:hAnsi="Times New Roman" w:cs="Times New Roman"/>
          <w:b/>
          <w:sz w:val="24"/>
          <w:szCs w:val="24"/>
          <w:lang w:eastAsia="ru-RU"/>
        </w:rPr>
      </w:pPr>
    </w:p>
    <w:p w:rsidR="00D54C0C" w:rsidRDefault="00572469">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Условия реализации программы</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Количество учащихся в объединении</w:t>
      </w:r>
      <w:r>
        <w:rPr>
          <w:rFonts w:ascii="Times New Roman" w:eastAsia="Times New Roman" w:hAnsi="Times New Roman" w:cs="Times New Roman"/>
          <w:iCs/>
          <w:sz w:val="24"/>
          <w:szCs w:val="24"/>
          <w:lang w:eastAsia="ru-RU"/>
        </w:rPr>
        <w:t xml:space="preserve"> по 15 человек в каждой группе. Место проведения занятий - </w:t>
      </w:r>
      <w:r>
        <w:rPr>
          <w:rFonts w:ascii="Times New Roman" w:eastAsia="Times New Roman" w:hAnsi="Times New Roman" w:cs="Times New Roman"/>
          <w:sz w:val="24"/>
          <w:szCs w:val="24"/>
          <w:lang w:eastAsia="ru-RU"/>
        </w:rPr>
        <w:t>МБОУ «Гимназия №3 с татарским языком обучения» Кировского района г.Казани.</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Продолжительность образовательного процесса - 1 год.</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Программой предусматривается 162 занятия (4,5 часа в неделю) в учебном году. </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Изучению каждой темы отводится 2-2,5 часа. Темы занятий представлены в календарном тематическом плане, объединенные в разделы для системного изучения. В календарный тематический план, а также в содержание рабочей программы может быть внесена коррекция с учетом проведения различных экологических мероприятий и праздничных дней, а также учитывается возможность изменения порядка следования тем программы и интегрированное изучение смежных тем. Используется сокращение словосочетания практическая работа - ПР.</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54C0C" w:rsidRDefault="00572469">
      <w:pPr>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Основные этапы реализации и принципы программы</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kern w:val="24"/>
          <w:sz w:val="24"/>
          <w:szCs w:val="24"/>
          <w:lang w:eastAsia="ru-RU"/>
        </w:rPr>
        <w:t xml:space="preserve">Экологическое образование выступает как сложный педагогический процесс. Поэтому </w:t>
      </w:r>
      <w:r>
        <w:rPr>
          <w:rFonts w:ascii="Times New Roman" w:eastAsia="Calibri" w:hAnsi="Times New Roman" w:cs="Times New Roman"/>
          <w:sz w:val="24"/>
          <w:szCs w:val="24"/>
          <w:lang w:eastAsia="ru-RU"/>
        </w:rPr>
        <w:t xml:space="preserve">экологическое обучение и воспитание целесообразно вести по следующим </w:t>
      </w:r>
      <w:r>
        <w:rPr>
          <w:rFonts w:ascii="Times New Roman" w:eastAsia="Calibri" w:hAnsi="Times New Roman" w:cs="Times New Roman"/>
          <w:b/>
          <w:sz w:val="24"/>
          <w:szCs w:val="24"/>
          <w:lang w:eastAsia="ru-RU"/>
        </w:rPr>
        <w:t xml:space="preserve">этапам: </w:t>
      </w:r>
    </w:p>
    <w:p w:rsidR="00D54C0C" w:rsidRDefault="00572469">
      <w:pPr>
        <w:spacing w:after="0" w:line="240" w:lineRule="auto"/>
        <w:ind w:firstLine="709"/>
        <w:jc w:val="both"/>
        <w:rPr>
          <w:rFonts w:ascii="Times New Roman" w:eastAsia="Calibri" w:hAnsi="Times New Roman" w:cs="Times New Roman"/>
          <w:b/>
          <w:i/>
          <w:kern w:val="24"/>
          <w:sz w:val="24"/>
          <w:szCs w:val="24"/>
          <w:lang w:eastAsia="ru-RU"/>
        </w:rPr>
      </w:pPr>
      <w:r>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color w:val="000000"/>
          <w:kern w:val="24"/>
          <w:sz w:val="24"/>
          <w:szCs w:val="24"/>
          <w:lang w:eastAsia="ru-RU"/>
        </w:rPr>
        <w:t xml:space="preserve">Получение основных экологических знаний. Эти знания учащиеся получают на занятиях, изучая дополнительную литературу, научные источники и т.д.   </w:t>
      </w:r>
    </w:p>
    <w:p w:rsidR="00D54C0C" w:rsidRDefault="00572469">
      <w:pPr>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color w:val="000000"/>
          <w:kern w:val="24"/>
          <w:sz w:val="24"/>
          <w:szCs w:val="24"/>
          <w:lang w:eastAsia="ru-RU"/>
        </w:rPr>
        <w:t xml:space="preserve">Вторым элементом обучения является опыт, т.е. практическое применение полученных знаний (постановка экологических сценариев, дискуссии, экскурсии, практические и исследовательские работы). </w:t>
      </w:r>
    </w:p>
    <w:p w:rsidR="00D54C0C" w:rsidRDefault="00572469">
      <w:pPr>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color w:val="000000"/>
          <w:kern w:val="24"/>
          <w:sz w:val="24"/>
          <w:szCs w:val="24"/>
          <w:lang w:eastAsia="ru-RU"/>
        </w:rPr>
        <w:t xml:space="preserve">Третьим этапом является оценка, т.е. усвоение и принятие определенных позиций по изучаемому вопросу. </w:t>
      </w:r>
    </w:p>
    <w:p w:rsidR="00D54C0C" w:rsidRDefault="00572469">
      <w:pPr>
        <w:spacing w:after="0" w:line="240" w:lineRule="auto"/>
        <w:ind w:firstLine="709"/>
        <w:jc w:val="both"/>
        <w:textAlignment w:val="baseline"/>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sz w:val="24"/>
          <w:szCs w:val="24"/>
          <w:lang w:eastAsia="ru-RU"/>
        </w:rPr>
        <w:t xml:space="preserve">4. </w:t>
      </w:r>
      <w:r>
        <w:rPr>
          <w:rFonts w:ascii="Times New Roman" w:eastAsia="Times New Roman" w:hAnsi="Times New Roman" w:cs="Times New Roman"/>
          <w:color w:val="000000"/>
          <w:kern w:val="24"/>
          <w:sz w:val="24"/>
          <w:szCs w:val="24"/>
          <w:lang w:eastAsia="ru-RU"/>
        </w:rPr>
        <w:t>Четвертый этап определяет конкретные действия (проектирование, пропаганда, проведение акций, исследования, выпуск листовок и стенгазет и т.д.)</w:t>
      </w:r>
    </w:p>
    <w:p w:rsidR="00D54C0C" w:rsidRDefault="00572469">
      <w:pPr>
        <w:spacing w:after="0" w:line="240" w:lineRule="auto"/>
        <w:ind w:firstLine="709"/>
        <w:jc w:val="both"/>
        <w:textAlignment w:val="baseline"/>
        <w:rPr>
          <w:rFonts w:ascii="Times New Roman" w:eastAsia="Times New Roman" w:hAnsi="Times New Roman" w:cs="Times New Roman"/>
          <w:color w:val="000000"/>
          <w:kern w:val="24"/>
          <w:sz w:val="24"/>
          <w:szCs w:val="24"/>
          <w:lang w:eastAsia="ru-RU"/>
        </w:rPr>
      </w:pPr>
      <w:r>
        <w:rPr>
          <w:rFonts w:ascii="Times New Roman" w:eastAsia="Times New Roman" w:hAnsi="Times New Roman" w:cs="Times New Roman"/>
          <w:color w:val="000000"/>
          <w:kern w:val="24"/>
          <w:sz w:val="24"/>
          <w:szCs w:val="24"/>
          <w:lang w:eastAsia="ru-RU"/>
        </w:rPr>
        <w:t xml:space="preserve">Работая по этим этапам, можно добиться поставленной цели, если будут соблюдены следующие </w:t>
      </w:r>
      <w:r>
        <w:rPr>
          <w:rFonts w:ascii="Times New Roman" w:eastAsia="Times New Roman" w:hAnsi="Times New Roman" w:cs="Times New Roman"/>
          <w:b/>
          <w:color w:val="000000"/>
          <w:kern w:val="24"/>
          <w:sz w:val="24"/>
          <w:szCs w:val="24"/>
          <w:lang w:eastAsia="ru-RU"/>
        </w:rPr>
        <w:t>принципы:</w:t>
      </w:r>
      <w:r>
        <w:rPr>
          <w:rFonts w:ascii="Times New Roman" w:eastAsia="Times New Roman" w:hAnsi="Times New Roman" w:cs="Times New Roman"/>
          <w:color w:val="000000"/>
          <w:kern w:val="24"/>
          <w:sz w:val="24"/>
          <w:szCs w:val="24"/>
          <w:lang w:eastAsia="ru-RU"/>
        </w:rPr>
        <w:t xml:space="preserve"> </w:t>
      </w:r>
    </w:p>
    <w:p w:rsidR="00D54C0C" w:rsidRDefault="00572469">
      <w:pPr>
        <w:spacing w:after="0" w:line="240" w:lineRule="auto"/>
        <w:ind w:firstLine="709"/>
        <w:jc w:val="both"/>
        <w:rPr>
          <w:rFonts w:ascii="Arial" w:eastAsia="Times New Roman" w:hAnsi="Arial" w:cs="Arial"/>
          <w:color w:val="000000"/>
          <w:sz w:val="24"/>
          <w:szCs w:val="24"/>
          <w:lang w:eastAsia="ru-RU"/>
        </w:rPr>
      </w:pPr>
      <w:r>
        <w:rPr>
          <w:rFonts w:ascii="Times New Roman" w:eastAsia="Times New Roman" w:hAnsi="Times New Roman" w:cs="Times New Roman"/>
          <w:sz w:val="24"/>
          <w:szCs w:val="24"/>
          <w:lang w:eastAsia="ru-RU"/>
        </w:rPr>
        <w:t xml:space="preserve">1) принцип </w:t>
      </w:r>
      <w:r>
        <w:rPr>
          <w:rFonts w:ascii="Times New Roman" w:eastAsia="Times New Roman" w:hAnsi="Times New Roman" w:cs="Times New Roman"/>
          <w:iCs/>
          <w:color w:val="000000"/>
          <w:sz w:val="24"/>
          <w:szCs w:val="24"/>
          <w:lang w:eastAsia="ru-RU"/>
        </w:rPr>
        <w:t>наглядности;</w:t>
      </w:r>
    </w:p>
    <w:p w:rsidR="00D54C0C" w:rsidRDefault="00572469">
      <w:pPr>
        <w:spacing w:after="0" w:line="240" w:lineRule="auto"/>
        <w:ind w:left="72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принцип с</w:t>
      </w:r>
      <w:r>
        <w:rPr>
          <w:rFonts w:ascii="Times New Roman" w:eastAsia="Times New Roman" w:hAnsi="Times New Roman" w:cs="Times New Roman"/>
          <w:iCs/>
          <w:sz w:val="24"/>
          <w:szCs w:val="24"/>
          <w:lang w:eastAsia="ru-RU"/>
        </w:rPr>
        <w:t>истемности и целостности;</w:t>
      </w:r>
    </w:p>
    <w:p w:rsidR="00D54C0C" w:rsidRDefault="00572469">
      <w:pPr>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принцип с</w:t>
      </w:r>
      <w:r>
        <w:rPr>
          <w:rFonts w:ascii="Times New Roman" w:eastAsia="Times New Roman" w:hAnsi="Times New Roman" w:cs="Times New Roman"/>
          <w:iCs/>
          <w:sz w:val="24"/>
          <w:szCs w:val="24"/>
          <w:lang w:eastAsia="ru-RU"/>
        </w:rPr>
        <w:t>отрудничества;</w:t>
      </w:r>
    </w:p>
    <w:p w:rsidR="00D54C0C" w:rsidRDefault="00572469">
      <w:pPr>
        <w:spacing w:after="0" w:line="240"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принцип интегративности;</w:t>
      </w:r>
    </w:p>
    <w:p w:rsidR="00D54C0C" w:rsidRDefault="00572469">
      <w:pPr>
        <w:spacing w:after="0" w:line="240" w:lineRule="auto"/>
        <w:ind w:firstLine="709"/>
        <w:jc w:val="both"/>
        <w:textAlignment w:val="baseline"/>
        <w:rPr>
          <w:rFonts w:ascii="Times New Roman" w:eastAsia="Times New Roman" w:hAnsi="Times New Roman" w:cs="Times New Roman"/>
          <w:bCs/>
          <w:kern w:val="24"/>
          <w:sz w:val="24"/>
          <w:szCs w:val="24"/>
          <w:lang w:eastAsia="ru-RU"/>
        </w:rPr>
      </w:pPr>
      <w:r>
        <w:rPr>
          <w:rFonts w:ascii="Times New Roman" w:eastAsia="Times New Roman" w:hAnsi="Times New Roman" w:cs="Times New Roman"/>
          <w:bCs/>
          <w:kern w:val="24"/>
          <w:sz w:val="24"/>
          <w:szCs w:val="24"/>
          <w:lang w:eastAsia="ru-RU"/>
        </w:rPr>
        <w:t>5) краеведческий подход;</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 принцип «от простого к сложному»</w:t>
      </w:r>
      <w:r>
        <w:rPr>
          <w:rFonts w:ascii="Times New Roman" w:eastAsia="Calibri" w:hAnsi="Times New Roman" w:cs="Times New Roman"/>
          <w:iCs/>
          <w:sz w:val="24"/>
          <w:szCs w:val="24"/>
          <w:lang w:eastAsia="ru-RU"/>
        </w:rPr>
        <w:t>;</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7) практическая направленность. </w:t>
      </w:r>
    </w:p>
    <w:p w:rsidR="00D54C0C" w:rsidRDefault="00D54C0C">
      <w:pPr>
        <w:spacing w:after="0" w:line="240" w:lineRule="auto"/>
        <w:jc w:val="both"/>
        <w:rPr>
          <w:rFonts w:ascii="Times New Roman" w:eastAsia="Calibri" w:hAnsi="Times New Roman" w:cs="Times New Roman"/>
          <w:b/>
          <w:sz w:val="24"/>
          <w:szCs w:val="24"/>
          <w:lang w:eastAsia="ru-RU"/>
        </w:rPr>
      </w:pPr>
    </w:p>
    <w:p w:rsidR="00D54C0C" w:rsidRDefault="00572469">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Область применения программы</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Опыт работы по данной программе можно использовать в учреждениях дополнительного и основного школьного образования, где занимаются дети 6-7 лет, проявившие интерес к экологическим вопросам и проблемам.</w:t>
      </w:r>
    </w:p>
    <w:p w:rsidR="00D54C0C" w:rsidRDefault="00D54C0C">
      <w:pPr>
        <w:spacing w:after="0" w:line="240" w:lineRule="auto"/>
        <w:ind w:firstLine="709"/>
        <w:jc w:val="both"/>
        <w:rPr>
          <w:rFonts w:ascii="Times New Roman" w:eastAsia="Times New Roman" w:hAnsi="Times New Roman" w:cs="Times New Roman"/>
          <w:sz w:val="24"/>
          <w:szCs w:val="24"/>
          <w:lang w:eastAsia="ru-RU"/>
        </w:rPr>
      </w:pPr>
    </w:p>
    <w:p w:rsidR="00572469" w:rsidRDefault="00572469">
      <w:pPr>
        <w:spacing w:after="0" w:line="240" w:lineRule="auto"/>
        <w:ind w:firstLine="709"/>
        <w:jc w:val="center"/>
        <w:rPr>
          <w:rFonts w:ascii="Times New Roman" w:eastAsia="Calibri" w:hAnsi="Times New Roman" w:cs="Times New Roman"/>
          <w:b/>
          <w:sz w:val="24"/>
          <w:szCs w:val="24"/>
          <w:lang w:eastAsia="ru-RU"/>
        </w:rPr>
      </w:pPr>
    </w:p>
    <w:p w:rsidR="00572469" w:rsidRDefault="00572469">
      <w:pPr>
        <w:spacing w:after="0" w:line="240" w:lineRule="auto"/>
        <w:ind w:firstLine="709"/>
        <w:jc w:val="center"/>
        <w:rPr>
          <w:rFonts w:ascii="Times New Roman" w:eastAsia="Calibri" w:hAnsi="Times New Roman" w:cs="Times New Roman"/>
          <w:b/>
          <w:sz w:val="24"/>
          <w:szCs w:val="24"/>
          <w:lang w:eastAsia="ru-RU"/>
        </w:rPr>
      </w:pPr>
    </w:p>
    <w:p w:rsidR="00D54C0C" w:rsidRDefault="00572469" w:rsidP="00572469">
      <w:pPr>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СОДЕРЖАНИЕ КУРСА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Курс состоит из 12 разделов.</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 раздел – «Введение в экологию и краеведению» (4,5 часа)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Вводное занятие. Что изучает наука экология? Основные экологические понятия и определения. Задачи экологии. История развития экологии как науки.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Краеведение – изучение отдельных местностей. Экологическая обстановка в Казани и Татарстане. Влияние энергетики и промышленности на экологию. Воздействие различных видов транспорта на экологию. Проблема твёрдых и бытовых отходов в Казани. </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 раздел – «Методы экологии» (11 часов)</w:t>
      </w:r>
    </w:p>
    <w:p w:rsidR="00D54C0C" w:rsidRDefault="00572469">
      <w:pPr>
        <w:spacing w:after="0" w:line="240" w:lineRule="auto"/>
        <w:ind w:firstLine="709"/>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eastAsia="ru-RU"/>
        </w:rPr>
        <w:t>Методы экологических исследований. Наблюдение. Эксперимент, измерение – методы познания природы</w:t>
      </w:r>
      <w:r>
        <w:rPr>
          <w:rFonts w:ascii="Times New Roman" w:eastAsia="Calibri" w:hAnsi="Times New Roman" w:cs="Times New Roman"/>
          <w:sz w:val="24"/>
          <w:szCs w:val="24"/>
          <w:lang w:val="tt-RU" w:eastAsia="ru-RU"/>
        </w:rPr>
        <w:t xml:space="preserve">. </w:t>
      </w:r>
    </w:p>
    <w:p w:rsidR="00D54C0C" w:rsidRDefault="00572469">
      <w:pPr>
        <w:spacing w:after="0" w:line="240" w:lineRule="auto"/>
        <w:ind w:firstLine="709"/>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Практические занятия: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ПР 1: «</w:t>
      </w:r>
      <w:r>
        <w:rPr>
          <w:rFonts w:ascii="Times New Roman" w:eastAsia="Calibri" w:hAnsi="Times New Roman" w:cs="Times New Roman"/>
          <w:sz w:val="24"/>
          <w:szCs w:val="24"/>
          <w:lang w:val="tt-RU" w:eastAsia="ru-RU"/>
        </w:rPr>
        <w:t>Наблюдение за состоянием деревьев</w:t>
      </w:r>
      <w:r>
        <w:rPr>
          <w:rFonts w:ascii="Times New Roman" w:eastAsia="Calibri" w:hAnsi="Times New Roman" w:cs="Times New Roman"/>
          <w:sz w:val="24"/>
          <w:szCs w:val="24"/>
          <w:lang w:eastAsia="ru-RU"/>
        </w:rPr>
        <w:t>».</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eastAsia="ru-RU"/>
        </w:rPr>
        <w:t>ПР 2: «</w:t>
      </w:r>
      <w:r>
        <w:rPr>
          <w:rFonts w:ascii="Times New Roman" w:eastAsia="Calibri" w:hAnsi="Times New Roman" w:cs="Times New Roman"/>
          <w:sz w:val="24"/>
          <w:szCs w:val="24"/>
          <w:lang w:val="tt-RU" w:eastAsia="ru-RU"/>
        </w:rPr>
        <w:t>Измерения листьев деревьев</w:t>
      </w:r>
      <w:r>
        <w:rPr>
          <w:rFonts w:ascii="Times New Roman" w:eastAsia="Calibri" w:hAnsi="Times New Roman" w:cs="Times New Roman"/>
          <w:sz w:val="24"/>
          <w:szCs w:val="24"/>
          <w:lang w:eastAsia="ru-RU"/>
        </w:rPr>
        <w:t>».</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Экскурсии:</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Учимся видеть и наблюдать.</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 раздел – «Растения и животные ближайшего природного окружения» (7 часов)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Разнообразие растений и животных края. Происхождение названий некоторых видов животных и растений.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Практические занятия:</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1. </w:t>
      </w:r>
      <w:r>
        <w:rPr>
          <w:rFonts w:ascii="Times New Roman" w:eastAsia="Times New Roman" w:hAnsi="Times New Roman" w:cs="Times New Roman"/>
          <w:sz w:val="24"/>
          <w:szCs w:val="24"/>
          <w:lang w:eastAsia="ru-RU"/>
        </w:rPr>
        <w:t xml:space="preserve">«Экология и мы» (конкурс рисунков). </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 раздел – «Золотая осень» (4,5 часа)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Осенние изменения в природе. Растения осенью. Осень в жизни животных.</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Экскурсии:</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Растения осенью.</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 раздел – «Организмы и среда их обитания» (22,5 часов)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Условия среды, ее виды. Солнечное излучение и радиация. Антропогенный фактор. Три среды обитания. Наземно-воздушная среда. Водная среда обитания. Почвенная среда обитания.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Адаптация организмов. Ареал.</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Практические занятия: </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1. </w:t>
      </w:r>
      <w:r>
        <w:rPr>
          <w:rFonts w:ascii="Times New Roman" w:eastAsia="Times New Roman" w:hAnsi="Times New Roman" w:cs="Times New Roman"/>
          <w:sz w:val="24"/>
          <w:szCs w:val="24"/>
          <w:lang w:eastAsia="ru-RU"/>
        </w:rPr>
        <w:t>Почвенная среда обитания (конкурс рисунков обитателей почвы).</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ПР 3: «Адаптация организмов».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 ПР 4: «Определение загрязнения среды по окраске стволов берез».</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Экскурсии: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Наземно-воздушная среда.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Водная среда обитания.</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 раздел – «Экологические взаимоотношения организмов» (15,5 часов)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Типы экологических взаимодействий. Симбиоз. Паразитизм. Заболевания, вызываемые паразитами. Хищничество. Нахлебничество. Сотрапезничество. Квартиранство. Конкурентные взаимодействия. Межвидовая конкуренция. Внутривидовая конкуренция.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Практические занятия: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Межвидовая конкуренция (конкурс рисунков).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2. Внутривидовая конкуренция (конкурс рисунков).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Экскурсии:</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1. </w:t>
      </w:r>
      <w:r>
        <w:rPr>
          <w:rFonts w:ascii="Times New Roman" w:eastAsia="Times New Roman" w:hAnsi="Times New Roman" w:cs="Times New Roman"/>
          <w:sz w:val="24"/>
          <w:szCs w:val="24"/>
          <w:lang w:eastAsia="ru-RU"/>
        </w:rPr>
        <w:t>Конкуренция, ее виды (наблюдение за деревьями).</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7 раздел – «Зима – суровое время года» (36 часа)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Зима в природе. Наблюдения за изменениями природы. Приспособление растений и животных к жизни  в зимнее время. Птицы зимой. Зимняя композиция. Влияние зимней погоды на самочувствие человека.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Практические занятия: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ПР 5: «Изготовление кормушек». </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ПР 6: «Развешивание кормушек».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3. Конкурс рисунков «Птицы зимой».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 Конкурс на лучшую зимнюю композицию.</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Фотоконкурс «Природа вокруг нас».</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ПР 7: «Наблюдение за сезонными изменениями состояния растений и животных» (экскурсия).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 ПР 8 «Подсчет птиц по маршруту: гимназия-парк».</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 ПР 9: «Свойства льда и снега».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 ПР 10: «Снег – индикатор».</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10. </w:t>
      </w:r>
      <w:r>
        <w:rPr>
          <w:rFonts w:ascii="Times New Roman" w:eastAsia="Times New Roman" w:hAnsi="Times New Roman" w:cs="Times New Roman"/>
          <w:sz w:val="24"/>
          <w:szCs w:val="24"/>
          <w:lang w:eastAsia="ru-RU"/>
        </w:rPr>
        <w:t>Влияние зимней погоды на самочувствие человека (социологический опрос жителей микрорайона).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Экскурсии: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Растения и животные зимой.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Животные зоопарка зимой.</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8 раздел – «Круговорот веществ» (16 часов)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Круговорот воды. Загрязнение водоемов. Круговорот кислорода. Загрязнение атмосферы. Круговорот углерода. Углекислый газ. Кислотные дожди. Озоновые дыры. Автомобиль в жизни человека.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Практические занятия: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ПР 11: «Дыхание растений».</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ПР 12: «Определение степени загрязненности выхлопными газами» (на улице).</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9 раздел – «Весна - побуждение природы» (11 часов)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Весенние приметы. Весенние радости. Конкурсы рисунков, стихов, пословиц и поговорок о весне. День птиц. Птицы весной. Изготовление скворечников и их. Первоцвет – первый весенний цветок.</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Практические занятия: </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1.</w:t>
      </w:r>
      <w:r>
        <w:rPr>
          <w:rFonts w:ascii="Times New Roman" w:eastAsia="Times New Roman" w:hAnsi="Times New Roman" w:cs="Times New Roman"/>
          <w:sz w:val="24"/>
          <w:szCs w:val="24"/>
          <w:lang w:eastAsia="ru-RU"/>
        </w:rPr>
        <w:t xml:space="preserve"> Изготовление скворечников и их установка.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2. Изготовление листовок «Берегите Первоцветы!»</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Конкурс рисунков «Первоцвет – первый весенний цветок».</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rPr>
        <w:t>4. Выпуск стенгазеты «Защитим Первоцветы!»</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10 раздел – «Редкие растения и животные нашего края» (11,5 часов)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Красная книга РТ. Редкие и исчезающие виды растений. Редкие и исчезающие виды животных. Особо охраняемые территории РТ. Меры охраны природы.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Практические занятия: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Pr>
          <w:rFonts w:ascii="Times New Roman" w:eastAsia="Times New Roman" w:hAnsi="Times New Roman" w:cs="Times New Roman"/>
          <w:sz w:val="24"/>
          <w:szCs w:val="24"/>
          <w:lang w:eastAsia="ru-RU"/>
        </w:rPr>
        <w:t>Конкурс рисунков «Заповедники и их жители».</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11 раздел – «Наши меньшие друзья» (6,5 часов)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Наблюдения за домашними питомцами. Взаимоотношения человека и животных. Общение с братьями меньшими. Эмоциональная сфера.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Практические занятия: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  </w:t>
      </w:r>
      <w:r>
        <w:rPr>
          <w:rFonts w:ascii="Times New Roman" w:eastAsia="Times New Roman" w:hAnsi="Times New Roman" w:cs="Times New Roman"/>
          <w:sz w:val="24"/>
          <w:szCs w:val="24"/>
          <w:lang w:eastAsia="ru-RU"/>
        </w:rPr>
        <w:t>Мой питомец.</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2. Домашнее животное.</w:t>
      </w: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12 раздел – «Лекарственные и ядовитые растения» (16 часов)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Лекарственные растения Татарстана. Ядовитые растения края. Правила сбора гербария. Задание на лето. Итоговое занятие.</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Практические занятия: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ПР 13: «Лекарственные растения Татарстана» (работа с гербарным материалом).</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 xml:space="preserve">2. </w:t>
      </w:r>
      <w:r>
        <w:rPr>
          <w:rFonts w:ascii="Times New Roman" w:eastAsia="Times New Roman" w:hAnsi="Times New Roman" w:cs="Times New Roman"/>
          <w:sz w:val="24"/>
          <w:szCs w:val="24"/>
          <w:lang w:eastAsia="ru-RU"/>
        </w:rPr>
        <w:t>Проект с детьми «Зеленый Лекарь».</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Pr>
          <w:rFonts w:ascii="Times New Roman" w:eastAsia="Calibri" w:hAnsi="Times New Roman" w:cs="Times New Roman"/>
          <w:sz w:val="24"/>
          <w:szCs w:val="24"/>
          <w:lang w:eastAsia="ru-RU"/>
        </w:rPr>
        <w:t>ПР 14: «Внешнее строение растений».</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Экскурсии: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Учимся собирать гербарий.</w:t>
      </w:r>
    </w:p>
    <w:p w:rsidR="00D54C0C" w:rsidRDefault="00D54C0C">
      <w:pPr>
        <w:spacing w:after="0" w:line="240" w:lineRule="auto"/>
        <w:ind w:firstLine="709"/>
        <w:jc w:val="both"/>
        <w:rPr>
          <w:rFonts w:ascii="Times New Roman" w:eastAsia="Calibri" w:hAnsi="Times New Roman" w:cs="Times New Roman"/>
          <w:sz w:val="24"/>
          <w:szCs w:val="24"/>
          <w:lang w:eastAsia="ru-RU"/>
        </w:rPr>
      </w:pPr>
    </w:p>
    <w:p w:rsidR="00D54C0C" w:rsidRDefault="00D54C0C">
      <w:pPr>
        <w:spacing w:after="0" w:line="240" w:lineRule="auto"/>
        <w:rPr>
          <w:rFonts w:ascii="Times New Roman" w:eastAsia="Times New Roman" w:hAnsi="Times New Roman" w:cs="Times New Roman"/>
          <w:b/>
          <w:sz w:val="24"/>
          <w:szCs w:val="24"/>
          <w:lang w:eastAsia="ru-RU"/>
        </w:rPr>
      </w:pPr>
    </w:p>
    <w:p w:rsidR="00D54C0C" w:rsidRDefault="0057246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УЧЕБНО-ТЕМАТИЧЕСКИЙ ПЛАН ПО ГОДАМ ОБУЧЕНИЯ</w:t>
      </w:r>
    </w:p>
    <w:p w:rsidR="00D54C0C" w:rsidRDefault="00D54C0C">
      <w:pPr>
        <w:spacing w:after="0" w:line="240" w:lineRule="auto"/>
        <w:jc w:val="center"/>
        <w:rPr>
          <w:rFonts w:ascii="Times New Roman" w:eastAsia="Times New Roman" w:hAnsi="Times New Roman" w:cs="Times New Roman"/>
          <w:b/>
          <w:sz w:val="24"/>
          <w:szCs w:val="24"/>
          <w:lang w:eastAsia="ru-RU"/>
        </w:rPr>
      </w:pPr>
    </w:p>
    <w:tbl>
      <w:tblPr>
        <w:tblW w:w="97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276"/>
        <w:gridCol w:w="6519"/>
        <w:gridCol w:w="1134"/>
      </w:tblGrid>
      <w:tr w:rsidR="00D54C0C">
        <w:trPr>
          <w:trHeight w:val="397"/>
        </w:trPr>
        <w:tc>
          <w:tcPr>
            <w:tcW w:w="851"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п\п</w:t>
            </w:r>
          </w:p>
        </w:tc>
        <w:tc>
          <w:tcPr>
            <w:tcW w:w="1276"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Месяц</w:t>
            </w: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 занятия</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Кол-во часов</w:t>
            </w:r>
          </w:p>
        </w:tc>
      </w:tr>
      <w:tr w:rsidR="00D54C0C">
        <w:trPr>
          <w:trHeight w:val="314"/>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Сентябрь</w:t>
            </w: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«Введение в экологию и краеведению»  - 4,5 часа</w:t>
            </w:r>
          </w:p>
        </w:tc>
      </w:tr>
      <w:tr w:rsidR="00D54C0C">
        <w:trPr>
          <w:trHeight w:val="321"/>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1. Вводное занятие.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49"/>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2. Экология и краеведение – науки о природе.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15"/>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center" w:pos="3506"/>
                <w:tab w:val="left" w:pos="5600"/>
                <w:tab w:val="left" w:pos="6225"/>
              </w:tabs>
              <w:spacing w:after="0" w:line="240" w:lineRule="auto"/>
              <w:jc w:val="center"/>
              <w:rPr>
                <w:rFonts w:ascii="Times New Roman" w:eastAsia="Times New Roman" w:hAnsi="Times New Roman" w:cs="Times New Roman"/>
                <w:b/>
                <w:sz w:val="24"/>
                <w:szCs w:val="24"/>
                <w:lang w:eastAsia="ru-RU"/>
              </w:rPr>
            </w:pP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«Методы экологии»  - 11 часов</w:t>
            </w:r>
            <w:r>
              <w:rPr>
                <w:rFonts w:ascii="Times New Roman" w:eastAsia="Times New Roman" w:hAnsi="Times New Roman" w:cs="Times New Roman"/>
                <w:b/>
                <w:sz w:val="24"/>
                <w:szCs w:val="24"/>
                <w:lang w:eastAsia="ru-RU"/>
              </w:rPr>
              <w:tab/>
            </w:r>
          </w:p>
        </w:tc>
      </w:tr>
      <w:tr w:rsidR="00D54C0C">
        <w:trPr>
          <w:trHeight w:val="31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center" w:pos="3506"/>
                <w:tab w:val="left" w:pos="5600"/>
                <w:tab w:val="left" w:pos="6225"/>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 Методы экологии. Наблюдения в природе.</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306"/>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 ПР 1: «</w:t>
            </w:r>
            <w:r>
              <w:rPr>
                <w:rFonts w:ascii="Times New Roman" w:eastAsia="Times New Roman" w:hAnsi="Times New Roman" w:cs="Times New Roman"/>
                <w:sz w:val="24"/>
                <w:szCs w:val="24"/>
                <w:lang w:val="tt-RU" w:eastAsia="ru-RU"/>
              </w:rPr>
              <w:t>Наблюдение за состоянием деревьев</w:t>
            </w:r>
            <w:r>
              <w:rPr>
                <w:rFonts w:ascii="Times New Roman" w:eastAsia="Times New Roman" w:hAnsi="Times New Roman" w:cs="Times New Roman"/>
                <w:sz w:val="24"/>
                <w:szCs w:val="24"/>
                <w:lang w:eastAsia="ru-RU"/>
              </w:rPr>
              <w:t>» (на улице).</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28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 Эксперимент, измерение – методы познания природы</w:t>
            </w:r>
            <w:r>
              <w:rPr>
                <w:rFonts w:ascii="Times New Roman" w:eastAsia="Times New Roman" w:hAnsi="Times New Roman" w:cs="Times New Roman"/>
                <w:sz w:val="24"/>
                <w:szCs w:val="24"/>
                <w:lang w:val="tt-RU"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89"/>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val="tt-RU" w:eastAsia="ru-RU"/>
              </w:rPr>
              <w:t xml:space="preserve">4. ПР 2: </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Измерения листьев деревьев</w:t>
            </w:r>
            <w:r>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1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5. Учимся видеть и наблюдать (экскурсия в лес).</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525"/>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Октябрь</w:t>
            </w: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w:t>
            </w:r>
            <w:r>
              <w:rPr>
                <w:rFonts w:ascii="Times New Roman" w:eastAsia="Times New Roman" w:hAnsi="Times New Roman" w:cs="Times New Roman"/>
                <w:b/>
                <w:bCs/>
                <w:sz w:val="24"/>
                <w:szCs w:val="24"/>
                <w:lang w:eastAsia="ru-RU"/>
              </w:rPr>
              <w:t xml:space="preserve">Растения и животные ближайшего природного окружения» </w:t>
            </w:r>
            <w:r>
              <w:rPr>
                <w:rFonts w:ascii="Times New Roman" w:eastAsia="Times New Roman" w:hAnsi="Times New Roman" w:cs="Times New Roman"/>
                <w:b/>
                <w:sz w:val="24"/>
                <w:szCs w:val="24"/>
                <w:lang w:eastAsia="ru-RU"/>
              </w:rPr>
              <w:t xml:space="preserve"> - 7 часов</w:t>
            </w:r>
          </w:p>
        </w:tc>
      </w:tr>
      <w:tr w:rsidR="00D54C0C">
        <w:trPr>
          <w:trHeight w:val="628"/>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 Происхождение названий некоторых видов животных и растений.</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509"/>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2. Дидактическая игра «Природа нужна нам, мы нужны природе». </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291"/>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 «Экология и мы» (конкурс рисунков).</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15"/>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«Золотая осень»  - 4,5 часа</w:t>
            </w:r>
          </w:p>
        </w:tc>
      </w:tr>
      <w:tr w:rsidR="00D54C0C">
        <w:trPr>
          <w:trHeight w:val="330"/>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1. Растения осенью (экскурсия).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300"/>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 Осень в жизни животных (рассказ, стих).</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57"/>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Ноябрь</w:t>
            </w: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«Организмы и среда их обитания»  - 22,5 часов</w:t>
            </w:r>
          </w:p>
        </w:tc>
      </w:tr>
      <w:tr w:rsidR="00D54C0C">
        <w:trPr>
          <w:trHeight w:val="29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1. Условия среды, ее виды.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68"/>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2. Солнечное излучение и радиация.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192"/>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 Антропогенный фактор.</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312"/>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4. Три среды обитания.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1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5. Наземно-воздушная среда (экскурсия).</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603"/>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6. Почвенная среда обитания (конкурс рисунков обитателей почвы).</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330"/>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7. Водная среда обитания (экскурсия в парк Урицского).</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39"/>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8. ПР 3: «Адаптация организмов».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299"/>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9. Ареал (местообитание).</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54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10. Загрязнение среды. ПР 4: «</w:t>
            </w:r>
            <w:r>
              <w:rPr>
                <w:rFonts w:ascii="Times New Roman" w:eastAsia="Calibri" w:hAnsi="Times New Roman" w:cs="Times New Roman"/>
                <w:sz w:val="24"/>
                <w:szCs w:val="24"/>
                <w:lang w:eastAsia="ru-RU"/>
              </w:rPr>
              <w:t xml:space="preserve">Определение загрязнения среды </w:t>
            </w:r>
            <w:r>
              <w:rPr>
                <w:rFonts w:ascii="Times New Roman" w:eastAsia="Times New Roman" w:hAnsi="Times New Roman" w:cs="Times New Roman"/>
                <w:sz w:val="24"/>
                <w:szCs w:val="24"/>
                <w:lang w:eastAsia="ru-RU"/>
              </w:rPr>
              <w:t>по окраске стволов берез».</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333"/>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Декабрь</w:t>
            </w: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lastRenderedPageBreak/>
              <w:t>Раздел «Экологические взаимоотношения организмов»  - 15,5 часов</w:t>
            </w:r>
          </w:p>
        </w:tc>
      </w:tr>
      <w:tr w:rsidR="00D54C0C">
        <w:trPr>
          <w:trHeight w:val="16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 Типы взаимоотношений. Симбиоз.</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499"/>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 Паразитизм (дискуссия). Заболевания, вызываемые паразитами (защита рефератов).</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32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 Хищничество (защита рефератов).</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52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4. Нахлебничество. Сотрапезничество. Квартиранство (защита рефератов).</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43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5. Конкуренция, ее виды (наблюдение за деревьями в форме экскурсии).</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28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Межвидовая конкуренция (конкурс рисунков).</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293"/>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7. Внутривидовая конкуренция (конкурс рисунков).</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70"/>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Январь</w:t>
            </w: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Февраль</w:t>
            </w: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«Зима – суровое время года»  - 36 часа</w:t>
            </w:r>
          </w:p>
        </w:tc>
      </w:tr>
      <w:tr w:rsidR="00D54C0C">
        <w:trPr>
          <w:trHeight w:val="360"/>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1. Зима в природе (наблюдения на улице).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21"/>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2. ПР 5: «Изготовление кормушек».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34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3. ПР 6: «Развешивание кормушек» (на улице).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290"/>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4. Промежуточная аттестация учащихся.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31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5. Конкурс рисунков «Птицы зимой».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19"/>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6. Растения и животные зимой (экскурсия).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18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7. Конкурс на лучшую зимнюю композицию.</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56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8. Приспособление растений и животных к жизни  в зимнее время.</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233"/>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9. Фотоконкурс «Природа вокруг нас» (на улице).</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521"/>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10. ПР 7: «Наблюдение за сезонными изменениями состояния растений и животных» (на улице).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2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11. Конкурс стихов, загадок, поговорок о зиме.</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293"/>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12. ПР 8: «Подсчет птиц по маршруту: гимназия-парк».</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64"/>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13. ПР 9: «Свойства льда и снега».</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273"/>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14. ПР 10 «Снег – индикатор».</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88"/>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15. Животные зоопарка зимой (экскурсия).</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538"/>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16. Влияние зимней погоды на самочувствие человека (социологический опрос жителей микрорайона).</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315"/>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Март</w:t>
            </w: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«Круговорот веществ»  - 16 часов</w:t>
            </w:r>
          </w:p>
        </w:tc>
      </w:tr>
      <w:tr w:rsidR="00D54C0C">
        <w:trPr>
          <w:trHeight w:val="31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1. Круговорот воды.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268"/>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 Загрязнение водоемов.</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76"/>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 Круговорот кислорода. Круговорот углерода.</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20"/>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4. Загрязнение атмосферы.</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34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5. Углекислый газ. ПР 11: «Дыхание растений».</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51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6. Кислотные дожди. Озоновые дыры. Автомобиль в жизни человека. </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439"/>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7. ПР 12: «Определение степени загрязненности выхлопными газами» (на улице).</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263"/>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Апрель</w:t>
            </w: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Calibri" w:eastAsia="Calibri" w:hAnsi="Calibri" w:cs="Times New Roman"/>
                <w:sz w:val="24"/>
                <w:szCs w:val="24"/>
                <w:lang w:eastAsia="ru-RU"/>
              </w:rPr>
            </w:pPr>
            <w:r>
              <w:rPr>
                <w:rFonts w:ascii="Times New Roman" w:eastAsia="Times New Roman" w:hAnsi="Times New Roman" w:cs="Times New Roman"/>
                <w:b/>
                <w:sz w:val="24"/>
                <w:szCs w:val="24"/>
                <w:lang w:eastAsia="ru-RU"/>
              </w:rPr>
              <w:lastRenderedPageBreak/>
              <w:t>Раздел «Весна - побуждение природы»  - 11 часов</w:t>
            </w:r>
          </w:p>
        </w:tc>
      </w:tr>
      <w:tr w:rsidR="00D54C0C">
        <w:trPr>
          <w:trHeight w:val="551"/>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 Весенние приметы. Весенние радости. Конкурс стихов, пословиц и поговорок о весне.</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559"/>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 Птицы весной. Изготовление скворечников и их установка  (с родителями).</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553"/>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3. Готовимся к акции «Сохраним Первоцветы». </w:t>
            </w:r>
            <w:r>
              <w:rPr>
                <w:rFonts w:ascii="Times New Roman" w:eastAsia="Calibri" w:hAnsi="Times New Roman" w:cs="Times New Roman"/>
                <w:sz w:val="24"/>
                <w:szCs w:val="24"/>
              </w:rPr>
              <w:t xml:space="preserve">Изготовление листовок «Берегите Первоцветы!» </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561"/>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4. Конкурс рисунков «Первоцвет – первый весенний цветок».</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31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5. Выпуск стенгазеты «Защитим Первоцветы!»</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33"/>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«Редкие растения и животные нашего края» - 11,5 часов</w:t>
            </w:r>
          </w:p>
        </w:tc>
      </w:tr>
      <w:tr w:rsidR="00D54C0C">
        <w:trPr>
          <w:trHeight w:val="31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 Красная книга РТ.</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220"/>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 Редкие и исчезающие виды растений (защита рефератов).</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09"/>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 Редкие и исчезающие виды животных (защита рефератов).</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55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4. Особо охраняемые территории РТ. Меры охраны природы.</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29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5. Конкурс рисунков «Заповедники и их жители».</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45"/>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«Наши меньшие друзья»  - 6,5 часов</w:t>
            </w:r>
          </w:p>
        </w:tc>
      </w:tr>
      <w:tr w:rsidR="00D54C0C">
        <w:trPr>
          <w:trHeight w:val="28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 Животные в истории моей семьи (сообщения).</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330"/>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 Мой питомец (конкурс рисунков, стихов).</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1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3. Выпуск газеты «Домашнее животное».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233"/>
        </w:trPr>
        <w:tc>
          <w:tcPr>
            <w:tcW w:w="851" w:type="dxa"/>
            <w:vMerge w:val="restart"/>
            <w:tcBorders>
              <w:top w:val="single" w:sz="4" w:space="0" w:color="auto"/>
              <w:left w:val="single" w:sz="4" w:space="0" w:color="auto"/>
              <w:bottom w:val="single" w:sz="4" w:space="0" w:color="auto"/>
              <w:right w:val="single" w:sz="4" w:space="0" w:color="auto"/>
            </w:tcBorders>
          </w:tcPr>
          <w:p w:rsidR="00D54C0C" w:rsidRDefault="00D54C0C">
            <w:pPr>
              <w:numPr>
                <w:ilvl w:val="0"/>
                <w:numId w:val="1"/>
              </w:numPr>
              <w:tabs>
                <w:tab w:val="left" w:pos="5600"/>
              </w:tabs>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cPr>
          <w:p w:rsidR="00D54C0C" w:rsidRDefault="00D54C0C">
            <w:pPr>
              <w:tabs>
                <w:tab w:val="left" w:pos="5600"/>
              </w:tabs>
              <w:spacing w:after="0" w:line="240" w:lineRule="auto"/>
              <w:jc w:val="center"/>
              <w:rPr>
                <w:rFonts w:ascii="Times New Roman" w:eastAsia="Times New Roman" w:hAnsi="Times New Roman" w:cs="Times New Roman"/>
                <w:b/>
                <w:sz w:val="24"/>
                <w:szCs w:val="24"/>
                <w:lang w:eastAsia="ru-RU"/>
              </w:rPr>
            </w:pPr>
          </w:p>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Май</w:t>
            </w:r>
          </w:p>
        </w:tc>
        <w:tc>
          <w:tcPr>
            <w:tcW w:w="7654" w:type="dxa"/>
            <w:gridSpan w:val="2"/>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Раздел «Лекарственные и ядовитые растения»  - 16 часов</w:t>
            </w:r>
          </w:p>
        </w:tc>
      </w:tr>
      <w:tr w:rsidR="00D54C0C">
        <w:trPr>
          <w:trHeight w:val="583"/>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 ПР 13: «Лекарственные растения Татарстана» (работа с гербарным материалом).</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320"/>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 Проект с детьми «Зеленый Лекарь».</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32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3. Ядовитые растения края (защита рефератов).</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334"/>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4. Промежуточная аттестация учащихся. </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D54C0C">
        <w:trPr>
          <w:trHeight w:val="326"/>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5. Учимся собирать гербарий (экскурсия).</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407"/>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6. ПР 14: «Внешнее строение растений». Наблюдения за природой (задание на лето). </w:t>
            </w:r>
          </w:p>
        </w:tc>
        <w:tc>
          <w:tcPr>
            <w:tcW w:w="1134" w:type="dxa"/>
            <w:tcBorders>
              <w:top w:val="single" w:sz="4" w:space="0" w:color="auto"/>
              <w:left w:val="single" w:sz="4" w:space="0" w:color="auto"/>
              <w:bottom w:val="single" w:sz="4" w:space="0" w:color="auto"/>
              <w:right w:val="single" w:sz="4" w:space="0" w:color="auto"/>
            </w:tcBorders>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p w:rsidR="00D54C0C" w:rsidRDefault="00D54C0C">
            <w:pPr>
              <w:tabs>
                <w:tab w:val="left" w:pos="5600"/>
              </w:tabs>
              <w:spacing w:after="0" w:line="240" w:lineRule="auto"/>
              <w:jc w:val="center"/>
              <w:rPr>
                <w:rFonts w:ascii="Times New Roman" w:eastAsia="Times New Roman" w:hAnsi="Times New Roman" w:cs="Times New Roman"/>
                <w:sz w:val="24"/>
                <w:szCs w:val="24"/>
                <w:lang w:eastAsia="ru-RU"/>
              </w:rPr>
            </w:pPr>
          </w:p>
        </w:tc>
      </w:tr>
      <w:tr w:rsidR="00D54C0C">
        <w:trPr>
          <w:trHeight w:val="315"/>
        </w:trPr>
        <w:tc>
          <w:tcPr>
            <w:tcW w:w="8647"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sz w:val="24"/>
                <w:szCs w:val="24"/>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54C0C" w:rsidRDefault="00D54C0C">
            <w:pPr>
              <w:spacing w:after="0" w:line="240" w:lineRule="auto"/>
              <w:rPr>
                <w:rFonts w:ascii="Times New Roman" w:eastAsia="Times New Roman" w:hAnsi="Times New Roman" w:cs="Times New Roman"/>
                <w:b/>
                <w:sz w:val="24"/>
                <w:szCs w:val="24"/>
                <w:lang w:eastAsia="ru-RU"/>
              </w:rPr>
            </w:pPr>
          </w:p>
        </w:tc>
        <w:tc>
          <w:tcPr>
            <w:tcW w:w="6520"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7. Итоговое занятие.</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D54C0C">
        <w:trPr>
          <w:trHeight w:val="291"/>
        </w:trPr>
        <w:tc>
          <w:tcPr>
            <w:tcW w:w="8647" w:type="dxa"/>
            <w:gridSpan w:val="3"/>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hideMark/>
          </w:tcPr>
          <w:p w:rsidR="00D54C0C" w:rsidRDefault="00572469">
            <w:pPr>
              <w:tabs>
                <w:tab w:val="left" w:pos="5600"/>
              </w:tab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p>
        </w:tc>
      </w:tr>
    </w:tbl>
    <w:p w:rsidR="00D54C0C" w:rsidRDefault="00D54C0C">
      <w:pPr>
        <w:spacing w:after="0" w:line="240" w:lineRule="auto"/>
        <w:rPr>
          <w:rFonts w:ascii="Times New Roman" w:eastAsia="Times New Roman" w:hAnsi="Times New Roman" w:cs="Times New Roman"/>
          <w:b/>
          <w:sz w:val="24"/>
          <w:szCs w:val="24"/>
          <w:lang w:eastAsia="ru-RU"/>
        </w:rPr>
      </w:pPr>
    </w:p>
    <w:p w:rsidR="00D54C0C" w:rsidRDefault="0057246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ОБЕСПЕЧЕНИЕ ПРОГРАММЫ</w:t>
      </w:r>
    </w:p>
    <w:p w:rsidR="00D54C0C" w:rsidRDefault="00D54C0C">
      <w:pPr>
        <w:spacing w:after="0" w:line="240" w:lineRule="auto"/>
        <w:ind w:firstLine="709"/>
        <w:jc w:val="center"/>
        <w:rPr>
          <w:rFonts w:ascii="Times New Roman" w:eastAsia="Times New Roman" w:hAnsi="Times New Roman" w:cs="Times New Roman"/>
          <w:b/>
          <w:sz w:val="24"/>
          <w:szCs w:val="24"/>
          <w:lang w:eastAsia="ru-RU"/>
        </w:rPr>
      </w:pPr>
    </w:p>
    <w:p w:rsidR="00D54C0C" w:rsidRDefault="0057246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Учебно-методическое обеспечение</w:t>
      </w:r>
    </w:p>
    <w:p w:rsidR="00D54C0C" w:rsidRDefault="00D54C0C">
      <w:pPr>
        <w:spacing w:after="0" w:line="240" w:lineRule="auto"/>
        <w:jc w:val="center"/>
        <w:rPr>
          <w:rFonts w:ascii="Times New Roman" w:eastAsia="Times New Roman" w:hAnsi="Times New Roman" w:cs="Times New Roman"/>
          <w:b/>
          <w:sz w:val="24"/>
          <w:szCs w:val="24"/>
          <w:lang w:eastAsia="ru-RU"/>
        </w:rPr>
      </w:pP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Учебные и методические пособия, сценарии и разработки экологических праздников.</w:t>
      </w:r>
      <w:r>
        <w:rPr>
          <w:rFonts w:ascii="Calibri" w:eastAsia="Calibri" w:hAnsi="Calibri" w:cs="Times New Roman"/>
        </w:rPr>
        <w:t xml:space="preserve"> </w:t>
      </w:r>
      <w:r>
        <w:rPr>
          <w:rFonts w:ascii="Times New Roman" w:eastAsia="Times New Roman" w:hAnsi="Times New Roman" w:cs="Times New Roman"/>
          <w:sz w:val="24"/>
          <w:szCs w:val="24"/>
          <w:lang w:eastAsia="ru-RU"/>
        </w:rPr>
        <w:t>Раздаточные и демонстрационные материалы. Научная и методическая литература.</w:t>
      </w:r>
    </w:p>
    <w:p w:rsidR="00D54C0C" w:rsidRDefault="0057246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Электронные ресурсы: учебные видеофильмы, презентации на экологические темы, разработки внеклассных мероприятий по экологии. </w:t>
      </w:r>
    </w:p>
    <w:p w:rsidR="00D54C0C" w:rsidRDefault="00D54C0C">
      <w:pPr>
        <w:spacing w:after="0" w:line="240" w:lineRule="auto"/>
        <w:ind w:firstLine="709"/>
        <w:jc w:val="both"/>
        <w:rPr>
          <w:rFonts w:ascii="Times New Roman" w:eastAsia="Times New Roman" w:hAnsi="Times New Roman" w:cs="Times New Roman"/>
          <w:sz w:val="24"/>
          <w:szCs w:val="24"/>
          <w:lang w:eastAsia="ru-RU"/>
        </w:rPr>
      </w:pPr>
    </w:p>
    <w:p w:rsidR="00D54C0C" w:rsidRDefault="00D54C0C">
      <w:pPr>
        <w:spacing w:after="0" w:line="240" w:lineRule="auto"/>
        <w:rPr>
          <w:rFonts w:ascii="Times New Roman" w:eastAsia="Calibri" w:hAnsi="Times New Roman" w:cs="Times New Roman"/>
          <w:b/>
          <w:sz w:val="24"/>
          <w:szCs w:val="24"/>
          <w:lang w:eastAsia="ru-RU"/>
        </w:rPr>
      </w:pPr>
    </w:p>
    <w:p w:rsidR="00D54C0C" w:rsidRDefault="00572469">
      <w:pPr>
        <w:spacing w:after="0" w:line="240" w:lineRule="auto"/>
        <w:ind w:firstLine="709"/>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ТРЕБОВАНИЯ К УРОВНЮ ПОДГОТОВКИ УЧАЩИХСЯ</w:t>
      </w:r>
    </w:p>
    <w:p w:rsidR="00D54C0C" w:rsidRDefault="00D54C0C">
      <w:pPr>
        <w:spacing w:after="0" w:line="240" w:lineRule="auto"/>
        <w:ind w:firstLine="709"/>
        <w:jc w:val="both"/>
        <w:rPr>
          <w:rFonts w:ascii="Times New Roman" w:eastAsia="Calibri" w:hAnsi="Times New Roman" w:cs="Times New Roman"/>
          <w:b/>
          <w:sz w:val="24"/>
          <w:szCs w:val="24"/>
          <w:lang w:eastAsia="ru-RU"/>
        </w:rPr>
      </w:pPr>
    </w:p>
    <w:p w:rsidR="00D54C0C" w:rsidRDefault="00572469">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Показатели в личностной сфере ребёнка:</w:t>
      </w:r>
    </w:p>
    <w:p w:rsidR="00D54C0C" w:rsidRDefault="00D54C0C">
      <w:pPr>
        <w:spacing w:after="0" w:line="240" w:lineRule="auto"/>
        <w:ind w:firstLine="709"/>
        <w:jc w:val="both"/>
        <w:rPr>
          <w:rFonts w:ascii="Times New Roman" w:eastAsia="Calibri" w:hAnsi="Times New Roman" w:cs="Times New Roman"/>
          <w:b/>
          <w:sz w:val="24"/>
          <w:szCs w:val="24"/>
        </w:rPr>
      </w:pPr>
    </w:p>
    <w:p w:rsidR="00D54C0C" w:rsidRDefault="005724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интерес к познанию мира природы;</w:t>
      </w:r>
    </w:p>
    <w:p w:rsidR="00D54C0C" w:rsidRDefault="005724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потребность к осуществлению экологически сообразных поступков;</w:t>
      </w:r>
    </w:p>
    <w:p w:rsidR="00D54C0C" w:rsidRDefault="005724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осознание места и роли человека в биосфере как существа биосоциального;</w:t>
      </w:r>
    </w:p>
    <w:p w:rsidR="00D54C0C" w:rsidRDefault="00572469">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преобладание мотивации гармоничного взаимодействия с природой с точки зрения экологической допустимости.</w:t>
      </w:r>
    </w:p>
    <w:p w:rsidR="00D54C0C" w:rsidRDefault="00D54C0C">
      <w:pPr>
        <w:spacing w:after="0" w:line="240" w:lineRule="auto"/>
        <w:ind w:firstLine="709"/>
        <w:jc w:val="both"/>
        <w:rPr>
          <w:rFonts w:ascii="Times New Roman" w:eastAsia="Calibri" w:hAnsi="Times New Roman" w:cs="Times New Roman"/>
          <w:sz w:val="24"/>
          <w:szCs w:val="24"/>
        </w:rPr>
      </w:pP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Ожидаемые результаты:</w:t>
      </w:r>
    </w:p>
    <w:p w:rsidR="00D54C0C" w:rsidRDefault="00D54C0C">
      <w:pPr>
        <w:spacing w:after="0" w:line="240" w:lineRule="auto"/>
        <w:ind w:firstLine="709"/>
        <w:jc w:val="both"/>
        <w:rPr>
          <w:rFonts w:ascii="Times New Roman" w:eastAsia="Calibri" w:hAnsi="Times New Roman" w:cs="Times New Roman"/>
          <w:b/>
          <w:sz w:val="24"/>
          <w:szCs w:val="24"/>
          <w:lang w:eastAsia="ru-RU"/>
        </w:rPr>
      </w:pP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Расширение кругозора.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Повышение интереса к биологии и экологии.</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3. Умение добывать информацию самостоятельно.</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 Понимание своей значимости в решении экологических проблем.</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 Ответственное отношение к природе.</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 Возрастание творческой активности.</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 Овладение навыками научного мышления.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 Развитие умений и навыков исследовательской работы.</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 Умение создавать проекты и проводить их презентацию.</w:t>
      </w:r>
    </w:p>
    <w:p w:rsidR="00D54C0C" w:rsidRDefault="00D54C0C">
      <w:pPr>
        <w:spacing w:after="0" w:line="240" w:lineRule="auto"/>
        <w:ind w:firstLine="709"/>
        <w:jc w:val="both"/>
        <w:rPr>
          <w:rFonts w:ascii="Times New Roman" w:eastAsia="Calibri" w:hAnsi="Times New Roman" w:cs="Times New Roman"/>
          <w:sz w:val="24"/>
          <w:szCs w:val="24"/>
          <w:lang w:eastAsia="ru-RU"/>
        </w:rPr>
      </w:pPr>
    </w:p>
    <w:p w:rsidR="00D54C0C" w:rsidRDefault="00D54C0C">
      <w:pPr>
        <w:spacing w:after="0" w:line="240" w:lineRule="auto"/>
        <w:jc w:val="both"/>
        <w:rPr>
          <w:rFonts w:ascii="Times New Roman" w:eastAsia="Calibri" w:hAnsi="Times New Roman" w:cs="Times New Roman"/>
          <w:sz w:val="24"/>
          <w:szCs w:val="24"/>
          <w:lang w:eastAsia="ru-RU"/>
        </w:rPr>
      </w:pPr>
    </w:p>
    <w:p w:rsidR="00D54C0C" w:rsidRDefault="00572469">
      <w:pPr>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Требования к ЗУНам</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Учащиеся должны</w:t>
      </w:r>
      <w:r>
        <w:rPr>
          <w:rFonts w:ascii="Times New Roman" w:eastAsia="Calibri" w:hAnsi="Times New Roman" w:cs="Times New Roman"/>
          <w:b/>
          <w:sz w:val="24"/>
          <w:szCs w:val="24"/>
          <w:lang w:eastAsia="ru-RU"/>
        </w:rPr>
        <w:t xml:space="preserve"> знать</w:t>
      </w:r>
      <w:r>
        <w:rPr>
          <w:rFonts w:ascii="Times New Roman" w:eastAsia="Calibri" w:hAnsi="Times New Roman" w:cs="Times New Roman"/>
          <w:sz w:val="24"/>
          <w:szCs w:val="24"/>
          <w:lang w:eastAsia="ru-RU"/>
        </w:rPr>
        <w:t xml:space="preserve">: </w:t>
      </w:r>
    </w:p>
    <w:p w:rsidR="00D54C0C" w:rsidRDefault="00572469">
      <w:pPr>
        <w:spacing w:after="0" w:line="240" w:lineRule="auto"/>
        <w:ind w:firstLine="709"/>
        <w:jc w:val="center"/>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в результате обучения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основные понятия экологии;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задачи и методы экологии, экологические факторы, среды жизни;</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влияние деятельности человека на окружающую среду;</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типы взаимоотношений организмов;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основные признаки времен года;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значение домашних животных для человека;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опасные растения и грибы нашего края;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правила поведения в природе.</w:t>
      </w:r>
    </w:p>
    <w:p w:rsidR="00D54C0C" w:rsidRDefault="00D54C0C">
      <w:pPr>
        <w:widowControl w:val="0"/>
        <w:shd w:val="clear" w:color="auto" w:fill="FFFFFF"/>
        <w:tabs>
          <w:tab w:val="left" w:pos="917"/>
        </w:tabs>
        <w:autoSpaceDE w:val="0"/>
        <w:autoSpaceDN w:val="0"/>
        <w:spacing w:after="0" w:line="240" w:lineRule="auto"/>
        <w:ind w:firstLine="919"/>
        <w:jc w:val="both"/>
        <w:rPr>
          <w:rFonts w:ascii="Times New Roman" w:eastAsia="Times New Roman" w:hAnsi="Times New Roman" w:cs="Times New Roman"/>
          <w:color w:val="000000"/>
          <w:spacing w:val="-15"/>
          <w:sz w:val="24"/>
          <w:szCs w:val="24"/>
          <w:lang w:eastAsia="ru-RU"/>
        </w:rPr>
      </w:pPr>
    </w:p>
    <w:p w:rsidR="00D54C0C" w:rsidRDefault="00572469">
      <w:pPr>
        <w:spacing w:after="0" w:line="240" w:lineRule="auto"/>
        <w:ind w:firstLine="709"/>
        <w:jc w:val="both"/>
        <w:rPr>
          <w:rFonts w:ascii="Times New Roman" w:eastAsia="Calibri" w:hAnsi="Times New Roman" w:cs="Times New Roman"/>
          <w:b/>
          <w:sz w:val="24"/>
          <w:szCs w:val="24"/>
          <w:lang w:eastAsia="ru-RU"/>
        </w:rPr>
      </w:pPr>
      <w:r>
        <w:rPr>
          <w:rFonts w:ascii="Times New Roman" w:eastAsia="Calibri" w:hAnsi="Times New Roman" w:cs="Times New Roman"/>
          <w:sz w:val="24"/>
          <w:szCs w:val="24"/>
          <w:lang w:eastAsia="ru-RU"/>
        </w:rPr>
        <w:t>Учащиеся должны</w:t>
      </w:r>
      <w:r>
        <w:rPr>
          <w:rFonts w:ascii="Times New Roman" w:eastAsia="Calibri" w:hAnsi="Times New Roman" w:cs="Times New Roman"/>
          <w:b/>
          <w:sz w:val="24"/>
          <w:szCs w:val="24"/>
          <w:lang w:eastAsia="ru-RU"/>
        </w:rPr>
        <w:t xml:space="preserve"> уметь:</w:t>
      </w:r>
    </w:p>
    <w:p w:rsidR="00D54C0C" w:rsidRDefault="00572469">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в результате обучения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проводить наблюдения и фиксировать результаты;</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самостоятельно работать с литературой;</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собирать и заготавливать лекарственные растения;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общаться в группе, вести дискуссию, выступать, отстаивать свою точку зрения;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участвовать в природоохранных акциях.</w:t>
      </w:r>
    </w:p>
    <w:p w:rsidR="00D54C0C" w:rsidRDefault="00D54C0C">
      <w:pPr>
        <w:spacing w:after="0" w:line="240" w:lineRule="auto"/>
        <w:jc w:val="center"/>
        <w:rPr>
          <w:rFonts w:ascii="Times New Roman" w:eastAsia="Times New Roman" w:hAnsi="Times New Roman" w:cs="Times New Roman"/>
          <w:b/>
          <w:color w:val="000000"/>
          <w:sz w:val="24"/>
          <w:szCs w:val="24"/>
          <w:shd w:val="clear" w:color="auto" w:fill="FFFFFF"/>
          <w:lang w:eastAsia="ru-RU"/>
        </w:rPr>
      </w:pPr>
    </w:p>
    <w:p w:rsidR="00D54C0C" w:rsidRDefault="00572469">
      <w:pPr>
        <w:spacing w:after="0" w:line="240" w:lineRule="auto"/>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ИНФОРМАЦИОННЫЕ РЕСУРСЫ</w:t>
      </w:r>
    </w:p>
    <w:p w:rsidR="00D54C0C" w:rsidRDefault="00D54C0C">
      <w:pPr>
        <w:spacing w:after="0" w:line="240" w:lineRule="auto"/>
        <w:jc w:val="center"/>
        <w:rPr>
          <w:rFonts w:ascii="Times New Roman" w:eastAsia="Times New Roman" w:hAnsi="Times New Roman" w:cs="Times New Roman"/>
          <w:b/>
          <w:color w:val="000000"/>
          <w:sz w:val="24"/>
          <w:szCs w:val="24"/>
          <w:shd w:val="clear" w:color="auto" w:fill="FFFFFF"/>
          <w:lang w:eastAsia="ru-RU"/>
        </w:rPr>
      </w:pPr>
    </w:p>
    <w:p w:rsidR="00D54C0C" w:rsidRDefault="00572469">
      <w:pPr>
        <w:spacing w:after="0" w:line="240" w:lineRule="auto"/>
        <w:jc w:val="center"/>
        <w:rPr>
          <w:rFonts w:ascii="Times New Roman" w:eastAsia="Calibri" w:hAnsi="Times New Roman" w:cs="Times New Roman"/>
          <w:b/>
          <w:sz w:val="24"/>
          <w:szCs w:val="24"/>
          <w:shd w:val="clear" w:color="auto" w:fill="FFFFFF"/>
          <w:lang w:eastAsia="ru-RU"/>
        </w:rPr>
      </w:pPr>
      <w:r>
        <w:rPr>
          <w:rFonts w:ascii="Times New Roman" w:eastAsia="Calibri" w:hAnsi="Times New Roman" w:cs="Times New Roman"/>
          <w:b/>
          <w:sz w:val="24"/>
          <w:szCs w:val="24"/>
          <w:shd w:val="clear" w:color="auto" w:fill="FFFFFF"/>
          <w:lang w:eastAsia="ru-RU"/>
        </w:rPr>
        <w:t>Литература для педагога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Ашихмина Т.Я.  Школьный экологический мониторинг //</w:t>
      </w:r>
      <w:r>
        <w:rPr>
          <w:rFonts w:ascii="Times New Roman" w:eastAsia="Calibri" w:hAnsi="Times New Roman" w:cs="Times New Roman"/>
          <w:sz w:val="24"/>
          <w:szCs w:val="24"/>
        </w:rPr>
        <w:t xml:space="preserve"> Учебно-методическое пособие</w:t>
      </w:r>
      <w:r>
        <w:rPr>
          <w:rFonts w:ascii="Times New Roman" w:eastAsia="Calibri" w:hAnsi="Times New Roman" w:cs="Times New Roman"/>
          <w:sz w:val="24"/>
          <w:szCs w:val="24"/>
          <w:shd w:val="clear" w:color="auto" w:fill="FFFFFF"/>
        </w:rPr>
        <w:t xml:space="preserve"> для учителей и учащихся</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eastAsia="ru-RU"/>
        </w:rPr>
        <w:t>- М.: Агар, 2000. -</w:t>
      </w:r>
      <w:r>
        <w:rPr>
          <w:rFonts w:ascii="Times New Roman" w:eastAsia="Calibri" w:hAnsi="Times New Roman" w:cs="Times New Roman"/>
          <w:sz w:val="24"/>
          <w:szCs w:val="24"/>
          <w:shd w:val="clear" w:color="auto" w:fill="FFFFFF"/>
        </w:rPr>
        <w:t xml:space="preserve"> 387с.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Биология в школе: н</w:t>
      </w:r>
      <w:r>
        <w:rPr>
          <w:rFonts w:ascii="Times New Roman" w:eastAsia="Calibri" w:hAnsi="Times New Roman" w:cs="Times New Roman"/>
          <w:sz w:val="24"/>
          <w:szCs w:val="24"/>
          <w:shd w:val="clear" w:color="auto" w:fill="FFFFFF"/>
        </w:rPr>
        <w:t>аучно-теоретический и методический ж</w:t>
      </w:r>
      <w:r>
        <w:rPr>
          <w:rFonts w:ascii="Times New Roman" w:eastAsia="Calibri" w:hAnsi="Times New Roman" w:cs="Times New Roman"/>
          <w:sz w:val="24"/>
          <w:szCs w:val="24"/>
          <w:lang w:eastAsia="ru-RU"/>
        </w:rPr>
        <w:t>урнал.  2005-2015.</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 Большаков В.Б. Будущее экологии – разработки системы сохранения и управления жизнью на Земле // Наука и жизнь. – 2005. - №12. - С.28-29.</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 Горькова Л.Г., Кочергина А.В., Обухова Л.А. Сценарии занятий по экологическому воспитанию. – М.: ВАКО, 2011. - 235с.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 Горшков Д.В. Экологические характеристики продукции // Экология и жизнь: научно-популярный образовательный журнал. – 2005. - №7. С.25-27.</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 Губарева Л.И., Мизирева О.М., Чурилова Т.М. Практикум по экологии человека // Учебное пособие. – М.: Гуман.центр ВЛАДОС, 2003. - 112с.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7. Державина Т.Б. Экскурсии в природу // Пособие для учителя. - М.: Мнемозина, 2010. - </w:t>
      </w:r>
      <w:r>
        <w:rPr>
          <w:rFonts w:ascii="Times New Roman" w:eastAsia="Calibri" w:hAnsi="Times New Roman" w:cs="Times New Roman"/>
          <w:sz w:val="24"/>
          <w:szCs w:val="24"/>
          <w:shd w:val="clear" w:color="auto" w:fill="FFFFFF"/>
        </w:rPr>
        <w:t>206с</w:t>
      </w:r>
      <w:r>
        <w:rPr>
          <w:rFonts w:ascii="Times New Roman" w:eastAsia="Calibri" w:hAnsi="Times New Roman" w:cs="Times New Roman"/>
          <w:sz w:val="24"/>
          <w:szCs w:val="24"/>
          <w:lang w:eastAsia="ru-RU"/>
        </w:rPr>
        <w:t>.</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 Компьютерный диск 1С «Репетитор» (экология).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9. Компьютерный диск 1С «Репетитор» (биология).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 Компьютерный диск «Лабораторный практикум. Биология».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11. Компьютерный диск «Учебное электронное пособие – экология».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 Красная книга Республики Татарстан (животные, растения, грибы). Издание второе. – Казань: Идель-Пресс, 2006 г.</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13. Криксунов Е.А., Пасечник В.В., Сидорин А.П. Экология. Учебник для 9 класса. – М.: Дрофа, 2001. - 239с.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 Кузнецов В.Н. Справочник и дополнительные материалы к урокам экологии. – М.: Дрофа, 2002. – 128с.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 Мансурова С.Е., Кокуева Г.Н. Следим за окружающей средой нашего города 9-11 класс // Школьный практикум. - М.: ВЛАДОС, 2001. – 47с.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16. Минакова Е.А. Сохраним планету // Дидактические материалы. – Казань: Фолиантъ, 2009. - 16с.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 Миркин Б.М., Наумова Л.Г. Ролевые игры по экологии // Пособие для учителей. - М.: Устойчивый мир, 2000. – 272с. (Библиотека журнала “Экология и жизнь”).</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bCs/>
          <w:iCs/>
          <w:sz w:val="24"/>
          <w:szCs w:val="24"/>
          <w:lang w:eastAsia="ru-RU"/>
        </w:rPr>
        <w:t>18. Миркин Б.М., Наумова Л.Г.</w:t>
      </w:r>
      <w:r>
        <w:rPr>
          <w:rFonts w:ascii="Times New Roman" w:eastAsia="Calibri" w:hAnsi="Times New Roman" w:cs="Times New Roman"/>
          <w:bCs/>
          <w:sz w:val="24"/>
          <w:szCs w:val="24"/>
          <w:lang w:eastAsia="ru-RU"/>
        </w:rPr>
        <w:t xml:space="preserve"> Основы общей экологии.  </w:t>
      </w:r>
      <w:r>
        <w:rPr>
          <w:rFonts w:ascii="Times New Roman" w:eastAsia="Calibri" w:hAnsi="Times New Roman" w:cs="Times New Roman"/>
          <w:sz w:val="24"/>
          <w:szCs w:val="24"/>
          <w:shd w:val="clear" w:color="auto" w:fill="FFFFFF"/>
        </w:rPr>
        <w:t>М.: Просвещение, 2003. - 239с.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19. Миркин  Б.М. </w:t>
      </w:r>
      <w:r>
        <w:rPr>
          <w:rFonts w:ascii="Times New Roman" w:eastAsia="Calibri" w:hAnsi="Times New Roman" w:cs="Times New Roman"/>
          <w:color w:val="000000"/>
          <w:sz w:val="24"/>
          <w:szCs w:val="24"/>
          <w:shd w:val="clear" w:color="auto" w:fill="FFFFFF"/>
        </w:rPr>
        <w:t>Наумова Л.Г. </w:t>
      </w:r>
      <w:r>
        <w:rPr>
          <w:rFonts w:ascii="Times New Roman" w:eastAsia="Calibri" w:hAnsi="Times New Roman" w:cs="Times New Roman"/>
          <w:sz w:val="24"/>
          <w:szCs w:val="24"/>
          <w:lang w:eastAsia="ru-RU"/>
        </w:rPr>
        <w:t xml:space="preserve">Экология России // </w:t>
      </w:r>
      <w:r>
        <w:rPr>
          <w:rFonts w:ascii="Times New Roman" w:eastAsia="Calibri" w:hAnsi="Times New Roman" w:cs="Times New Roman"/>
          <w:color w:val="000000"/>
          <w:sz w:val="24"/>
          <w:szCs w:val="24"/>
          <w:shd w:val="clear" w:color="auto" w:fill="FFFFFF"/>
        </w:rPr>
        <w:t xml:space="preserve">Учебник для 9-11-х классов общеобразовательной школы. Изд. 2-е, перераб. и доп. </w:t>
      </w:r>
      <w:r>
        <w:rPr>
          <w:rFonts w:ascii="Times New Roman" w:eastAsia="Calibri" w:hAnsi="Times New Roman" w:cs="Times New Roman"/>
          <w:sz w:val="24"/>
          <w:szCs w:val="24"/>
          <w:lang w:eastAsia="ru-RU"/>
        </w:rPr>
        <w:t xml:space="preserve">– М.: </w:t>
      </w:r>
      <w:r>
        <w:rPr>
          <w:rFonts w:ascii="Times New Roman" w:eastAsia="Calibri" w:hAnsi="Times New Roman" w:cs="Times New Roman"/>
          <w:color w:val="000000"/>
          <w:sz w:val="24"/>
          <w:szCs w:val="24"/>
          <w:shd w:val="clear" w:color="auto" w:fill="FFFFFF"/>
        </w:rPr>
        <w:t>Устойчивый мир,</w:t>
      </w:r>
      <w:r>
        <w:rPr>
          <w:rFonts w:ascii="Times New Roman" w:eastAsia="Calibri" w:hAnsi="Times New Roman" w:cs="Times New Roman"/>
          <w:sz w:val="24"/>
          <w:szCs w:val="24"/>
          <w:lang w:eastAsia="ru-RU"/>
        </w:rPr>
        <w:t xml:space="preserve"> 2000.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 Никитина А.Т., Степанова С.А. Экология, охрана природы, экологическая безопасность // Учебное пособие. - М.: МНЭПУ, 2000. - 648 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 Пасечник В.В. Школьный практикум. Экология. – М.: Дрофа, 2001.</w:t>
      </w:r>
    </w:p>
    <w:p w:rsidR="00D54C0C" w:rsidRDefault="00572469">
      <w:pPr>
        <w:spacing w:after="0" w:line="240" w:lineRule="auto"/>
        <w:ind w:firstLine="709"/>
        <w:jc w:val="both"/>
        <w:rPr>
          <w:rFonts w:ascii="Times New Roman" w:eastAsia="Calibri" w:hAnsi="Times New Roman" w:cs="Times New Roman"/>
          <w:sz w:val="24"/>
          <w:szCs w:val="24"/>
          <w:shd w:val="clear" w:color="auto" w:fill="444444"/>
          <w:lang w:eastAsia="ru-RU"/>
        </w:rPr>
      </w:pPr>
      <w:r>
        <w:rPr>
          <w:rFonts w:ascii="Times New Roman" w:eastAsia="Calibri" w:hAnsi="Times New Roman" w:cs="Times New Roman"/>
          <w:sz w:val="24"/>
          <w:szCs w:val="24"/>
          <w:lang w:eastAsia="ru-RU"/>
        </w:rPr>
        <w:t xml:space="preserve">22. Рахимов И.И., Ибрагимова К.К. Растительный и животный мир Татарстана // Учебное пособие для общеобразовательных учреждений. - Казань, Магариф, 2006. - 191с. </w:t>
      </w:r>
      <w:r>
        <w:rPr>
          <w:rFonts w:ascii="Times New Roman" w:eastAsia="Calibri" w:hAnsi="Times New Roman" w:cs="Times New Roman"/>
          <w:sz w:val="24"/>
          <w:szCs w:val="24"/>
          <w:shd w:val="clear" w:color="auto" w:fill="444444"/>
          <w:lang w:eastAsia="ru-RU"/>
        </w:rPr>
        <w:t xml:space="preserve">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23. Рахимов И.И., Ибрагимова К.К. Основы общей экологии: учебное пособие. – Казань, ЗАО “Новое знание”, 2006.</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24. Родзевич Н.Н. Экологическая глобализация // География в школе: теоретический научно-методический журнал. - 2005. - №4. С.8-15.</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 Самсонов А.Л. Здоровье как стык медицины и экологии // Экология и жизнь: научно-популярный образовательный журнал. - 2006. - №7. С.3-7.</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26. Суравегина И.Т. Человек в паутине экологических связей: из цикла “Здоровье человека как экологическая проблема” // Экология и жизнь: научно-популярный образовательный журнал. - 2006. - №7. С.32-36.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27. Фадеева Г.А. Экологические сказки // Пособие для учителей 1–6-х классов.  – Волгоград: Учитель, 2003. – 57 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28. Федорова А.И., Никольская А.Н. Практикум по экологии и охране окружающей среды // Учебное пособие. – М.: ВЛАДОС, 2001. – 288 с.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29. Хоружая Т.А. Оценка экологической опасности. Обеспечение безопасности, методы оценки рисков, мониторинг. – М.: Книга сервис, 2002. – 208 с. </w:t>
      </w:r>
    </w:p>
    <w:p w:rsidR="00D54C0C" w:rsidRDefault="00D54C0C">
      <w:pPr>
        <w:spacing w:after="0" w:line="240" w:lineRule="auto"/>
        <w:ind w:firstLine="709"/>
        <w:jc w:val="both"/>
        <w:rPr>
          <w:rFonts w:ascii="Times New Roman" w:eastAsia="Calibri" w:hAnsi="Times New Roman" w:cs="Times New Roman"/>
          <w:sz w:val="24"/>
          <w:szCs w:val="24"/>
          <w:lang w:eastAsia="ru-RU"/>
        </w:rPr>
      </w:pPr>
    </w:p>
    <w:p w:rsidR="00D54C0C" w:rsidRDefault="00572469">
      <w:pPr>
        <w:spacing w:after="0" w:line="240" w:lineRule="auto"/>
        <w:ind w:firstLine="709"/>
        <w:jc w:val="center"/>
        <w:rPr>
          <w:rFonts w:ascii="Times New Roman" w:eastAsia="Times New Roman" w:hAnsi="Times New Roman" w:cs="Times New Roman"/>
          <w:b/>
          <w:color w:val="000000"/>
          <w:sz w:val="24"/>
          <w:szCs w:val="24"/>
          <w:shd w:val="clear" w:color="auto" w:fill="FFFFFF"/>
          <w:lang w:eastAsia="ru-RU"/>
        </w:rPr>
      </w:pPr>
      <w:r>
        <w:rPr>
          <w:rFonts w:ascii="Times New Roman" w:eastAsia="Times New Roman" w:hAnsi="Times New Roman" w:cs="Times New Roman"/>
          <w:b/>
          <w:color w:val="000000"/>
          <w:sz w:val="24"/>
          <w:szCs w:val="24"/>
          <w:shd w:val="clear" w:color="auto" w:fill="FFFFFF"/>
          <w:lang w:eastAsia="ru-RU"/>
        </w:rPr>
        <w:t>Литература для учащихся</w:t>
      </w:r>
    </w:p>
    <w:p w:rsidR="00D54C0C" w:rsidRDefault="00572469">
      <w:pPr>
        <w:spacing w:after="0" w:line="24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lang w:eastAsia="ru-RU"/>
        </w:rPr>
        <w:t>1. Ашихмина Т.Я.  Школьный экологический мониторинг //</w:t>
      </w:r>
      <w:r>
        <w:rPr>
          <w:rFonts w:ascii="Times New Roman" w:eastAsia="Calibri" w:hAnsi="Times New Roman" w:cs="Times New Roman"/>
          <w:sz w:val="24"/>
          <w:szCs w:val="24"/>
        </w:rPr>
        <w:t xml:space="preserve"> Учебно-методическое пособие</w:t>
      </w:r>
      <w:r>
        <w:rPr>
          <w:rFonts w:ascii="Times New Roman" w:eastAsia="Calibri" w:hAnsi="Times New Roman" w:cs="Times New Roman"/>
          <w:sz w:val="24"/>
          <w:szCs w:val="24"/>
          <w:shd w:val="clear" w:color="auto" w:fill="FFFFFF"/>
        </w:rPr>
        <w:t xml:space="preserve"> для учителей и учащихся</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eastAsia="ru-RU"/>
        </w:rPr>
        <w:t xml:space="preserve">- М.: Агар, 2000. - </w:t>
      </w:r>
      <w:r>
        <w:rPr>
          <w:rFonts w:ascii="Times New Roman" w:eastAsia="Calibri" w:hAnsi="Times New Roman" w:cs="Times New Roman"/>
          <w:sz w:val="24"/>
          <w:szCs w:val="24"/>
          <w:shd w:val="clear" w:color="auto" w:fill="FFFFFF"/>
        </w:rPr>
        <w:t>387 с.</w:t>
      </w:r>
    </w:p>
    <w:p w:rsidR="00D54C0C" w:rsidRDefault="00572469">
      <w:pPr>
        <w:spacing w:after="0" w:line="24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2. Бровкина Е. Т. Животные леса / Е.Т. Бровкина, В.И. Сивоглазов. 2-е изд., стереотип. – М.: Дрофа, 2007.</w:t>
      </w:r>
    </w:p>
    <w:p w:rsidR="00D54C0C" w:rsidRDefault="00572469">
      <w:pPr>
        <w:spacing w:after="0" w:line="24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     Бровкина Е. Т. Животные луга / Е.Т. Бровкина, В.И. Сивоглазов. – М.: Дрофа, 2007.</w:t>
      </w:r>
    </w:p>
    <w:p w:rsidR="00D54C0C" w:rsidRDefault="00572469">
      <w:pPr>
        <w:spacing w:after="0" w:line="24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4. Брюс Джим, Анжела Вилкс, Клер Левелин.100 вопросов и ответов. Животные. - М.:ЗАО “Росмэн”, 2006.</w:t>
      </w:r>
    </w:p>
    <w:p w:rsidR="00D54C0C" w:rsidRDefault="00572469">
      <w:pPr>
        <w:spacing w:after="0" w:line="24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5. Большая энциклопедия животного мира. - М.: ЗАО “РОСМЭН-ПРЕСС”, 2007.</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 Биология 6-11-й класс: лабораторный практикум // Учебное электронное издание, – М.: Республиканский мультимедиа центр, 2004.</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 Большая энциклопедия Кирилла и Мефодия // Современная универсальная российская электронная энциклопедия. – М.: ООО “Кирилл и Мефодий”, 2007.</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 Биология, химия, экология // Электронное учебное издание. – М.: ООО “Физикон”, 2005.</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9. Веччионе Г. Сделай сам! 100 самых интересных самостоятельных научных проектов. / Пер. с англ.; Г. Веччионе. – М.: Астрель, 2004. – 192 с.</w:t>
      </w:r>
    </w:p>
    <w:p w:rsidR="00D54C0C" w:rsidRDefault="00572469">
      <w:pPr>
        <w:spacing w:after="0" w:line="24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10. Все обо всем. Насекомые и пауки. – М.: ООО “Издательство Астрель”: ООО “Издательство АСТ”, 2001.</w:t>
      </w:r>
    </w:p>
    <w:p w:rsidR="00D54C0C" w:rsidRDefault="00572469">
      <w:pPr>
        <w:spacing w:after="0" w:line="24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11. Гурье Д. Мир живой природы: Лес. / Пер. с фр.; Д. Гурье. – М.: Астрель, 2000. – 128 с.</w:t>
      </w:r>
    </w:p>
    <w:p w:rsidR="00D54C0C" w:rsidRDefault="00572469">
      <w:pPr>
        <w:spacing w:after="0" w:line="24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12. Зверев А.Т. Экологические игры. / А.Т. Зверев. – М.: Оникс 21 век, 2001. – 56 с.</w:t>
      </w:r>
    </w:p>
    <w:p w:rsidR="00D54C0C" w:rsidRDefault="00572469">
      <w:pPr>
        <w:spacing w:after="0" w:line="240" w:lineRule="auto"/>
        <w:ind w:firstLine="709"/>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13. Зельвельдер М. Мир живой природы: Камни и ракушки.  Пер. с фр.; М. Зельвельдер. – М.: Астрель, 2000. – 128 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 Козлова Т.А. Растения леса / Т.А. Козлова, В.И. Сивоглазов. 2-е изд., стереотип.– М.: Дрофа, 2007.</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     Козлова Т.А. Цветы садов и парков / Т.А. Козлова, В.И. Сивоглазов. – М.: Дрофа, 2007.</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 Красная книга Республики Татарстан (животные, растения, грибы). Издание второе. – Казань: Идель-Пресс, 2006 г.</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17. Криксунов Е.А., Пасечник В.В., Сидорин А.П. Экология. Учебник для 9 класса. – М.: Дрофа, 2001. - 239с.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 Плешаков А.А.  Мир вокруг нас. – М.: Просвещение, 2005.</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 Минакова Е.А. Сохраним планету // Дидактические материалы. – Казань: Фолиантъ, 2009. - 16с.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 Мир вокруг нас. Домашние животные. Малая энциклопедия. – М.: ОНИКС 21 век, 2001.</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 Миркин Б.М., Наумова Л.Г. Популярный экологический словарь /Под ред. А.М. Гилярова. Изд. 2-е, перераб. и доп. - М.: Тайдекс КО, 2003.</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 Миркин Б.М. Экология России: хрестоматия.  – М.: Просвещение, 2000. – 304с.</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23. Перевертень Г.И. «Мозаика из круп и семян». М: АСТ; Донецк, издательство «Сталкер» 2007 год.</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24. Рахимов И.И., Ибрагимова К.К. Растительный и животный мир Татарстана // Учебное пособие для общеобразовательных учреждений. - Казань, Магариф, 2006. - 191с.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 Чайнери М. Бабочки / М. Чайнери; Пер. с англ. Д.С. Щигель. – М.: ООО Астрель: ООО АСТ, 2002.</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 Чайнери М. Насекомые / М. Чайнери; Пер. с англ. Д.С. Щигель. – М.: ООО Астрель: ООО АСТ, 2001.</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27. Я познаю мир. Экология // Энциклопедия. / </w:t>
      </w:r>
      <w:r>
        <w:rPr>
          <w:rFonts w:ascii="Times New Roman" w:eastAsia="Times New Roman" w:hAnsi="Times New Roman" w:cs="Times New Roman"/>
          <w:color w:val="0A0D10"/>
          <w:sz w:val="24"/>
          <w:szCs w:val="24"/>
          <w:lang w:eastAsia="ru-RU"/>
        </w:rPr>
        <w:t xml:space="preserve">Сост. А.У. </w:t>
      </w:r>
      <w:r>
        <w:rPr>
          <w:rFonts w:ascii="Times New Roman" w:eastAsia="Calibri" w:hAnsi="Times New Roman" w:cs="Times New Roman"/>
          <w:sz w:val="24"/>
          <w:szCs w:val="24"/>
          <w:lang w:eastAsia="ru-RU"/>
        </w:rPr>
        <w:t xml:space="preserve">Чижевский – М.: АСТ, 2004. </w:t>
      </w:r>
    </w:p>
    <w:p w:rsidR="00D54C0C" w:rsidRDefault="00572469">
      <w:pPr>
        <w:spacing w:after="0" w:line="240" w:lineRule="auto"/>
        <w:ind w:firstLine="709"/>
        <w:jc w:val="both"/>
        <w:rPr>
          <w:rFonts w:ascii="Times New Roman" w:eastAsia="Times New Roman" w:hAnsi="Times New Roman" w:cs="Times New Roman"/>
          <w:color w:val="0A0D10"/>
          <w:sz w:val="24"/>
          <w:szCs w:val="24"/>
          <w:lang w:eastAsia="ru-RU"/>
        </w:rPr>
      </w:pPr>
      <w:r>
        <w:rPr>
          <w:rFonts w:ascii="Times New Roman" w:eastAsia="Times New Roman" w:hAnsi="Times New Roman" w:cs="Times New Roman"/>
          <w:color w:val="0A0D10"/>
          <w:sz w:val="24"/>
          <w:szCs w:val="24"/>
          <w:lang w:eastAsia="ru-RU"/>
        </w:rPr>
        <w:t xml:space="preserve">28. Я познаю мир. Растения // Детская энциклопедия. / Сост. Л.А. Багрова - М.:Тко “АСТ”, 1995. </w:t>
      </w:r>
    </w:p>
    <w:p w:rsidR="00D54C0C" w:rsidRDefault="00572469">
      <w:pPr>
        <w:spacing w:after="0" w:line="240" w:lineRule="auto"/>
        <w:ind w:firstLine="709"/>
        <w:jc w:val="both"/>
        <w:rPr>
          <w:rFonts w:ascii="Times New Roman" w:eastAsia="Times New Roman" w:hAnsi="Times New Roman" w:cs="Times New Roman"/>
          <w:color w:val="0A0D10"/>
          <w:sz w:val="24"/>
          <w:szCs w:val="24"/>
          <w:lang w:eastAsia="ru-RU"/>
        </w:rPr>
      </w:pPr>
      <w:r>
        <w:rPr>
          <w:rFonts w:ascii="Times New Roman" w:eastAsia="Times New Roman" w:hAnsi="Times New Roman" w:cs="Times New Roman"/>
          <w:color w:val="0A0D10"/>
          <w:sz w:val="24"/>
          <w:szCs w:val="24"/>
          <w:lang w:eastAsia="ru-RU"/>
        </w:rPr>
        <w:t>29. Я познаю мир. Животные // Детская энциклопедия. / Сост. П.Р. Ляхов - М.:Тко “АСТ”, 1999.</w:t>
      </w:r>
    </w:p>
    <w:p w:rsidR="00D54C0C" w:rsidRDefault="00D54C0C">
      <w:pPr>
        <w:spacing w:after="0" w:line="240" w:lineRule="auto"/>
        <w:ind w:firstLine="709"/>
        <w:jc w:val="both"/>
        <w:rPr>
          <w:rFonts w:ascii="Times New Roman" w:eastAsia="Times New Roman" w:hAnsi="Times New Roman" w:cs="Times New Roman"/>
          <w:color w:val="0A0D10"/>
          <w:sz w:val="24"/>
          <w:szCs w:val="24"/>
          <w:lang w:eastAsia="ru-RU"/>
        </w:rPr>
      </w:pPr>
    </w:p>
    <w:p w:rsidR="00D54C0C" w:rsidRDefault="00572469">
      <w:pPr>
        <w:spacing w:after="0" w:line="240" w:lineRule="auto"/>
        <w:ind w:firstLine="709"/>
        <w:jc w:val="center"/>
        <w:rPr>
          <w:rFonts w:ascii="Times New Roman" w:eastAsia="Calibri" w:hAnsi="Times New Roman" w:cs="Times New Roman"/>
          <w:b/>
          <w:sz w:val="24"/>
          <w:szCs w:val="24"/>
          <w:shd w:val="clear" w:color="auto" w:fill="FFFFFF"/>
          <w:lang w:eastAsia="ru-RU"/>
        </w:rPr>
      </w:pPr>
      <w:r>
        <w:rPr>
          <w:rFonts w:ascii="Times New Roman" w:eastAsia="Calibri" w:hAnsi="Times New Roman" w:cs="Times New Roman"/>
          <w:b/>
          <w:sz w:val="24"/>
          <w:szCs w:val="24"/>
          <w:shd w:val="clear" w:color="auto" w:fill="FFFFFF"/>
          <w:lang w:eastAsia="ru-RU"/>
        </w:rPr>
        <w:t>Интернет-ресурсы</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htt://www.priroda.ru/lib - Природа России: библиотека.</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 htt://ecoportal.ru - Вся экология в одном месте. Всероссийский Экологический Портал.</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3. htt://www.ecokom.net - Проектная Экология.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 htt://m.ecoworld.ru - Глобальный Просветительский Портал. Экомир.</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 hht://www.ecoinform.ru - Эко-Информ. Агенство экологической информации “ИНЭКО”.</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6. htt://www.sci.aha.ru/biodiv/anim.htm - Энциклопедия “Флора и Фауна”.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 hht://www.nature.ok.ru - Редкие и исчезающие животные России и зарубежья.</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 htt://zoo.rin.ru - Природа и животные на Rin.ru.</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9. </w:t>
      </w:r>
      <w:hyperlink r:id="rId8" w:tgtFrame="_blank" w:tooltip="http://www.ecoeducation.ru/" w:history="1">
        <w:r>
          <w:rPr>
            <w:rFonts w:ascii="Times New Roman" w:eastAsia="Calibri" w:hAnsi="Times New Roman" w:cs="Times New Roman"/>
            <w:sz w:val="24"/>
            <w:szCs w:val="24"/>
            <w:lang w:eastAsia="ru-RU"/>
          </w:rPr>
          <w:t>http://www.ecoeducation.ru/</w:t>
        </w:r>
      </w:hyperlink>
      <w:r>
        <w:rPr>
          <w:rFonts w:ascii="Times New Roman" w:eastAsia="Calibri" w:hAnsi="Times New Roman" w:cs="Times New Roman"/>
          <w:sz w:val="24"/>
          <w:szCs w:val="24"/>
          <w:lang w:eastAsia="ru-RU"/>
        </w:rPr>
        <w:t> - Ассоциация учителей-экологов.</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10. </w:t>
      </w:r>
      <w:hyperlink r:id="rId9" w:tgtFrame="_blank" w:tooltip="http://biom.narod.ru/" w:history="1">
        <w:r>
          <w:rPr>
            <w:rFonts w:ascii="Times New Roman" w:eastAsia="Calibri" w:hAnsi="Times New Roman" w:cs="Times New Roman"/>
            <w:sz w:val="24"/>
            <w:szCs w:val="24"/>
            <w:lang w:eastAsia="ru-RU"/>
          </w:rPr>
          <w:t>http://biom.narod.ru/</w:t>
        </w:r>
      </w:hyperlink>
      <w:r>
        <w:rPr>
          <w:rFonts w:ascii="Times New Roman" w:eastAsia="Calibri" w:hAnsi="Times New Roman" w:cs="Times New Roman"/>
          <w:sz w:val="24"/>
          <w:szCs w:val="24"/>
          <w:lang w:eastAsia="ru-RU"/>
        </w:rPr>
        <w:t> - Учебно-воспитательный биологический комплекс БИОМ.</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11. http://www.ecocommunity.ru/ - Портал «Ecocom» - всё об экологии. </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 http://www.geo.ru//ekologiya?page=1– Электронная версия журнала GEO.</w:t>
      </w:r>
    </w:p>
    <w:p w:rsidR="00D54C0C" w:rsidRDefault="00572469">
      <w:pPr>
        <w:spacing w:after="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 http://gov.cap.ru/home/93/000/asio/2ekosha.htm - Школа юного эколога. Экологический клуб «ASIO».</w:t>
      </w:r>
    </w:p>
    <w:p w:rsidR="00D54C0C" w:rsidRDefault="00D54C0C"/>
    <w:sectPr w:rsidR="00D54C0C" w:rsidSect="00D54C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202F1"/>
    <w:multiLevelType w:val="hybridMultilevel"/>
    <w:tmpl w:val="BC0CBA5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hideGrammaticalErrors/>
  <w:proofState w:spelling="clean" w:grammar="clean"/>
  <w:defaultTabStop w:val="708"/>
  <w:drawingGridHorizontalSpacing w:val="1000"/>
  <w:drawingGridVerticalSpacing w:val="100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C0C"/>
    <w:rsid w:val="004061CE"/>
    <w:rsid w:val="00572469"/>
    <w:rsid w:val="007F4531"/>
    <w:rsid w:val="009F4DDB"/>
    <w:rsid w:val="00D54C0C"/>
  </w:rsids>
  <m:mathPr>
    <m:mathFont m:val="Cambria Math"/>
    <m:brkBin m:val="before"/>
    <m:brkBinSub m:val="--"/>
    <m:smallFrac m:val="0"/>
    <m:dispDef/>
    <m:lMargin m:val="0"/>
    <m:rMargin m:val="0"/>
    <m:defJc m:val="centerGroup"/>
    <m:wrapIndent m:val="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C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45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45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C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45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45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education.ru/" TargetMode="Externa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biom.narod.ru/" TargetMode="External"/></Relationships>
</file>

<file path=word/theme/theme1.xml><?xml version="1.0" encoding="utf-8"?>
<a:theme xmlns:a="http://schemas.openxmlformats.org/drawingml/2006/main" name="Office темасы">
  <a:themeElements>
    <a:clrScheme name="Стандарт">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4BC58-5FA4-4F89-8540-DD81AB50C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4112</Words>
  <Characters>23444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2017-10-20T18:39:00Z</cp:lastPrinted>
  <dcterms:created xsi:type="dcterms:W3CDTF">2021-05-25T05:30:00Z</dcterms:created>
  <dcterms:modified xsi:type="dcterms:W3CDTF">2021-06-01T07:27:00Z</dcterms:modified>
  <cp:version>0900.0100.01</cp:version>
</cp:coreProperties>
</file>