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2C" w:rsidRDefault="007C32B1">
      <w:pPr>
        <w:pStyle w:val="Bodytext40"/>
        <w:shd w:val="clear" w:color="auto" w:fill="auto"/>
        <w:ind w:left="20"/>
      </w:pPr>
      <w:r>
        <w:rPr>
          <w:rStyle w:val="Bodytext41"/>
          <w:b/>
          <w:bCs/>
        </w:rPr>
        <w:t>Пояснительная записка</w:t>
      </w:r>
      <w:r>
        <w:rPr>
          <w:rStyle w:val="Bodytext4NotBold"/>
        </w:rPr>
        <w:t>.</w:t>
      </w:r>
    </w:p>
    <w:p w:rsidR="00EA572C" w:rsidRDefault="007C32B1">
      <w:pPr>
        <w:pStyle w:val="Bodytext40"/>
        <w:shd w:val="clear" w:color="auto" w:fill="auto"/>
        <w:spacing w:after="244"/>
        <w:ind w:left="20" w:right="20"/>
      </w:pPr>
      <w:r>
        <w:rPr>
          <w:rStyle w:val="Bodytext4NotBold0"/>
        </w:rPr>
        <w:t xml:space="preserve">Рабочая программа по обществознанию составлена </w:t>
      </w:r>
      <w:r>
        <w:t xml:space="preserve">дли 10-11 классов - в соответствии с Федеральным компонентом государственного стандарта среднего общего образования)» </w:t>
      </w:r>
      <w:r>
        <w:rPr>
          <w:rStyle w:val="Bodytext4NotBold0"/>
        </w:rPr>
        <w:t>в соответствии с общей образовательной программой МБОУ «</w:t>
      </w:r>
      <w:r w:rsidR="00377906">
        <w:rPr>
          <w:rStyle w:val="Bodytext4NotBold0"/>
        </w:rPr>
        <w:t>Гимназия №50</w:t>
      </w:r>
      <w:r>
        <w:rPr>
          <w:rStyle w:val="Bodytext4NotBold0"/>
        </w:rPr>
        <w:t>»</w:t>
      </w:r>
    </w:p>
    <w:p w:rsidR="00EA572C" w:rsidRDefault="007C32B1">
      <w:pPr>
        <w:pStyle w:val="Heading20"/>
        <w:keepNext/>
        <w:keepLines/>
        <w:shd w:val="clear" w:color="auto" w:fill="auto"/>
        <w:spacing w:before="0"/>
        <w:ind w:left="20"/>
      </w:pPr>
      <w:bookmarkStart w:id="0" w:name="bookmark1"/>
      <w:r>
        <w:rPr>
          <w:rStyle w:val="Heading21"/>
          <w:b/>
          <w:bCs/>
        </w:rPr>
        <w:t>Цель учебного предмета</w:t>
      </w:r>
      <w:bookmarkEnd w:id="0"/>
    </w:p>
    <w:p w:rsidR="00EA572C" w:rsidRDefault="007C32B1">
      <w:pPr>
        <w:pStyle w:val="Bodytext0"/>
        <w:numPr>
          <w:ilvl w:val="0"/>
          <w:numId w:val="1"/>
        </w:numPr>
        <w:shd w:val="clear" w:color="auto" w:fill="auto"/>
        <w:ind w:left="20" w:right="20" w:firstLine="0"/>
      </w:pPr>
      <w:r>
        <w:rPr>
          <w:rStyle w:val="Bodytext1"/>
        </w:rPr>
        <w:t xml:space="preserve">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</w:t>
      </w:r>
      <w:r>
        <w:rPr>
          <w:rStyle w:val="Bodytext1"/>
        </w:rPr>
        <w:t>моопределению и самореализации; интереса к изучению социальных и гуманитарных дисциплин;</w:t>
      </w:r>
    </w:p>
    <w:p w:rsidR="00EA572C" w:rsidRDefault="007C32B1">
      <w:pPr>
        <w:pStyle w:val="Bodytext0"/>
        <w:numPr>
          <w:ilvl w:val="0"/>
          <w:numId w:val="1"/>
        </w:numPr>
        <w:shd w:val="clear" w:color="auto" w:fill="auto"/>
        <w:ind w:left="20" w:right="20" w:firstLine="0"/>
      </w:pPr>
      <w:r>
        <w:rPr>
          <w:rStyle w:val="Bodytext1"/>
        </w:rPr>
        <w:t xml:space="preserve"> 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</w:t>
      </w:r>
      <w:r>
        <w:rPr>
          <w:rStyle w:val="Bodytext1"/>
        </w:rPr>
        <w:t>ям, закрепленным в Конституции Российской Федерации;</w:t>
      </w:r>
    </w:p>
    <w:p w:rsidR="00EA572C" w:rsidRDefault="007C32B1">
      <w:pPr>
        <w:pStyle w:val="Bodytext0"/>
        <w:numPr>
          <w:ilvl w:val="0"/>
          <w:numId w:val="1"/>
        </w:numPr>
        <w:shd w:val="clear" w:color="auto" w:fill="auto"/>
        <w:ind w:left="20" w:right="20" w:firstLine="0"/>
      </w:pPr>
      <w:r>
        <w:rPr>
          <w:rStyle w:val="Bodytext1"/>
        </w:rPr>
        <w:t xml:space="preserve">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</w:t>
      </w:r>
      <w:r>
        <w:rPr>
          <w:rStyle w:val="Bodytext1"/>
        </w:rPr>
        <w:t>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EA572C" w:rsidRDefault="007C32B1">
      <w:pPr>
        <w:pStyle w:val="Bodytext0"/>
        <w:numPr>
          <w:ilvl w:val="0"/>
          <w:numId w:val="1"/>
        </w:numPr>
        <w:shd w:val="clear" w:color="auto" w:fill="auto"/>
        <w:ind w:left="20" w:right="20" w:firstLine="0"/>
      </w:pPr>
      <w:r>
        <w:rPr>
          <w:rStyle w:val="Bodytext1"/>
        </w:rPr>
        <w:t xml:space="preserve"> овладение умениями получать и критически осмысливать социальную (в том числе экономи</w:t>
      </w:r>
      <w:r>
        <w:rPr>
          <w:rStyle w:val="Bodytext1"/>
        </w:rPr>
        <w:t>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EA572C" w:rsidRDefault="007C32B1">
      <w:pPr>
        <w:pStyle w:val="Bodytext0"/>
        <w:numPr>
          <w:ilvl w:val="0"/>
          <w:numId w:val="1"/>
        </w:numPr>
        <w:shd w:val="clear" w:color="auto" w:fill="auto"/>
        <w:spacing w:after="240"/>
        <w:ind w:left="20" w:right="20" w:firstLine="0"/>
      </w:pPr>
      <w:r>
        <w:rPr>
          <w:rStyle w:val="Bodytext1"/>
        </w:rPr>
        <w:t xml:space="preserve"> формирование опыта примен</w:t>
      </w:r>
      <w:r>
        <w:rPr>
          <w:rStyle w:val="Bodytext1"/>
        </w:rPr>
        <w:t>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</w:t>
      </w:r>
      <w:r>
        <w:rPr>
          <w:rStyle w:val="Bodytext1"/>
        </w:rPr>
        <w:t>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EA572C" w:rsidRDefault="007C32B1">
      <w:pPr>
        <w:pStyle w:val="Heading20"/>
        <w:keepNext/>
        <w:keepLines/>
        <w:shd w:val="clear" w:color="auto" w:fill="auto"/>
        <w:spacing w:before="0"/>
        <w:ind w:left="20"/>
      </w:pPr>
      <w:bookmarkStart w:id="1" w:name="bookmark2"/>
      <w:r>
        <w:t>Задачи:</w:t>
      </w:r>
      <w:bookmarkEnd w:id="1"/>
    </w:p>
    <w:p w:rsidR="00EA572C" w:rsidRDefault="007C32B1">
      <w:pPr>
        <w:pStyle w:val="Bodytext0"/>
        <w:numPr>
          <w:ilvl w:val="0"/>
          <w:numId w:val="2"/>
        </w:numPr>
        <w:shd w:val="clear" w:color="auto" w:fill="auto"/>
        <w:ind w:left="20" w:firstLine="0"/>
      </w:pPr>
      <w:r>
        <w:t xml:space="preserve"> подготовка старшеклассников к успешной жизнедеятельности после оконча</w:t>
      </w:r>
      <w:r>
        <w:t>ния школы с учётом сложившихся особенностей региона;</w:t>
      </w:r>
    </w:p>
    <w:p w:rsidR="00EA572C" w:rsidRDefault="007C32B1">
      <w:pPr>
        <w:pStyle w:val="Bodytext0"/>
        <w:numPr>
          <w:ilvl w:val="0"/>
          <w:numId w:val="2"/>
        </w:numPr>
        <w:shd w:val="clear" w:color="auto" w:fill="auto"/>
        <w:ind w:left="20" w:right="20" w:firstLine="0"/>
      </w:pPr>
      <w:r>
        <w:t xml:space="preserve"> формирование у обучающихся знаний и практических навыков, проявления заботы о людях, природе и культуре через самоорганизацию своей жизнедеятельности;</w:t>
      </w:r>
    </w:p>
    <w:p w:rsidR="00EA572C" w:rsidRDefault="007C32B1">
      <w:pPr>
        <w:pStyle w:val="Bodytext0"/>
        <w:numPr>
          <w:ilvl w:val="0"/>
          <w:numId w:val="2"/>
        </w:numPr>
        <w:shd w:val="clear" w:color="auto" w:fill="auto"/>
        <w:spacing w:after="283"/>
        <w:ind w:left="20" w:firstLine="0"/>
      </w:pPr>
      <w:r>
        <w:t xml:space="preserve"> обеспечение дальнейшего процесса умелого выбора ва</w:t>
      </w:r>
      <w:r>
        <w:t>рианта самореализации и самоутверждения.</w:t>
      </w:r>
    </w:p>
    <w:p w:rsidR="00EA572C" w:rsidRDefault="007C32B1">
      <w:pPr>
        <w:pStyle w:val="Heading20"/>
        <w:keepNext/>
        <w:keepLines/>
        <w:shd w:val="clear" w:color="auto" w:fill="auto"/>
        <w:spacing w:before="0" w:after="8" w:line="220" w:lineRule="exact"/>
        <w:ind w:left="20"/>
      </w:pPr>
      <w:bookmarkStart w:id="2" w:name="bookmark3"/>
      <w:r>
        <w:t>Требования к уровню подготовки учащихся (для 10-11-х классов)</w:t>
      </w:r>
      <w:bookmarkEnd w:id="2"/>
    </w:p>
    <w:p w:rsidR="00EA572C" w:rsidRDefault="007C32B1">
      <w:pPr>
        <w:pStyle w:val="Bodytext0"/>
        <w:shd w:val="clear" w:color="auto" w:fill="auto"/>
        <w:spacing w:line="220" w:lineRule="exact"/>
        <w:ind w:left="20" w:firstLine="0"/>
      </w:pPr>
      <w:r>
        <w:t>В результате изучения обществознания (включая экономику и право) на базовом уровне ученик должен знать/понимать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spacing w:line="269" w:lineRule="exact"/>
        <w:ind w:left="740" w:right="20"/>
        <w:jc w:val="left"/>
      </w:pPr>
      <w:r>
        <w:t xml:space="preserve">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spacing w:after="8" w:line="220" w:lineRule="exact"/>
        <w:ind w:left="740"/>
        <w:jc w:val="left"/>
      </w:pPr>
      <w:r>
        <w:t xml:space="preserve"> тенденции развития общества в целом как сложной динамичной системы, а также важнейших социальных институтов;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spacing w:line="220" w:lineRule="exact"/>
        <w:ind w:left="740"/>
        <w:jc w:val="left"/>
      </w:pPr>
      <w:r>
        <w:t xml:space="preserve"> необход</w:t>
      </w:r>
      <w:r>
        <w:t>имость регулирования общественных отношений, сущность социальных норм, механизмы правового регулирования;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spacing w:line="278" w:lineRule="exact"/>
        <w:ind w:left="720"/>
      </w:pPr>
      <w:r>
        <w:t xml:space="preserve"> особенности социально-гуманитарного познания;</w:t>
      </w:r>
    </w:p>
    <w:p w:rsidR="00EA572C" w:rsidRDefault="007C32B1">
      <w:pPr>
        <w:pStyle w:val="Bodytext0"/>
        <w:shd w:val="clear" w:color="auto" w:fill="auto"/>
        <w:spacing w:line="278" w:lineRule="exact"/>
        <w:ind w:firstLine="0"/>
        <w:jc w:val="left"/>
      </w:pPr>
      <w:r>
        <w:lastRenderedPageBreak/>
        <w:t>Уметь :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78" w:lineRule="exact"/>
        <w:ind w:left="720" w:right="20"/>
      </w:pPr>
      <w:r>
        <w:t>характеризовать основные социальные объекты, выделяя их существенные признаки, закономерности р</w:t>
      </w:r>
      <w:r>
        <w:t>азвития; «анализировать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явлений, и обществоведческими терминами, и понятиями;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78" w:lineRule="exact"/>
        <w:ind w:left="720" w:right="20"/>
      </w:pPr>
      <w:r>
        <w:t>объяснять</w:t>
      </w:r>
      <w:r>
        <w:t xml:space="preserve">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78" w:lineRule="exact"/>
        <w:ind w:left="720"/>
      </w:pPr>
      <w:r>
        <w:t>раскрывать на примерах изученные теоретические положения и понятия социально-экономических и гуманитарных наук;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ind w:left="720" w:right="20"/>
      </w:pPr>
      <w:r>
        <w:t xml:space="preserve">осуществлять поиск социальной информации, представленной в различных знаковых системах (текст, схема, таблица, диаграмма, аудиовизуальный ряд); </w:t>
      </w:r>
      <w:r>
        <w:t xml:space="preserve">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</w:t>
      </w:r>
      <w:r>
        <w:t>и выводы;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ind w:left="720" w:right="20"/>
      </w:pPr>
      <w:r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78" w:lineRule="exact"/>
        <w:ind w:left="720" w:right="20"/>
      </w:pPr>
      <w:r>
        <w:t>формулировать на основе приобретенных обществоведческих знаний собственные суждения и аргументы по</w:t>
      </w:r>
      <w:r>
        <w:t xml:space="preserve"> определенным проблемам;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83" w:lineRule="exact"/>
        <w:ind w:left="720"/>
      </w:pPr>
      <w:r>
        <w:t>подготавливать устное выступление, творческую работу по социальной проблематике;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83" w:lineRule="exact"/>
        <w:ind w:left="720" w:right="20"/>
      </w:pPr>
      <w:r>
        <w:t>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83" w:lineRule="exact"/>
        <w:ind w:left="720" w:right="20"/>
      </w:pPr>
      <w:r>
        <w:t>использовать приоб</w:t>
      </w:r>
      <w:r>
        <w:t>ретенные знания и умения в практической деятельности и повседневной жизни для успешного выполнения типичных социальных ролей; сознательного взаимодействия с различными социальными институтами;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83" w:lineRule="exact"/>
        <w:ind w:left="720"/>
      </w:pPr>
      <w:r>
        <w:t>совершенствования собственной познавательной деятельности;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83" w:lineRule="exact"/>
        <w:ind w:left="720" w:right="20"/>
      </w:pPr>
      <w:r>
        <w:t>крит</w:t>
      </w:r>
      <w:r>
        <w:t>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83" w:lineRule="exact"/>
        <w:ind w:left="720"/>
      </w:pPr>
      <w:r>
        <w:t>решения практических жизненных проблем, возникающих социальной деяте</w:t>
      </w:r>
      <w:r>
        <w:t>льности;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83" w:lineRule="exact"/>
        <w:ind w:left="720"/>
      </w:pPr>
      <w:r>
        <w:t>ориентировки в актуальных общественных событиях, определения личной гражданской позиции;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93" w:lineRule="exact"/>
        <w:ind w:left="720"/>
      </w:pPr>
      <w:r>
        <w:t>предвидения возможных последствий определенных социальных действий;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93" w:lineRule="exact"/>
        <w:ind w:left="720"/>
      </w:pPr>
      <w:r>
        <w:t>оценки происходящих событий и поведения людей с точки зрения морали и обязанностей;</w:t>
      </w:r>
    </w:p>
    <w:p w:rsidR="00EA572C" w:rsidRDefault="007C32B1">
      <w:pPr>
        <w:pStyle w:val="Bodytext0"/>
        <w:numPr>
          <w:ilvl w:val="0"/>
          <w:numId w:val="3"/>
        </w:numPr>
        <w:shd w:val="clear" w:color="auto" w:fill="auto"/>
        <w:tabs>
          <w:tab w:val="left" w:pos="658"/>
        </w:tabs>
        <w:spacing w:line="293" w:lineRule="exact"/>
        <w:ind w:left="720"/>
      </w:pPr>
      <w:r>
        <w:t>реализации и защиты прав человека и гражданина, осознанного выполнения гражданских обязанностей;</w:t>
      </w:r>
    </w:p>
    <w:p w:rsidR="00EA572C" w:rsidRDefault="007C32B1">
      <w:pPr>
        <w:pStyle w:val="Bodytext0"/>
        <w:shd w:val="clear" w:color="auto" w:fill="auto"/>
        <w:spacing w:line="220" w:lineRule="exact"/>
        <w:ind w:firstLine="0"/>
        <w:jc w:val="left"/>
      </w:pPr>
      <w:r>
        <w:t>•осуществления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EA572C" w:rsidRDefault="007C32B1">
      <w:pPr>
        <w:pStyle w:val="Bodytext40"/>
        <w:shd w:val="clear" w:color="auto" w:fill="auto"/>
        <w:spacing w:line="274" w:lineRule="exact"/>
        <w:ind w:left="20"/>
      </w:pPr>
      <w:r>
        <w:t>Программа по обществознанию 10 класс</w:t>
      </w:r>
      <w:r>
        <w:t xml:space="preserve"> (70 часов).</w:t>
      </w:r>
    </w:p>
    <w:p w:rsidR="00EA572C" w:rsidRDefault="007C32B1">
      <w:pPr>
        <w:pStyle w:val="Bodytext40"/>
        <w:shd w:val="clear" w:color="auto" w:fill="auto"/>
        <w:spacing w:line="274" w:lineRule="exact"/>
        <w:ind w:left="20"/>
      </w:pPr>
      <w:r>
        <w:t>Основное содержание (70 ч)</w:t>
      </w:r>
    </w:p>
    <w:p w:rsidR="00EA572C" w:rsidRDefault="007C32B1">
      <w:pPr>
        <w:pStyle w:val="Bodytext40"/>
        <w:shd w:val="clear" w:color="auto" w:fill="auto"/>
        <w:spacing w:line="274" w:lineRule="exact"/>
        <w:ind w:left="20"/>
      </w:pPr>
      <w:r>
        <w:t>ЧЕЛОВЕК КАК ТВОРЕЦ И ТВОРЕНИЕ КУЛЬТУРЫ (14 час)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Человек как результат биологической и социокультурной эволюции. Философские и научные представления о социальных качествах человека.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Мышление и деятельность. Творчество</w:t>
      </w:r>
      <w:r>
        <w:t xml:space="preserve"> в деятельности. Формирование характера. Потребности, способности и интересы.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Понятие культуры. Культура материальная и духовная. Элитарная, народная, массовая культура. Многообразие и диалог культур как черта современного мира. Традиции и новаторство в ку</w:t>
      </w:r>
      <w:r>
        <w:t>льтуре. Мораль. Искусство.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 xml:space="preserve">Познавательная деятельность человека. Чувственное и рациональное познание. Проблема познаваемости мира. Понятие истины, её критерии. </w:t>
      </w:r>
      <w:r>
        <w:lastRenderedPageBreak/>
        <w:t>Самопознание, его формы. Самооценка личности. Формирование образа «Я». Виды человеческих знаний.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Мировоззрение, его место в духовном мире человека. Типы мировоззрения. Философия. Искусство. Религия. Право. Свобода совести. Веротерпимость.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Наука. Основные особенности научного мышления. Научное познание, методы научных исследований Естественные и социа</w:t>
      </w:r>
      <w:r>
        <w:t>льно</w:t>
      </w:r>
      <w:r>
        <w:softHyphen/>
        <w:t>гуманитарные науки. Особенности социального познания.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Свобода и необходимость в человеческой деятельности. Свобода как условие самореализации личности. Выбор в условиях альтернативы и ответственность за его последствия. Гражданские качества личности.</w:t>
      </w:r>
    </w:p>
    <w:p w:rsidR="00EA572C" w:rsidRDefault="007C32B1">
      <w:pPr>
        <w:pStyle w:val="Bodytext40"/>
        <w:shd w:val="clear" w:color="auto" w:fill="auto"/>
        <w:spacing w:line="274" w:lineRule="exact"/>
        <w:ind w:left="20"/>
      </w:pPr>
      <w:r>
        <w:t>ОБЩЕСТВО КАК СЛОЖНАЯ Д</w:t>
      </w:r>
      <w:r>
        <w:rPr>
          <w:rStyle w:val="Bodytext42"/>
          <w:b/>
          <w:bCs/>
        </w:rPr>
        <w:t>ИНА</w:t>
      </w:r>
      <w:r>
        <w:t>МИЧЕСКАЯ СИСТЕМА (10 час)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Представление об обществе как сложной системе: элементы и подсистемы. Социальные взаимодействия и общественные отношения. Понятие о социальных институтах, нормах, процессах. Основные институты общества.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Об</w:t>
      </w:r>
      <w:r>
        <w:t>щество и природа. Противоречивость воздействия людей на природную среду. Феномен «второй природы».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 xml:space="preserve">Многовариантность общественного развития. Эволюция и революция как формы социального изменения. Понятие общественного прогресса, его противоречивость. </w:t>
      </w:r>
      <w:r>
        <w:t>Цивилизация, формация. Традиционное (аграрное) общество. Индустриальное общество. Постиндустриальное (информационное) общество.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Особенности современного мира. Процессы глобализации. Антиглобализм. Компьютерная революция. Социальные и гуманитарные аспекты г</w:t>
      </w:r>
      <w:r>
        <w:t>лобальных проблем.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Общество и человек перед лицом угроз и вызовов XXI века. Современные военные конфликты. Терроризм как важнейшая угроза современной цивилизации.</w:t>
      </w:r>
    </w:p>
    <w:p w:rsidR="00EA572C" w:rsidRDefault="007C32B1">
      <w:pPr>
        <w:pStyle w:val="Bodytext40"/>
        <w:shd w:val="clear" w:color="auto" w:fill="auto"/>
        <w:spacing w:line="274" w:lineRule="exact"/>
        <w:ind w:left="20"/>
      </w:pPr>
      <w:r>
        <w:t>ЭКОНОМИКА (30 час)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Экономика и экономическая наука. Спрос и предложение. Деньги, функции дене</w:t>
      </w:r>
      <w:r>
        <w:t>г. Электронные деньги. Рыночные структуры. Рынки сырья и материалов, товаров и услуг, капиталов, труда, их специфика. Рыночные отношения в современной экономике. Особенности современной экономики России. Экономическая политика Российской Федерации.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Человек</w:t>
      </w:r>
      <w:r>
        <w:t xml:space="preserve"> в системе экономических отношений. Свобода экономической деятельности. Предпринимательство. Рациональное экономическое поведение собственника, работника, потребителя, семьянина , гражданина. Потребительское кредитование. Ипотечный кредит.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Совершенная и не</w:t>
      </w:r>
      <w:r>
        <w:t>совершенная конкуренция. Политика защиты конкуренции и антимонопольное законодательство. Естественные монополии, их роль и значение в экономике России.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Экономика предприятия. Факторы производства и факторные доходы. Экономические и бухгалтерские издержки и</w:t>
      </w:r>
      <w:r>
        <w:t xml:space="preserve"> прибыль. Постоянные и переменные издержки. Основные источники финансирования бизнеса.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Фондовый рынок, его инструменты. Акции, облигации и другие ценные бумаги. Финансовый рынок. Особенности развития фондового рынка в России.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 xml:space="preserve">Банковская система. Роль ЦБ в </w:t>
      </w:r>
      <w:r>
        <w:t>банковской системе России. Финансовые институты. Виды, причины и последствия инфляции.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Рынок труда. Безработица и государственная политика в области занятости в России.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Роль государства в экономике. Общественные блага. Внешние эффекты.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 xml:space="preserve">Налоговая система в </w:t>
      </w:r>
      <w:r>
        <w:t>РФ. Виды налогов. Функции налогов. Налоги, уплачиваемые предприятиями.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Основы денежной и бюджетной политики государства. Кредитно-финансовая политика. Кредитование: его роль в современной экономике домохозяйств, фирм и государств. Плюсы и минусы (риски) кр</w:t>
      </w:r>
      <w:r>
        <w:t xml:space="preserve">едитования граждан. Государственный бюджет. Государственный долг. Бюджетная система Российской </w:t>
      </w:r>
      <w:r>
        <w:lastRenderedPageBreak/>
        <w:t xml:space="preserve">Федерации. Доходы и расходы: навыки планирования. Формирование государственного бюджета в Российской Федерации и его исполнение. Формирование местного бюджета и </w:t>
      </w:r>
      <w:r>
        <w:t>расходные статьи. Возможности участия граждан в этом процессе.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Экономическая деятельность и ее измерители. Понятие ВВП. Экономический рост и развитие. Экономические циклы.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Основные принципы менеджмента. Основы маркетинга.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Мировая экономика. Государственная</w:t>
      </w:r>
      <w:r>
        <w:t xml:space="preserve"> политика в области международной торговли. Глобальные экономические проблемы.</w:t>
      </w:r>
    </w:p>
    <w:p w:rsidR="00EA572C" w:rsidRDefault="007C32B1">
      <w:pPr>
        <w:pStyle w:val="Bodytext40"/>
        <w:shd w:val="clear" w:color="auto" w:fill="auto"/>
        <w:spacing w:line="274" w:lineRule="exact"/>
        <w:ind w:left="20"/>
      </w:pPr>
      <w:r>
        <w:t>ПОЛИТИКА КАК ОБЩЕСТВЕННОЕ ЯВЛЕНИЕ (16 час)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Понятие власти. Типология властных отношений. Политическая власть. Государство как главный институт политической власти. Функции госуд</w:t>
      </w:r>
      <w:r>
        <w:t>арства.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Политика как общественное явление. Политическая система, ее структура и сущность. Политическая деятельность. Политические цели и средства их достижения. Опасность политического экстремизма.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Политический режим. Типология политических режимов. Демокр</w:t>
      </w:r>
      <w:r>
        <w:t>атия, ее основные ценности и признаки. Отличительные черты выборов в демократическом обществе.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Гражданское общество и государство. Проблемы формирования правового государства и гражданского общества в Российской Федерации. Гражданские инициативы.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Политичес</w:t>
      </w:r>
      <w:r>
        <w:t>кая элита, особенности ее формирования в современной России.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Политическая идеология. Основные идейно-политические течения современности.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 xml:space="preserve">Многопартийность. Политические партии и движения, их классификация. Роль партий и движений в современной России. </w:t>
      </w:r>
      <w:r>
        <w:t>Законодательное регулирование деятельности партий в Российской Федерации.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Роль средств массовой информации в политической жизни общества. Влияние СМИ на позиции избирателя во время предвыборных кампаний. Характер информации, распространяемой по каналам СМИ</w:t>
      </w:r>
      <w:r>
        <w:t>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Политический процесс. Особенности политического процесса в России. Избирательная кампания в Российской Федерации. Законодательство Российской Федерации о выборах.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Человек в политической жизни. Политический статус личности. Политическая психология и полит</w:t>
      </w:r>
      <w:r>
        <w:t>ическое поведение. Политическое участие. Абсентеизм, его причины и опасность.</w:t>
      </w:r>
    </w:p>
    <w:p w:rsidR="00EA572C" w:rsidRDefault="007C32B1">
      <w:pPr>
        <w:pStyle w:val="Bodytext0"/>
        <w:shd w:val="clear" w:color="auto" w:fill="auto"/>
        <w:spacing w:after="240"/>
        <w:ind w:left="20" w:firstLine="0"/>
      </w:pPr>
      <w:r>
        <w:t>Политическое лидерство. Типология лидерства. Лидеры и ведомые.</w:t>
      </w:r>
    </w:p>
    <w:p w:rsidR="00EA572C" w:rsidRDefault="007C32B1">
      <w:pPr>
        <w:pStyle w:val="Bodytext40"/>
        <w:shd w:val="clear" w:color="auto" w:fill="auto"/>
        <w:spacing w:line="274" w:lineRule="exact"/>
        <w:ind w:left="20"/>
      </w:pPr>
      <w:r>
        <w:t>Программа по обществознанию 11 класс (68 часов).</w:t>
      </w:r>
    </w:p>
    <w:p w:rsidR="00EA572C" w:rsidRDefault="007C32B1">
      <w:pPr>
        <w:pStyle w:val="Bodytext40"/>
        <w:shd w:val="clear" w:color="auto" w:fill="auto"/>
        <w:spacing w:line="274" w:lineRule="exact"/>
        <w:ind w:left="20"/>
      </w:pPr>
      <w:r>
        <w:t>Основное содержание (68 ч)</w:t>
      </w:r>
    </w:p>
    <w:p w:rsidR="00EA572C" w:rsidRDefault="007C32B1">
      <w:pPr>
        <w:pStyle w:val="Bodytext40"/>
        <w:shd w:val="clear" w:color="auto" w:fill="auto"/>
        <w:spacing w:line="274" w:lineRule="exact"/>
        <w:ind w:left="20"/>
      </w:pPr>
      <w:r>
        <w:t>ПРАВОВОЕ РЕГУЛИРОВАНИЕ ОБЩЕСТВЕННЫХ ОТН</w:t>
      </w:r>
      <w:r>
        <w:t>ОШЕНИЙ (34 ЧАС.)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Право в системе социальных норм. Система российского права. Законотворческий процесс в Российской Федерации.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Гражданство в Российской Федерации. Основания приобретения гражданства. Права и обязанности, принадлежащие только гражданину. Воин</w:t>
      </w:r>
      <w:r>
        <w:t>ская обязанность, альтернативная гражданская служба. Права и обязанности налогоплательщиков.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Право на благоприятную окружающую среду и способы его защиты. Экологические правонарушения. Природоохранные и природоресурсные нормы.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 xml:space="preserve">Субъекты гражданского права. </w:t>
      </w:r>
      <w:r>
        <w:t xml:space="preserve">Организационно-правовые формы и правовой режим предпринимательской деятельности. Имущественные права. Право на интеллектуальную собственность. Наследование. Неимущественные права: честь, достоинство, имя. Способы защиты имущественных и </w:t>
      </w:r>
      <w:r>
        <w:lastRenderedPageBreak/>
        <w:t>неимущественных прав</w:t>
      </w:r>
      <w:r>
        <w:t>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Порядок и условия заключения и расторжения брака. Правовое регулирование отношений супругов.</w:t>
      </w:r>
    </w:p>
    <w:p w:rsidR="00EA572C" w:rsidRDefault="007C32B1">
      <w:pPr>
        <w:pStyle w:val="Bodytext0"/>
        <w:shd w:val="clear" w:color="auto" w:fill="auto"/>
        <w:ind w:left="20" w:right="20" w:firstLine="0"/>
        <w:jc w:val="left"/>
      </w:pPr>
      <w:r>
        <w:t>Правила приема в образовательные учреждения профессионального образования. Порядок оказания платных образовательных услуг. Занятость и трудоустройство. Порядок п</w:t>
      </w:r>
      <w:r>
        <w:t>риема на работу, заключения и расторжения трудового договора. Правовые основы социальной защиты и социального обеспечения. Основные нормы социального страхования и пенсионная система.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Споры, порядок их рассмотрения. Основные правила и принципы гражданского</w:t>
      </w:r>
      <w:r>
        <w:t xml:space="preserve"> процесса. Особенности административной юрисдикции. Особенности уголовного процесса. Виды уголовных наказаний и порядок их назначения. Конституционное судопроизводство. Понятие и система международного права. Международная защита прав человека в условиях м</w:t>
      </w:r>
      <w:r>
        <w:t>ирного и военного времени.</w:t>
      </w:r>
    </w:p>
    <w:p w:rsidR="00EA572C" w:rsidRDefault="007C32B1">
      <w:pPr>
        <w:pStyle w:val="Bodytext40"/>
        <w:shd w:val="clear" w:color="auto" w:fill="auto"/>
        <w:spacing w:line="274" w:lineRule="exact"/>
        <w:ind w:left="20"/>
      </w:pPr>
      <w:r>
        <w:t>СОЦИАЛЬНЫЕ ОТНОШЕНИЯ ( 14ч.)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>Социальная структура и социальные отношения. Социальная стратификация, неравенство. Социальные группы, их типы.</w:t>
      </w:r>
    </w:p>
    <w:p w:rsidR="00EA572C" w:rsidRDefault="007C32B1">
      <w:pPr>
        <w:pStyle w:val="Bodytext0"/>
        <w:shd w:val="clear" w:color="auto" w:fill="auto"/>
        <w:ind w:left="20" w:firstLine="0"/>
      </w:pPr>
      <w:r>
        <w:t xml:space="preserve">Социальный конфликт. Виды социальных конфликтов, их причины. Пути и средства их </w:t>
      </w:r>
      <w:r>
        <w:t>разрешения.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Виды социальных норм. Социальный контроль и самоконтроль. Свобода и ответственность. Отклоняющееся поведение. Наркомания, преступность, их социальная опасность.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 xml:space="preserve">Социальная мобильность, виды социальной мобильности в современном обществе. Каналы </w:t>
      </w:r>
      <w:r>
        <w:t>социальной мобильности. Молодёжь как социальная группа, особенности молодёжной субкультуры.</w:t>
      </w:r>
    </w:p>
    <w:p w:rsidR="00EA572C" w:rsidRDefault="007C32B1">
      <w:pPr>
        <w:pStyle w:val="Bodytext0"/>
        <w:shd w:val="clear" w:color="auto" w:fill="auto"/>
        <w:ind w:left="20" w:right="20" w:firstLine="0"/>
      </w:pPr>
      <w:r>
        <w:t>Этнические общности. Нации. Национальное самосознание. Межнациональные отношения, этносоциальные конфликты, пути их разрешения. Конституционные принципы национально</w:t>
      </w:r>
      <w:r>
        <w:t>й политики в Российской Федерации.</w:t>
      </w:r>
    </w:p>
    <w:p w:rsidR="00EA572C" w:rsidRDefault="007C32B1">
      <w:pPr>
        <w:pStyle w:val="Bodytext0"/>
        <w:shd w:val="clear" w:color="auto" w:fill="auto"/>
        <w:ind w:left="140" w:right="20" w:firstLine="0"/>
      </w:pPr>
      <w:r>
        <w:t>Семья как социальный институт. Семья и брак. Тенденции развития семьи в современном мире. Проблема неполных семей. Современная демографическая ситуация в Российской Федерации.</w:t>
      </w:r>
    </w:p>
    <w:p w:rsidR="00EA572C" w:rsidRDefault="007C32B1">
      <w:pPr>
        <w:pStyle w:val="Bodytext0"/>
        <w:shd w:val="clear" w:color="auto" w:fill="auto"/>
        <w:ind w:left="140" w:firstLine="0"/>
      </w:pPr>
      <w:r>
        <w:t>Религиозные объединения и организации в Росси</w:t>
      </w:r>
      <w:r>
        <w:t>йской Федерации. Опасность сектантства.</w:t>
      </w:r>
    </w:p>
    <w:p w:rsidR="00EA572C" w:rsidRDefault="007C32B1">
      <w:pPr>
        <w:pStyle w:val="Bodytext40"/>
        <w:shd w:val="clear" w:color="auto" w:fill="auto"/>
        <w:spacing w:line="274" w:lineRule="exact"/>
        <w:ind w:left="140"/>
      </w:pPr>
      <w:r>
        <w:t>ЧЕЛОВЕК В СИСТЕМЕ ОБЩЕСТВЕННЫХ ОТНОШЕНИЙ ( 14ч.)</w:t>
      </w:r>
    </w:p>
    <w:p w:rsidR="00EA572C" w:rsidRDefault="007C32B1">
      <w:pPr>
        <w:pStyle w:val="Bodytext0"/>
        <w:shd w:val="clear" w:color="auto" w:fill="auto"/>
        <w:ind w:left="140" w:firstLine="0"/>
      </w:pPr>
      <w:r>
        <w:t>Общественное и индивидуальное сознание. Социализация индивида. Социальная роль. Социальные роли в юношеском возрасте.</w:t>
      </w:r>
    </w:p>
    <w:p w:rsidR="00EA572C" w:rsidRDefault="007C32B1">
      <w:pPr>
        <w:pStyle w:val="Bodytext0"/>
        <w:shd w:val="clear" w:color="auto" w:fill="auto"/>
        <w:ind w:left="140" w:firstLine="0"/>
      </w:pPr>
      <w:r>
        <w:t xml:space="preserve">Духовная жизнь человека. Самосознание индивида и </w:t>
      </w:r>
      <w:r>
        <w:t>социальное поведение. Ценности и нормы. Мотивы и предпочтения.</w:t>
      </w:r>
    </w:p>
    <w:p w:rsidR="00EA572C" w:rsidRDefault="007C32B1">
      <w:pPr>
        <w:pStyle w:val="Bodytext0"/>
        <w:shd w:val="clear" w:color="auto" w:fill="auto"/>
        <w:ind w:left="140" w:firstLine="0"/>
      </w:pPr>
      <w:r>
        <w:t>Свобода и ответственность. Отклоняющееся поведение, его типы.</w:t>
      </w:r>
    </w:p>
    <w:p w:rsidR="00EA572C" w:rsidRDefault="007C32B1">
      <w:pPr>
        <w:pStyle w:val="Bodytext0"/>
        <w:shd w:val="clear" w:color="auto" w:fill="auto"/>
        <w:ind w:left="140" w:right="20" w:firstLine="0"/>
      </w:pPr>
      <w:r>
        <w:t>Общественная значимость и личностный смысл образования. Интеграция личности в систему национальной и мировой культуры. Знания, умен</w:t>
      </w:r>
      <w:r>
        <w:t>ия и навыки людей в условиях информационного общества.</w:t>
      </w:r>
    </w:p>
    <w:p w:rsidR="00EA572C" w:rsidRDefault="007C32B1">
      <w:pPr>
        <w:pStyle w:val="Bodytext0"/>
        <w:shd w:val="clear" w:color="auto" w:fill="auto"/>
        <w:ind w:left="140" w:right="20" w:firstLine="0"/>
      </w:pPr>
      <w:r>
        <w:t>Человек в системе экономических отношений. Свобода экономической деятельности. Предпринимательство. Рациональное экономическое поведение собственника, работника, потребителя, семьянина, гражданина.</w:t>
      </w:r>
    </w:p>
    <w:p w:rsidR="00EA572C" w:rsidRDefault="007C32B1">
      <w:pPr>
        <w:pStyle w:val="Bodytext0"/>
        <w:shd w:val="clear" w:color="auto" w:fill="auto"/>
        <w:ind w:left="140" w:right="20" w:firstLine="0"/>
      </w:pPr>
      <w:r>
        <w:t>Человек в политической жизни. Политический статус личности. Политическая психология и политическое поведение. Политическое участие. Абсентеизм, его причины и опасность.</w:t>
      </w:r>
    </w:p>
    <w:p w:rsidR="00EA572C" w:rsidRDefault="007C32B1">
      <w:pPr>
        <w:pStyle w:val="Bodytext0"/>
        <w:shd w:val="clear" w:color="auto" w:fill="auto"/>
        <w:ind w:left="140" w:firstLine="0"/>
      </w:pPr>
      <w:r>
        <w:t>Политическое лидерство. Типология лидерства. Лидеры и ведомые.</w:t>
      </w:r>
    </w:p>
    <w:p w:rsidR="00EA572C" w:rsidRDefault="007C32B1">
      <w:pPr>
        <w:pStyle w:val="Bodytext0"/>
        <w:shd w:val="clear" w:color="auto" w:fill="auto"/>
        <w:ind w:left="140" w:firstLine="0"/>
      </w:pPr>
      <w:r>
        <w:t>Предэкзаменационная подг</w:t>
      </w:r>
      <w:r>
        <w:t>отовка (6ч.)</w:t>
      </w:r>
    </w:p>
    <w:p w:rsidR="00EA572C" w:rsidRDefault="00EA572C">
      <w:pPr>
        <w:rPr>
          <w:sz w:val="2"/>
          <w:szCs w:val="2"/>
        </w:rPr>
      </w:pPr>
    </w:p>
    <w:p w:rsidR="004153A2" w:rsidRDefault="004153A2">
      <w:pPr>
        <w:rPr>
          <w:sz w:val="2"/>
          <w:szCs w:val="2"/>
        </w:rPr>
      </w:pPr>
    </w:p>
    <w:p w:rsidR="004153A2" w:rsidRDefault="004153A2">
      <w:pPr>
        <w:pStyle w:val="Bodytext40"/>
        <w:shd w:val="clear" w:color="auto" w:fill="auto"/>
        <w:spacing w:line="274" w:lineRule="exact"/>
        <w:ind w:left="140"/>
      </w:pPr>
    </w:p>
    <w:p w:rsidR="00EA572C" w:rsidRDefault="007C32B1">
      <w:pPr>
        <w:pStyle w:val="Bodytext40"/>
        <w:shd w:val="clear" w:color="auto" w:fill="auto"/>
        <w:spacing w:line="274" w:lineRule="exact"/>
        <w:ind w:left="140"/>
      </w:pPr>
      <w:r>
        <w:t>Учебно-методическое обеспечение:</w:t>
      </w:r>
    </w:p>
    <w:p w:rsidR="00EA572C" w:rsidRDefault="007C32B1">
      <w:pPr>
        <w:pStyle w:val="Bodytext0"/>
        <w:numPr>
          <w:ilvl w:val="0"/>
          <w:numId w:val="4"/>
        </w:numPr>
        <w:shd w:val="clear" w:color="auto" w:fill="auto"/>
        <w:ind w:left="140" w:firstLine="0"/>
      </w:pPr>
      <w:r>
        <w:lastRenderedPageBreak/>
        <w:t>Литература для учителя</w:t>
      </w:r>
    </w:p>
    <w:p w:rsidR="00EA572C" w:rsidRDefault="007C32B1">
      <w:pPr>
        <w:pStyle w:val="Bodytext0"/>
        <w:numPr>
          <w:ilvl w:val="0"/>
          <w:numId w:val="5"/>
        </w:numPr>
        <w:shd w:val="clear" w:color="auto" w:fill="auto"/>
        <w:ind w:left="140" w:firstLine="0"/>
      </w:pPr>
      <w:r>
        <w:t xml:space="preserve"> Обществознание. 10-11 кл. Никитин А.Ф.- М., « Просвещение», 2007.</w:t>
      </w:r>
    </w:p>
    <w:p w:rsidR="00EA572C" w:rsidRDefault="007C32B1">
      <w:pPr>
        <w:pStyle w:val="Bodytext0"/>
        <w:numPr>
          <w:ilvl w:val="0"/>
          <w:numId w:val="5"/>
        </w:numPr>
        <w:shd w:val="clear" w:color="auto" w:fill="auto"/>
        <w:ind w:left="140" w:firstLine="0"/>
      </w:pPr>
      <w:r>
        <w:t xml:space="preserve"> Экономика. Липсиц И.В.- М., « Вита-пресс»,1997.</w:t>
      </w:r>
    </w:p>
    <w:p w:rsidR="00EA572C" w:rsidRDefault="007C32B1">
      <w:pPr>
        <w:pStyle w:val="Bodytext0"/>
        <w:numPr>
          <w:ilvl w:val="0"/>
          <w:numId w:val="5"/>
        </w:numPr>
        <w:shd w:val="clear" w:color="auto" w:fill="auto"/>
        <w:ind w:left="140" w:firstLine="0"/>
      </w:pPr>
      <w:r>
        <w:t xml:space="preserve"> Обществознание. 10-11 кл. Рабочие программы. Кравченко А.И., Певцова Е.А. - Волгоград, 2012.</w:t>
      </w:r>
    </w:p>
    <w:p w:rsidR="00EA572C" w:rsidRDefault="007C32B1">
      <w:pPr>
        <w:pStyle w:val="Bodytext0"/>
        <w:numPr>
          <w:ilvl w:val="0"/>
          <w:numId w:val="5"/>
        </w:numPr>
        <w:shd w:val="clear" w:color="auto" w:fill="auto"/>
        <w:ind w:left="140" w:firstLine="0"/>
      </w:pPr>
      <w:r>
        <w:t xml:space="preserve"> Обществознание. Баранов П.А.- М., « АСТ-Астрель»,2014.</w:t>
      </w:r>
    </w:p>
    <w:p w:rsidR="00EA572C" w:rsidRDefault="007C32B1">
      <w:pPr>
        <w:pStyle w:val="Bodytext0"/>
        <w:numPr>
          <w:ilvl w:val="0"/>
          <w:numId w:val="5"/>
        </w:numPr>
        <w:shd w:val="clear" w:color="auto" w:fill="auto"/>
        <w:ind w:left="140" w:firstLine="0"/>
      </w:pPr>
      <w:r>
        <w:t xml:space="preserve"> Сборник нормативных документов. Обществознание. Примерные программы. ФКГС.- М., «Дрофа»,2007</w:t>
      </w:r>
    </w:p>
    <w:p w:rsidR="00EA572C" w:rsidRDefault="007C32B1">
      <w:pPr>
        <w:pStyle w:val="Bodytext0"/>
        <w:numPr>
          <w:ilvl w:val="0"/>
          <w:numId w:val="4"/>
        </w:numPr>
        <w:shd w:val="clear" w:color="auto" w:fill="auto"/>
        <w:ind w:left="140" w:firstLine="0"/>
      </w:pPr>
      <w:r>
        <w:t>Литература для ученика</w:t>
      </w:r>
    </w:p>
    <w:p w:rsidR="00EA572C" w:rsidRDefault="007C32B1">
      <w:pPr>
        <w:pStyle w:val="Bodytext0"/>
        <w:numPr>
          <w:ilvl w:val="0"/>
          <w:numId w:val="5"/>
        </w:numPr>
        <w:shd w:val="clear" w:color="auto" w:fill="auto"/>
        <w:ind w:left="140" w:firstLine="0"/>
        <w:sectPr w:rsidR="00EA572C">
          <w:pgSz w:w="16838" w:h="11909" w:orient="landscape"/>
          <w:pgMar w:top="1203" w:right="1058" w:bottom="1203" w:left="1082" w:header="0" w:footer="3" w:gutter="0"/>
          <w:cols w:space="720"/>
          <w:noEndnote/>
          <w:docGrid w:linePitch="360"/>
        </w:sectPr>
      </w:pPr>
      <w:r>
        <w:t xml:space="preserve"> ЕГЭ. Обществознание. Выполнение заданий части С. С.М.Маркин.- М., « Айрис Пресс»,2013</w:t>
      </w:r>
    </w:p>
    <w:p w:rsidR="00EA572C" w:rsidRDefault="00EA572C" w:rsidP="004153A2">
      <w:pPr>
        <w:pStyle w:val="Bodytext0"/>
        <w:shd w:val="clear" w:color="auto" w:fill="auto"/>
        <w:ind w:firstLine="0"/>
        <w:jc w:val="left"/>
      </w:pPr>
    </w:p>
    <w:sectPr w:rsidR="00EA572C" w:rsidSect="00EA572C">
      <w:type w:val="continuous"/>
      <w:pgSz w:w="11909" w:h="16838"/>
      <w:pgMar w:top="3698" w:right="1572" w:bottom="9988" w:left="15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2B1" w:rsidRDefault="007C32B1" w:rsidP="00EA572C">
      <w:r>
        <w:separator/>
      </w:r>
    </w:p>
  </w:endnote>
  <w:endnote w:type="continuationSeparator" w:id="1">
    <w:p w:rsidR="007C32B1" w:rsidRDefault="007C32B1" w:rsidP="00EA57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2B1" w:rsidRDefault="007C32B1"/>
  </w:footnote>
  <w:footnote w:type="continuationSeparator" w:id="1">
    <w:p w:rsidR="007C32B1" w:rsidRDefault="007C32B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05B9"/>
    <w:multiLevelType w:val="multilevel"/>
    <w:tmpl w:val="8C507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70375C"/>
    <w:multiLevelType w:val="multilevel"/>
    <w:tmpl w:val="B1463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D72E84"/>
    <w:multiLevelType w:val="multilevel"/>
    <w:tmpl w:val="743C9E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0324AA"/>
    <w:multiLevelType w:val="multilevel"/>
    <w:tmpl w:val="8346A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B9473F"/>
    <w:multiLevelType w:val="multilevel"/>
    <w:tmpl w:val="23FE28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A572C"/>
    <w:rsid w:val="00377906"/>
    <w:rsid w:val="004153A2"/>
    <w:rsid w:val="007C32B1"/>
    <w:rsid w:val="00EA5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57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572C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EA5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">
    <w:name w:val="Body text (3)_"/>
    <w:basedOn w:val="a0"/>
    <w:link w:val="Bodytext30"/>
    <w:rsid w:val="00EA5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1">
    <w:name w:val="Body text (3)"/>
    <w:basedOn w:val="Bodytext3"/>
    <w:rsid w:val="00EA572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3FrankRuehl5ptNotBoldItalic">
    <w:name w:val="Body text (3) + FrankRuehl;5 pt;Not Bold;Italic"/>
    <w:basedOn w:val="Bodytext3"/>
    <w:rsid w:val="00EA572C"/>
    <w:rPr>
      <w:rFonts w:ascii="FrankRuehl" w:eastAsia="FrankRuehl" w:hAnsi="FrankRuehl" w:cs="FrankRuehl"/>
      <w:b/>
      <w:bCs/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EA5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Heading1">
    <w:name w:val="Heading #1_"/>
    <w:basedOn w:val="a0"/>
    <w:link w:val="Heading10"/>
    <w:rsid w:val="00EA5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">
    <w:name w:val="Body text (4)_"/>
    <w:basedOn w:val="a0"/>
    <w:link w:val="Bodytext40"/>
    <w:rsid w:val="00EA5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 (4)"/>
    <w:basedOn w:val="Bodytext4"/>
    <w:rsid w:val="00EA572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4NotBold">
    <w:name w:val="Body text (4) + Not Bold"/>
    <w:basedOn w:val="Bodytext4"/>
    <w:rsid w:val="00EA572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4NotBold0">
    <w:name w:val="Body text (4) + Not Bold"/>
    <w:basedOn w:val="Bodytext4"/>
    <w:rsid w:val="00EA572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Heading2">
    <w:name w:val="Heading #2_"/>
    <w:basedOn w:val="a0"/>
    <w:link w:val="Heading20"/>
    <w:rsid w:val="00EA5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sid w:val="00EA572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">
    <w:name w:val="Body text_"/>
    <w:basedOn w:val="a0"/>
    <w:link w:val="Bodytext0"/>
    <w:rsid w:val="00EA57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1">
    <w:name w:val="Body text"/>
    <w:basedOn w:val="Bodytext"/>
    <w:rsid w:val="00EA572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42">
    <w:name w:val="Body text (4)"/>
    <w:basedOn w:val="Bodytext4"/>
    <w:rsid w:val="00EA572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Bold">
    <w:name w:val="Body text + Bold"/>
    <w:basedOn w:val="Bodytext"/>
    <w:rsid w:val="00EA572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EA57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1">
    <w:name w:val="Table caption"/>
    <w:basedOn w:val="Tablecaption"/>
    <w:rsid w:val="00EA572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5">
    <w:name w:val="Body text"/>
    <w:basedOn w:val="Bodytext"/>
    <w:rsid w:val="00EA572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A572C"/>
    <w:pPr>
      <w:shd w:val="clear" w:color="auto" w:fill="FFFFFF"/>
      <w:spacing w:line="46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30">
    <w:name w:val="Body text (3)"/>
    <w:basedOn w:val="a"/>
    <w:link w:val="Bodytext3"/>
    <w:rsid w:val="00EA572C"/>
    <w:pPr>
      <w:shd w:val="clear" w:color="auto" w:fill="FFFFFF"/>
      <w:spacing w:line="203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Picturecaption0">
    <w:name w:val="Picture caption"/>
    <w:basedOn w:val="a"/>
    <w:link w:val="Picturecaption"/>
    <w:rsid w:val="00EA572C"/>
    <w:pPr>
      <w:shd w:val="clear" w:color="auto" w:fill="FFFFFF"/>
      <w:spacing w:line="206" w:lineRule="exact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Heading10">
    <w:name w:val="Heading #1"/>
    <w:basedOn w:val="a"/>
    <w:link w:val="Heading1"/>
    <w:rsid w:val="00EA572C"/>
    <w:pPr>
      <w:shd w:val="clear" w:color="auto" w:fill="FFFFFF"/>
      <w:spacing w:after="300" w:line="118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40">
    <w:name w:val="Body text (4)"/>
    <w:basedOn w:val="a"/>
    <w:link w:val="Bodytext4"/>
    <w:rsid w:val="00EA572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20">
    <w:name w:val="Heading #2"/>
    <w:basedOn w:val="a"/>
    <w:link w:val="Heading2"/>
    <w:rsid w:val="00EA572C"/>
    <w:pPr>
      <w:shd w:val="clear" w:color="auto" w:fill="FFFFFF"/>
      <w:spacing w:before="24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0">
    <w:name w:val="Body text"/>
    <w:basedOn w:val="a"/>
    <w:link w:val="Bodytext"/>
    <w:rsid w:val="00EA572C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a"/>
    <w:link w:val="Tablecaption"/>
    <w:rsid w:val="00EA57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2369</Words>
  <Characters>13506</Characters>
  <Application>Microsoft Office Word</Application>
  <DocSecurity>0</DocSecurity>
  <Lines>112</Lines>
  <Paragraphs>31</Paragraphs>
  <ScaleCrop>false</ScaleCrop>
  <Company/>
  <LinksUpToDate>false</LinksUpToDate>
  <CharactersWithSpaces>15844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</dc:creator>
  <cp:lastModifiedBy>Татьяна Михайловна</cp:lastModifiedBy>
  <cp:revision>2</cp:revision>
  <dcterms:created xsi:type="dcterms:W3CDTF">2020-03-04T10:06:00Z</dcterms:created>
  <dcterms:modified xsi:type="dcterms:W3CDTF">2020-03-04T10:08:00Z</dcterms:modified>
</cp:coreProperties>
</file>