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A2E" w:rsidRPr="00882A2E" w:rsidRDefault="00882A2E" w:rsidP="00882A2E">
      <w:pPr>
        <w:tabs>
          <w:tab w:val="left" w:pos="3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6204"/>
        <w:gridCol w:w="3827"/>
      </w:tblGrid>
      <w:tr w:rsidR="00882A2E" w:rsidRPr="00882A2E" w:rsidTr="001C773D">
        <w:tc>
          <w:tcPr>
            <w:tcW w:w="6204" w:type="dxa"/>
            <w:shd w:val="clear" w:color="auto" w:fill="auto"/>
          </w:tcPr>
          <w:p w:rsidR="00882A2E" w:rsidRPr="00882A2E" w:rsidRDefault="00882A2E" w:rsidP="00882A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ПРИНЯТО</w:t>
            </w:r>
          </w:p>
          <w:p w:rsidR="00882A2E" w:rsidRPr="00882A2E" w:rsidRDefault="00882A2E" w:rsidP="00882A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 педагогическом совете    </w:t>
            </w:r>
          </w:p>
          <w:p w:rsidR="00882A2E" w:rsidRPr="00882A2E" w:rsidRDefault="00882A2E" w:rsidP="00882A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МБОУ «Школа №32»        </w:t>
            </w:r>
          </w:p>
          <w:p w:rsidR="00882A2E" w:rsidRPr="00882A2E" w:rsidRDefault="00882A2E" w:rsidP="00882A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Протокол №1                                                                            от 29.08.2017г.  </w:t>
            </w:r>
          </w:p>
        </w:tc>
        <w:tc>
          <w:tcPr>
            <w:tcW w:w="3827" w:type="dxa"/>
            <w:shd w:val="clear" w:color="auto" w:fill="auto"/>
          </w:tcPr>
          <w:p w:rsidR="00882A2E" w:rsidRPr="00882A2E" w:rsidRDefault="00882A2E" w:rsidP="00882A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УТВЕРЖДАЮ </w:t>
            </w:r>
          </w:p>
          <w:p w:rsidR="00882A2E" w:rsidRPr="00882A2E" w:rsidRDefault="00882A2E" w:rsidP="00882A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И.о.директора  </w:t>
            </w:r>
          </w:p>
          <w:p w:rsidR="00882A2E" w:rsidRPr="00882A2E" w:rsidRDefault="00882A2E" w:rsidP="00882A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_________Сагдиева Л.Ф.</w:t>
            </w:r>
          </w:p>
          <w:p w:rsidR="00882A2E" w:rsidRPr="00882A2E" w:rsidRDefault="00882A2E" w:rsidP="00882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Введено в действие</w:t>
            </w:r>
          </w:p>
          <w:p w:rsidR="00882A2E" w:rsidRPr="00882A2E" w:rsidRDefault="00882A2E" w:rsidP="00882A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Приказ №153</w:t>
            </w:r>
          </w:p>
          <w:p w:rsidR="00882A2E" w:rsidRPr="00882A2E" w:rsidRDefault="00882A2E" w:rsidP="00882A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2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31.08.2017г</w:t>
            </w:r>
          </w:p>
        </w:tc>
      </w:tr>
    </w:tbl>
    <w:p w:rsidR="00882A2E" w:rsidRPr="00882A2E" w:rsidRDefault="00882A2E" w:rsidP="0005219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82A2E" w:rsidRPr="00882A2E" w:rsidRDefault="00882A2E" w:rsidP="00882A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82A2E" w:rsidRPr="00882A2E" w:rsidRDefault="005E448E" w:rsidP="00882A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A2E">
        <w:rPr>
          <w:rFonts w:ascii="Times New Roman" w:hAnsi="Times New Roman" w:cs="Times New Roman"/>
          <w:b/>
          <w:sz w:val="24"/>
          <w:szCs w:val="24"/>
        </w:rPr>
        <w:t xml:space="preserve">Положение о школьной форме </w:t>
      </w:r>
    </w:p>
    <w:p w:rsidR="00882A2E" w:rsidRPr="00882A2E" w:rsidRDefault="005E448E" w:rsidP="00882A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A2E">
        <w:rPr>
          <w:rFonts w:ascii="Times New Roman" w:hAnsi="Times New Roman" w:cs="Times New Roman"/>
          <w:b/>
          <w:sz w:val="24"/>
          <w:szCs w:val="24"/>
        </w:rPr>
        <w:t>МБОУ «Средняя общеобразовательная школа № 32»</w:t>
      </w:r>
    </w:p>
    <w:p w:rsidR="005E448E" w:rsidRPr="00882A2E" w:rsidRDefault="005E448E" w:rsidP="00882A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A2E">
        <w:rPr>
          <w:rFonts w:ascii="Times New Roman" w:hAnsi="Times New Roman" w:cs="Times New Roman"/>
          <w:b/>
          <w:sz w:val="24"/>
          <w:szCs w:val="24"/>
        </w:rPr>
        <w:t xml:space="preserve"> Кировского района г.Казани</w:t>
      </w:r>
    </w:p>
    <w:p w:rsidR="00882A2E" w:rsidRPr="00882A2E" w:rsidRDefault="00882A2E" w:rsidP="00882A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E448E" w:rsidRPr="00882A2E" w:rsidRDefault="005E448E" w:rsidP="00882A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82A2E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Федеральным законом от 29 декабря 2012 года № 273-ФЗ «Об образовании в Российской Федерации» (подпункт 18 пункта 3 ст. 28), вступающим в силу с 1 сентября 2013 года, Законом Республики Татарстан «Об образовании», принятым Государственным Советом Республики Татарстан 28 июня 2013 года, с Постановлением Кабинета Министров РТ от 29.07.13г. № 527 «Об утверждении Требований к одежде обучающихся по образовательным программам начального общего, основного общего и среднего общего образования». </w:t>
      </w:r>
      <w:r w:rsidR="00DB6403" w:rsidRPr="00882A2E">
        <w:rPr>
          <w:rFonts w:ascii="Times New Roman" w:hAnsi="Times New Roman" w:cs="Times New Roman"/>
          <w:sz w:val="24"/>
          <w:szCs w:val="24"/>
        </w:rPr>
        <w:t>Уставом МБОУ «Средняя общеобразовательная школа № 32» Кировского района г.Казани и решением Совета школы вводится школьная форма единого образца 1-11 классов.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>1.2. Настоящее Положение разработано в целях: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 xml:space="preserve"> 1.2.1. обеспечения светского характера образования; 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 xml:space="preserve">1.2.2. обеспечения обучающихся удобной и эстетичной одеждой в повседневной школьной жизни; 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 xml:space="preserve">1.2.3. устранения признаков социального, имущественного и религиозного различия между обучающимися; 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 xml:space="preserve">1.2.4. предупреждения возникновения у обучающихся психологического дискомфорта перед сверстниками; 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 xml:space="preserve">1.2.5. укрепления общего имиджа МБОУ «Средняя общеобразовательная школа № 32» Кировского района г. Казани (далее – Школа»), формирования школьной идентичности. 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 xml:space="preserve">1.3. Настоящее Положение является локальным актом Школы и обязательно для исполнения сотрудниками, обучающимися и их родителями (лицами их заменяющими). 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 xml:space="preserve">1.4. Настоящим Положением устанавливается определение школьной формы как одного из способов создания деловой атмосферы, необходимой для учебных занятий. Форма дисциплинирует человека. Школьная форма помогает почувствовать себя учеником и членом определённого коллектива, даѐт возможность ощутить свою причастность именно к данной школе. 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 xml:space="preserve">1.5. Решение об изменении комплекта школьной формы принимается общешкольным родительским собранием. 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 xml:space="preserve">1.6. Контроль за соблюдением учащимися формы одежды обязаны осуществлять все сотрудники школы, относящиеся к административному, педагогическому и учебно-вспомогательному персоналу. 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2A2E">
        <w:rPr>
          <w:rFonts w:ascii="Times New Roman" w:hAnsi="Times New Roman" w:cs="Times New Roman"/>
          <w:b/>
          <w:sz w:val="24"/>
          <w:szCs w:val="24"/>
        </w:rPr>
        <w:t xml:space="preserve">2. Описание формы одежды учащегося 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lastRenderedPageBreak/>
        <w:t xml:space="preserve">2.1. В школе устанавливаются следующие виды одежды обучающихся: 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 xml:space="preserve">2.1.1. повседневная одежда; 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 xml:space="preserve">2.1.2. парадная одежда; 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 xml:space="preserve">2.1.3. спортивная одежда. 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 xml:space="preserve">2.2. Повседневная одежда обучающихся включает: 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>2.2.1</w:t>
      </w:r>
      <w:r w:rsidRPr="00882A2E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882A2E">
        <w:rPr>
          <w:rFonts w:ascii="Times New Roman" w:hAnsi="Times New Roman" w:cs="Times New Roman"/>
          <w:sz w:val="24"/>
          <w:szCs w:val="24"/>
        </w:rPr>
        <w:t xml:space="preserve">для мальчиков и юношей – брюки классического стиля черного цвета, пиджак </w:t>
      </w:r>
      <w:r w:rsidR="00030BF5" w:rsidRPr="00882A2E">
        <w:rPr>
          <w:rFonts w:ascii="Times New Roman" w:hAnsi="Times New Roman" w:cs="Times New Roman"/>
          <w:sz w:val="24"/>
          <w:szCs w:val="24"/>
        </w:rPr>
        <w:t xml:space="preserve">черного или </w:t>
      </w:r>
      <w:r w:rsidRPr="00882A2E">
        <w:rPr>
          <w:rFonts w:ascii="Times New Roman" w:hAnsi="Times New Roman" w:cs="Times New Roman"/>
          <w:sz w:val="24"/>
          <w:szCs w:val="24"/>
        </w:rPr>
        <w:t>тем</w:t>
      </w:r>
      <w:r w:rsidR="00030BF5" w:rsidRPr="00882A2E">
        <w:rPr>
          <w:rFonts w:ascii="Times New Roman" w:hAnsi="Times New Roman" w:cs="Times New Roman"/>
          <w:sz w:val="24"/>
          <w:szCs w:val="24"/>
        </w:rPr>
        <w:t>но-синего цвета (допускается носить вме</w:t>
      </w:r>
      <w:r w:rsidR="00882A2E">
        <w:rPr>
          <w:rFonts w:ascii="Times New Roman" w:hAnsi="Times New Roman" w:cs="Times New Roman"/>
          <w:sz w:val="24"/>
          <w:szCs w:val="24"/>
        </w:rPr>
        <w:t>сто пиджака жилет черного цвета</w:t>
      </w:r>
      <w:r w:rsidRPr="00882A2E">
        <w:rPr>
          <w:rFonts w:ascii="Times New Roman" w:hAnsi="Times New Roman" w:cs="Times New Roman"/>
          <w:sz w:val="24"/>
          <w:szCs w:val="24"/>
        </w:rPr>
        <w:t xml:space="preserve">); однотонную сорочку </w:t>
      </w:r>
      <w:r w:rsidR="00030BF5" w:rsidRPr="00882A2E">
        <w:rPr>
          <w:rFonts w:ascii="Times New Roman" w:hAnsi="Times New Roman" w:cs="Times New Roman"/>
          <w:sz w:val="24"/>
          <w:szCs w:val="24"/>
        </w:rPr>
        <w:t>белого или светло-синего цвета</w:t>
      </w:r>
      <w:r w:rsidRPr="00882A2E">
        <w:rPr>
          <w:rFonts w:ascii="Times New Roman" w:hAnsi="Times New Roman" w:cs="Times New Roman"/>
          <w:sz w:val="24"/>
          <w:szCs w:val="24"/>
        </w:rPr>
        <w:t xml:space="preserve">, аксессуары (галстук, поясной ремень); в холодное время года – джемперы, свитеры, пуловеры </w:t>
      </w:r>
      <w:r w:rsidR="00030BF5" w:rsidRPr="00882A2E">
        <w:rPr>
          <w:rFonts w:ascii="Times New Roman" w:hAnsi="Times New Roman" w:cs="Times New Roman"/>
          <w:sz w:val="24"/>
          <w:szCs w:val="24"/>
        </w:rPr>
        <w:t xml:space="preserve">черного, </w:t>
      </w:r>
      <w:r w:rsidRPr="00882A2E">
        <w:rPr>
          <w:rFonts w:ascii="Times New Roman" w:hAnsi="Times New Roman" w:cs="Times New Roman"/>
          <w:sz w:val="24"/>
          <w:szCs w:val="24"/>
        </w:rPr>
        <w:t>темн</w:t>
      </w:r>
      <w:r w:rsidR="00030BF5" w:rsidRPr="00882A2E">
        <w:rPr>
          <w:rFonts w:ascii="Times New Roman" w:hAnsi="Times New Roman" w:cs="Times New Roman"/>
          <w:sz w:val="24"/>
          <w:szCs w:val="24"/>
        </w:rPr>
        <w:t>о-синего</w:t>
      </w:r>
      <w:r w:rsidRPr="00882A2E">
        <w:rPr>
          <w:rFonts w:ascii="Times New Roman" w:hAnsi="Times New Roman" w:cs="Times New Roman"/>
          <w:sz w:val="24"/>
          <w:szCs w:val="24"/>
        </w:rPr>
        <w:t xml:space="preserve"> цвета; </w:t>
      </w:r>
    </w:p>
    <w:p w:rsidR="00030BF5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 xml:space="preserve">2.2.2. для девочек и девушек – </w:t>
      </w:r>
      <w:r w:rsidR="00030BF5" w:rsidRPr="00882A2E">
        <w:rPr>
          <w:rFonts w:ascii="Times New Roman" w:hAnsi="Times New Roman" w:cs="Times New Roman"/>
          <w:sz w:val="24"/>
          <w:szCs w:val="24"/>
        </w:rPr>
        <w:t xml:space="preserve">черное или темно-коричневое платье, черный фартук (Длина платьев не выше 10 см от верхней границы колена и не ниже 10 см нижней границы колена), туфли не на высоком каблуке (не более 7 см), аккуратная прическа (уложенные в косу, хвост или пучок), стрижка. 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 xml:space="preserve">2.3. Парадная одежда используется обучающимися в дни проведения праздников и торжественных линеек. 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 xml:space="preserve">2.4. Для мальчиков и юношей парадная школьная одежда состоит из повседневной школьной одежды, дополненной светлой сорочкой или праздничным аксессуаром – галстуком, шевроном. 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 xml:space="preserve">2.5. Для девочек и девушек парадная школьная одежда состоит из повседневной школьной одежды, дополненной </w:t>
      </w:r>
      <w:r w:rsidR="00030BF5" w:rsidRPr="00882A2E">
        <w:rPr>
          <w:rFonts w:ascii="Times New Roman" w:hAnsi="Times New Roman" w:cs="Times New Roman"/>
          <w:sz w:val="24"/>
          <w:szCs w:val="24"/>
        </w:rPr>
        <w:t>белым фартуком</w:t>
      </w:r>
      <w:r w:rsidRPr="00882A2E">
        <w:rPr>
          <w:rFonts w:ascii="Times New Roman" w:hAnsi="Times New Roman" w:cs="Times New Roman"/>
          <w:sz w:val="24"/>
          <w:szCs w:val="24"/>
        </w:rPr>
        <w:t xml:space="preserve"> или праздничным аксессуаром – бантом, шейным платком или шевроном. 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>2.6. Спортивная одежда обучающихся включает футболку, спортивные шорты или спортивные брюки, спортивный костюм, кеды и кроссовки</w:t>
      </w:r>
      <w:r w:rsidR="00DB6403" w:rsidRPr="00882A2E">
        <w:rPr>
          <w:rFonts w:ascii="Times New Roman" w:hAnsi="Times New Roman" w:cs="Times New Roman"/>
          <w:sz w:val="24"/>
          <w:szCs w:val="24"/>
        </w:rPr>
        <w:t xml:space="preserve"> с нескользкой подошвой</w:t>
      </w:r>
      <w:r w:rsidRPr="00882A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 xml:space="preserve">2.7. Одежда обучающихся должна соответствовать санитарно- эпидемиологическим правилам и нормативам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человека. СанПиН 2.4.7/1.1.1286-03», утвержденным постановлением Главного государственного санитарного врача Российской Федерации от 17 апреля 2003 г. № 51. 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 xml:space="preserve">2.8. Одежда обучающихся должна соответствовать погоде и месту проведения учебных занятий, температурному режиму в помещении. 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 xml:space="preserve">2.9. Не допускается ношение обучающимися одежды, обуви и аксессуаров с травмирующей фурнитурой; одежды с яркими надписями и изображениями (за исключением спортивной одежды, носимой в помещениях для занятий физической культурой и спортом); одежды и аксессуаров, содержащих символику экстремистских организаций, а также пропагандирующих психоактивные вещества и противоправное поведение; атрибутов одежды, закрывающих лицо (кроме случаев, обусловленных состоянием здоровья учащихся). 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>2.10. Обучающимся не рекомендуется ношение брюк и юбок с заниженной талией и (или) высокими разрезами, декольтированных платьев и блуз, одежды бельевого стиля, массивной обуви на толстой платформе, туфель на высоких каблуках (свыше 7 см), массивных украшений.</w:t>
      </w:r>
    </w:p>
    <w:p w:rsidR="0067780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 xml:space="preserve">2.11. Внешний вид и одежда обучающихся школы должны соответствовать общепринятым нормам </w:t>
      </w:r>
      <w:r w:rsidR="0067780E" w:rsidRPr="00882A2E">
        <w:rPr>
          <w:rFonts w:ascii="Times New Roman" w:hAnsi="Times New Roman" w:cs="Times New Roman"/>
          <w:sz w:val="24"/>
          <w:szCs w:val="24"/>
        </w:rPr>
        <w:t>школьного</w:t>
      </w:r>
      <w:r w:rsidRPr="00882A2E">
        <w:rPr>
          <w:rFonts w:ascii="Times New Roman" w:hAnsi="Times New Roman" w:cs="Times New Roman"/>
          <w:sz w:val="24"/>
          <w:szCs w:val="24"/>
        </w:rPr>
        <w:t xml:space="preserve"> стиля и носить светский характер. 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lastRenderedPageBreak/>
        <w:t xml:space="preserve">2.12. При решении о введении требований к одежде для обучающихся школы необходимо учитывать материальные затраты малообеспеченных и многодетных семей. 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 xml:space="preserve">2.13. Запрещается: 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 xml:space="preserve">2.13.1. использовать в одежде массивные украшения (бусы, броши, серьги, кольца, ремни с массивными пряжками), яркий макияж и маникюр; 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 xml:space="preserve">2.13.2. брюки и юбки с заниженной талией, накладными карманами, декоративными деталями в виде вышивки, заплат, порывами ткани, неоднородным окрасом ткани, запрещается носить джинсы; 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 xml:space="preserve">2.13.3. разноцветные рубашки, блузки, кофты ярких цветов, с контрастной цветовой гаммой, яркими надписями и любыми изображениями 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 xml:space="preserve">2.13.4. одежда, обувь и аксессуары с яркой агрессивной фурнитурой, символикой неформальных молодежных объединений, пропагандирующих противоправное поведение. 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2A2E">
        <w:rPr>
          <w:rFonts w:ascii="Times New Roman" w:hAnsi="Times New Roman" w:cs="Times New Roman"/>
          <w:b/>
          <w:sz w:val="24"/>
          <w:szCs w:val="24"/>
        </w:rPr>
        <w:t>3. Ответственность учителей, администрации школы, обучающихся и родителей</w:t>
      </w:r>
      <w:r w:rsidRPr="00882A2E">
        <w:rPr>
          <w:rFonts w:ascii="Times New Roman" w:hAnsi="Times New Roman" w:cs="Times New Roman"/>
          <w:sz w:val="24"/>
          <w:szCs w:val="24"/>
        </w:rPr>
        <w:t xml:space="preserve"> </w:t>
      </w:r>
      <w:r w:rsidRPr="00882A2E">
        <w:rPr>
          <w:rFonts w:ascii="Times New Roman" w:hAnsi="Times New Roman" w:cs="Times New Roman"/>
          <w:b/>
          <w:sz w:val="24"/>
          <w:szCs w:val="24"/>
        </w:rPr>
        <w:t xml:space="preserve">(законных представителей) обучающихся, разрешение спорных вопросов. 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 xml:space="preserve">3.1. Единая школьная форма является обязательным требованием к внешнему виду обучающегося. 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 xml:space="preserve">3.2. Обучающийся имеет право выбирать школьную форму в соответствии с предложенными вариантами. </w:t>
      </w:r>
    </w:p>
    <w:p w:rsidR="005E448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 xml:space="preserve">3.3. Обучающийся обязан носить повседневную школьную форму ежедневно. 3.4. Спортивная форма в дни уроков физической культуры должна быть принесена с собой в отдельном пакете (мешке). Ученики переодевают спортивную и школьную форму до и после урока физической культуры. </w:t>
      </w:r>
    </w:p>
    <w:p w:rsidR="0067780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 xml:space="preserve">3.5. Не допускаются действия администрации школы и членов педагогического коллектива, направленные на принуждение родителя (законного представителя) ребенка приобретать одежду обучающегося у конкретного поставщика (производителя). </w:t>
      </w:r>
    </w:p>
    <w:p w:rsidR="0067780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 xml:space="preserve">3.6. Общий вид одежды обучающихся, ее цвет, фасон и иные аналогичные характеристики определяются органом государственно-общественного управления школы – Советом школы. </w:t>
      </w:r>
    </w:p>
    <w:p w:rsidR="00A3330E" w:rsidRPr="00882A2E" w:rsidRDefault="005E448E" w:rsidP="00882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A2E">
        <w:rPr>
          <w:rFonts w:ascii="Times New Roman" w:hAnsi="Times New Roman" w:cs="Times New Roman"/>
          <w:sz w:val="24"/>
          <w:szCs w:val="24"/>
        </w:rPr>
        <w:t>3.7. Требования к одежде обучающихся и обязательность ее ношения устанавливаются локальным нормативным актом школы с внесением соответствующих изменений в устав школы</w:t>
      </w:r>
    </w:p>
    <w:sectPr w:rsidR="00A3330E" w:rsidRPr="00882A2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586" w:rsidRDefault="006D6586" w:rsidP="00052198">
      <w:pPr>
        <w:spacing w:after="0" w:line="240" w:lineRule="auto"/>
      </w:pPr>
      <w:r>
        <w:separator/>
      </w:r>
    </w:p>
  </w:endnote>
  <w:endnote w:type="continuationSeparator" w:id="0">
    <w:p w:rsidR="006D6586" w:rsidRDefault="006D6586" w:rsidP="00052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75573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052198" w:rsidRPr="00052198" w:rsidRDefault="00052198">
        <w:pPr>
          <w:pStyle w:val="a5"/>
          <w:jc w:val="right"/>
          <w:rPr>
            <w:rFonts w:ascii="Times New Roman" w:hAnsi="Times New Roman" w:cs="Times New Roman"/>
          </w:rPr>
        </w:pPr>
        <w:r w:rsidRPr="00052198">
          <w:rPr>
            <w:rFonts w:ascii="Times New Roman" w:hAnsi="Times New Roman" w:cs="Times New Roman"/>
          </w:rPr>
          <w:fldChar w:fldCharType="begin"/>
        </w:r>
        <w:r w:rsidRPr="00052198">
          <w:rPr>
            <w:rFonts w:ascii="Times New Roman" w:hAnsi="Times New Roman" w:cs="Times New Roman"/>
          </w:rPr>
          <w:instrText>PAGE   \* MERGEFORMAT</w:instrText>
        </w:r>
        <w:r w:rsidRPr="00052198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3</w:t>
        </w:r>
        <w:r w:rsidRPr="00052198">
          <w:rPr>
            <w:rFonts w:ascii="Times New Roman" w:hAnsi="Times New Roman" w:cs="Times New Roman"/>
          </w:rPr>
          <w:fldChar w:fldCharType="end"/>
        </w:r>
      </w:p>
    </w:sdtContent>
  </w:sdt>
  <w:p w:rsidR="00052198" w:rsidRDefault="0005219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586" w:rsidRDefault="006D6586" w:rsidP="00052198">
      <w:pPr>
        <w:spacing w:after="0" w:line="240" w:lineRule="auto"/>
      </w:pPr>
      <w:r>
        <w:separator/>
      </w:r>
    </w:p>
  </w:footnote>
  <w:footnote w:type="continuationSeparator" w:id="0">
    <w:p w:rsidR="006D6586" w:rsidRDefault="006D6586" w:rsidP="000521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A7E"/>
    <w:rsid w:val="00030BF5"/>
    <w:rsid w:val="00052198"/>
    <w:rsid w:val="005E448E"/>
    <w:rsid w:val="00662A7E"/>
    <w:rsid w:val="0067780E"/>
    <w:rsid w:val="006D6586"/>
    <w:rsid w:val="00851528"/>
    <w:rsid w:val="00882A2E"/>
    <w:rsid w:val="008A41BE"/>
    <w:rsid w:val="00A3330E"/>
    <w:rsid w:val="00DB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2198"/>
  </w:style>
  <w:style w:type="paragraph" w:styleId="a5">
    <w:name w:val="footer"/>
    <w:basedOn w:val="a"/>
    <w:link w:val="a6"/>
    <w:uiPriority w:val="99"/>
    <w:unhideWhenUsed/>
    <w:rsid w:val="00052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2198"/>
  </w:style>
  <w:style w:type="paragraph" w:styleId="a7">
    <w:name w:val="Balloon Text"/>
    <w:basedOn w:val="a"/>
    <w:link w:val="a8"/>
    <w:uiPriority w:val="99"/>
    <w:semiHidden/>
    <w:unhideWhenUsed/>
    <w:rsid w:val="00052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21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2198"/>
  </w:style>
  <w:style w:type="paragraph" w:styleId="a5">
    <w:name w:val="footer"/>
    <w:basedOn w:val="a"/>
    <w:link w:val="a6"/>
    <w:uiPriority w:val="99"/>
    <w:unhideWhenUsed/>
    <w:rsid w:val="00052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2198"/>
  </w:style>
  <w:style w:type="paragraph" w:styleId="a7">
    <w:name w:val="Balloon Text"/>
    <w:basedOn w:val="a"/>
    <w:link w:val="a8"/>
    <w:uiPriority w:val="99"/>
    <w:semiHidden/>
    <w:unhideWhenUsed/>
    <w:rsid w:val="00052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21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Школа-32</dc:creator>
  <cp:keywords/>
  <dc:description/>
  <cp:lastModifiedBy>АБАК</cp:lastModifiedBy>
  <cp:revision>11</cp:revision>
  <cp:lastPrinted>2018-06-01T10:37:00Z</cp:lastPrinted>
  <dcterms:created xsi:type="dcterms:W3CDTF">2018-01-27T06:54:00Z</dcterms:created>
  <dcterms:modified xsi:type="dcterms:W3CDTF">2018-06-01T10:37:00Z</dcterms:modified>
</cp:coreProperties>
</file>