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74C" w:rsidRDefault="0021474C">
      <w:pPr>
        <w:spacing w:after="0" w:line="360" w:lineRule="auto"/>
        <w:ind w:left="0" w:right="173" w:firstLine="0"/>
        <w:jc w:val="center"/>
        <w:rPr>
          <w:color w:val="auto"/>
          <w:szCs w:val="28"/>
          <w:lang w:val="ru-RU"/>
        </w:rPr>
      </w:pPr>
      <w:r w:rsidRPr="0021474C">
        <w:rPr>
          <w:noProof/>
          <w:color w:val="auto"/>
          <w:szCs w:val="28"/>
          <w:lang w:val="ru-RU" w:eastAsia="ru-RU"/>
        </w:rPr>
        <w:drawing>
          <wp:inline distT="0" distB="0" distL="0" distR="0">
            <wp:extent cx="5960745" cy="855969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55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4C" w:rsidRDefault="0021474C">
      <w:pPr>
        <w:spacing w:after="0" w:line="360" w:lineRule="auto"/>
        <w:ind w:left="0" w:right="173" w:firstLine="0"/>
        <w:jc w:val="center"/>
        <w:rPr>
          <w:color w:val="auto"/>
          <w:szCs w:val="28"/>
          <w:lang w:val="ru-RU"/>
        </w:rPr>
      </w:pPr>
    </w:p>
    <w:p w:rsidR="0021474C" w:rsidRDefault="0021474C">
      <w:pPr>
        <w:spacing w:after="0" w:line="360" w:lineRule="auto"/>
        <w:ind w:left="0" w:right="173" w:firstLine="0"/>
        <w:jc w:val="center"/>
        <w:rPr>
          <w:color w:val="auto"/>
          <w:szCs w:val="28"/>
          <w:lang w:val="ru-RU"/>
        </w:rPr>
      </w:pPr>
    </w:p>
    <w:p w:rsidR="0021474C" w:rsidRDefault="0021474C">
      <w:pPr>
        <w:spacing w:after="0" w:line="360" w:lineRule="auto"/>
        <w:ind w:left="0" w:right="173" w:firstLine="0"/>
        <w:jc w:val="center"/>
        <w:rPr>
          <w:color w:val="auto"/>
          <w:szCs w:val="28"/>
          <w:lang w:val="ru-RU"/>
        </w:rPr>
      </w:pPr>
      <w:bookmarkStart w:id="0" w:name="_GoBack"/>
      <w:bookmarkEnd w:id="0"/>
    </w:p>
    <w:p w:rsidR="00283DAA" w:rsidRDefault="004D7FAA">
      <w:pPr>
        <w:spacing w:after="0" w:line="360" w:lineRule="auto"/>
        <w:ind w:left="0" w:right="173" w:firstLine="0"/>
        <w:jc w:val="center"/>
        <w:rPr>
          <w:b/>
          <w:color w:val="auto"/>
          <w:lang w:val="ru-RU"/>
        </w:rPr>
      </w:pPr>
      <w:r>
        <w:rPr>
          <w:b/>
          <w:color w:val="auto"/>
          <w:sz w:val="30"/>
        </w:rPr>
        <w:t>I</w:t>
      </w:r>
      <w:r>
        <w:rPr>
          <w:b/>
          <w:color w:val="auto"/>
          <w:sz w:val="30"/>
          <w:lang w:val="ru-RU"/>
        </w:rPr>
        <w:t>. Общие положения</w:t>
      </w:r>
    </w:p>
    <w:p w:rsidR="00283DAA" w:rsidRDefault="004D7FAA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Программа воспитательной работы лагеря дневного пребывания «Солнышко» МОБУ «Гимназия №96» (далее - Программа) разработана в соответствии с Федеральным законом от 28.12.2024 №543-ФЗ</w:t>
      </w:r>
      <w:r>
        <w:rPr>
          <w:rStyle w:val="a9"/>
          <w:color w:val="auto"/>
          <w:lang w:val="ru-RU"/>
        </w:rPr>
        <w:footnoteReference w:id="1"/>
      </w:r>
      <w:r>
        <w:rPr>
          <w:color w:val="auto"/>
          <w:lang w:val="ru-RU"/>
        </w:rPr>
        <w:t xml:space="preserve"> и на основании Федеральной программы </w:t>
      </w:r>
      <w:r>
        <w:rPr>
          <w:color w:val="auto"/>
          <w:lang w:val="ru-RU"/>
        </w:rPr>
        <w:t>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>
        <w:rPr>
          <w:rStyle w:val="a9"/>
          <w:color w:val="auto"/>
          <w:lang w:val="ru-RU"/>
        </w:rPr>
        <w:footnoteReference w:id="2"/>
      </w:r>
      <w:r>
        <w:rPr>
          <w:color w:val="auto"/>
          <w:lang w:val="ru-RU"/>
        </w:rPr>
        <w:t xml:space="preserve">. </w:t>
      </w:r>
    </w:p>
    <w:p w:rsidR="00283DAA" w:rsidRDefault="004D7FAA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Данная Программа направлена на обеспечение единства воспитательного пространства, ценностно-целе</w:t>
      </w:r>
      <w:r>
        <w:rPr>
          <w:color w:val="auto"/>
          <w:lang w:val="ru-RU"/>
        </w:rPr>
        <w:t>вого содержания воспитания и воспитательной деятельности в организации отдыха детей и их оздоровления лагере дневного пребывания «Солнышко» МБОУ «Гимназия №96»</w:t>
      </w:r>
    </w:p>
    <w:p w:rsidR="00283DAA" w:rsidRDefault="004D7FAA">
      <w:pPr>
        <w:numPr>
          <w:ilvl w:val="0"/>
          <w:numId w:val="1"/>
        </w:numPr>
        <w:tabs>
          <w:tab w:val="left" w:pos="709"/>
        </w:tabs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Программа предназначена для реализации в организациях, включенных в реестр организаций отдыха де</w:t>
      </w:r>
      <w:r>
        <w:rPr>
          <w:color w:val="auto"/>
          <w:lang w:val="ru-RU"/>
        </w:rPr>
        <w:t>тей и их оздоровления.</w:t>
      </w:r>
    </w:p>
    <w:p w:rsidR="00283DAA" w:rsidRDefault="004D7FAA">
      <w:pPr>
        <w:pStyle w:val="ab"/>
        <w:numPr>
          <w:ilvl w:val="0"/>
          <w:numId w:val="1"/>
        </w:numPr>
        <w:tabs>
          <w:tab w:val="left" w:pos="1418"/>
        </w:tabs>
        <w:spacing w:after="0" w:line="360" w:lineRule="auto"/>
        <w:ind w:right="31"/>
        <w:rPr>
          <w:lang w:val="ru-RU"/>
        </w:rPr>
      </w:pPr>
      <w:r>
        <w:rPr>
          <w:lang w:val="ru-RU"/>
        </w:rPr>
        <w:t>Программа направлена на сохранение и укрепление традиционных российских духовно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</w:t>
      </w:r>
      <w:r>
        <w:rPr>
          <w:lang w:val="ru-RU"/>
        </w:rPr>
        <w:t>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</w:t>
      </w:r>
      <w:r>
        <w:rPr>
          <w:lang w:val="ru-RU"/>
        </w:rPr>
        <w:t xml:space="preserve">инство народов России. </w:t>
      </w:r>
    </w:p>
    <w:p w:rsidR="00283DAA" w:rsidRDefault="004D7FAA">
      <w:pPr>
        <w:pStyle w:val="ab"/>
        <w:numPr>
          <w:ilvl w:val="0"/>
          <w:numId w:val="1"/>
        </w:numPr>
        <w:tabs>
          <w:tab w:val="left" w:pos="1418"/>
        </w:tabs>
        <w:spacing w:after="0" w:line="360" w:lineRule="auto"/>
        <w:ind w:right="31"/>
        <w:rPr>
          <w:lang w:val="ru-RU"/>
        </w:rPr>
      </w:pPr>
      <w:r>
        <w:rPr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</w:t>
      </w:r>
      <w:r>
        <w:rPr>
          <w:lang w:val="ru-RU"/>
        </w:rPr>
        <w:lastRenderedPageBreak/>
        <w:t>России, а также развитие личностных качеств, способствую</w:t>
      </w:r>
      <w:r>
        <w:rPr>
          <w:lang w:val="ru-RU"/>
        </w:rPr>
        <w:t>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</w:t>
      </w:r>
      <w:r>
        <w:rPr>
          <w:lang w:val="ru-RU"/>
        </w:rPr>
        <w:t xml:space="preserve">ческого и психологического здоровья. </w:t>
      </w:r>
    </w:p>
    <w:p w:rsidR="00283DAA" w:rsidRDefault="004D7FAA">
      <w:pPr>
        <w:pStyle w:val="ab"/>
        <w:numPr>
          <w:ilvl w:val="0"/>
          <w:numId w:val="1"/>
        </w:numPr>
        <w:tabs>
          <w:tab w:val="left" w:pos="1418"/>
        </w:tabs>
        <w:spacing w:after="0" w:line="360" w:lineRule="auto"/>
        <w:ind w:right="31"/>
        <w:rPr>
          <w:lang w:val="ru-RU"/>
        </w:rPr>
      </w:pPr>
      <w:r>
        <w:rPr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Системно-деятельностный подход подразумевает организацию воспит</w:t>
      </w:r>
      <w:r>
        <w:rPr>
          <w:lang w:val="ru-RU"/>
        </w:rPr>
        <w:t>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</w:t>
      </w:r>
      <w:r>
        <w:rPr>
          <w:lang w:val="ru-RU"/>
        </w:rPr>
        <w:t>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</w:t>
      </w:r>
      <w:r>
        <w:rPr>
          <w:lang w:val="ru-RU"/>
        </w:rPr>
        <w:t xml:space="preserve">я мира, пониманию места ценностей в окружающей действительности, формированию стремления к непрерывному саморазвитию. </w:t>
      </w:r>
    </w:p>
    <w:p w:rsidR="00283DAA" w:rsidRDefault="004D7FAA">
      <w:pPr>
        <w:pStyle w:val="ab"/>
        <w:numPr>
          <w:ilvl w:val="0"/>
          <w:numId w:val="1"/>
        </w:numPr>
        <w:tabs>
          <w:tab w:val="left" w:pos="1418"/>
        </w:tabs>
        <w:spacing w:after="0" w:line="360" w:lineRule="auto"/>
        <w:ind w:right="31"/>
        <w:rPr>
          <w:lang w:val="ru-RU"/>
        </w:rPr>
      </w:pPr>
      <w:r>
        <w:rPr>
          <w:lang w:val="ru-RU"/>
        </w:rPr>
        <w:t xml:space="preserve">Принципы реализации Программы: 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t>принцип единого целевого начала воспитательной деятельности;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t>принцип системности, непрерывности и преемст</w:t>
      </w:r>
      <w:r>
        <w:rPr>
          <w:lang w:val="ru-RU"/>
        </w:rPr>
        <w:t xml:space="preserve">венности воспитательной деятельности; 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t xml:space="preserve">принцип учета возрастных и индивидуальных особенностей воспитанников и их групп; 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t xml:space="preserve">принцип приоритета конструктивных интересов и </w:t>
      </w:r>
      <w:r>
        <w:rPr>
          <w:lang w:val="ru-RU"/>
        </w:rPr>
        <w:t>потребностей детей;</w:t>
      </w:r>
    </w:p>
    <w:p w:rsidR="00283DAA" w:rsidRDefault="004D7FAA">
      <w:pPr>
        <w:pStyle w:val="ab"/>
        <w:numPr>
          <w:ilvl w:val="0"/>
          <w:numId w:val="42"/>
        </w:numPr>
        <w:tabs>
          <w:tab w:val="left" w:pos="709"/>
        </w:tabs>
        <w:spacing w:after="0" w:line="360" w:lineRule="auto"/>
        <w:ind w:left="0" w:right="31" w:firstLine="388"/>
        <w:rPr>
          <w:lang w:val="ru-RU"/>
        </w:rPr>
      </w:pPr>
      <w:r>
        <w:rPr>
          <w:lang w:val="ru-RU"/>
        </w:rPr>
        <w:lastRenderedPageBreak/>
        <w:t xml:space="preserve">принцип реальности и измеримости итогов воспитательной деятельности. </w:t>
      </w:r>
    </w:p>
    <w:p w:rsidR="00283DAA" w:rsidRDefault="004D7FAA">
      <w:pPr>
        <w:spacing w:after="0" w:line="360" w:lineRule="auto"/>
        <w:ind w:left="28" w:right="878" w:firstLine="709"/>
        <w:jc w:val="center"/>
        <w:rPr>
          <w:b/>
          <w:color w:val="auto"/>
          <w:lang w:val="ru-RU"/>
        </w:rPr>
      </w:pPr>
      <w:r>
        <w:rPr>
          <w:b/>
          <w:color w:val="auto"/>
          <w:sz w:val="30"/>
        </w:rPr>
        <w:t>II</w:t>
      </w:r>
      <w:r>
        <w:rPr>
          <w:b/>
          <w:color w:val="auto"/>
          <w:sz w:val="30"/>
          <w:lang w:val="ru-RU"/>
        </w:rPr>
        <w:t>. Целевой раздел Программы</w:t>
      </w:r>
    </w:p>
    <w:p w:rsidR="00283DAA" w:rsidRDefault="004D7FAA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Целью </w:t>
      </w:r>
      <w:r>
        <w:rPr>
          <w:lang w:val="ru-RU"/>
        </w:rPr>
        <w:t>Создание условий для организации содержательного отдыха, оздоровления и развития детей в летний период, формирование у школьников ч</w:t>
      </w:r>
      <w:r>
        <w:rPr>
          <w:lang w:val="ru-RU"/>
        </w:rPr>
        <w:t xml:space="preserve">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 </w:t>
      </w:r>
    </w:p>
    <w:p w:rsidR="00283DAA" w:rsidRDefault="004D7FAA">
      <w:pPr>
        <w:numPr>
          <w:ilvl w:val="0"/>
          <w:numId w:val="1"/>
        </w:numPr>
        <w:spacing w:after="0" w:line="360" w:lineRule="auto"/>
        <w:ind w:right="28"/>
        <w:rPr>
          <w:color w:val="auto"/>
        </w:rPr>
      </w:pPr>
      <w:r>
        <w:rPr>
          <w:color w:val="auto"/>
        </w:rPr>
        <w:t>Задачами Программы являются:</w:t>
      </w:r>
    </w:p>
    <w:p w:rsidR="00283DAA" w:rsidRDefault="004D7FAA">
      <w:pPr>
        <w:spacing w:after="0" w:line="360" w:lineRule="auto"/>
        <w:ind w:left="28" w:right="28" w:firstLine="0"/>
        <w:rPr>
          <w:lang w:val="ru-RU"/>
        </w:rPr>
      </w:pPr>
      <w:r>
        <w:rPr>
          <w:lang w:val="ru-RU"/>
        </w:rPr>
        <w:t xml:space="preserve">- познакомить </w:t>
      </w:r>
      <w:r>
        <w:rPr>
          <w:lang w:val="ru-RU"/>
        </w:rPr>
        <w:t xml:space="preserve">детей с ключевыми событиями и героями Великой Отечественной войны в доступной форме. </w:t>
      </w:r>
    </w:p>
    <w:p w:rsidR="00283DAA" w:rsidRDefault="004D7FAA">
      <w:pPr>
        <w:spacing w:after="0" w:line="360" w:lineRule="auto"/>
        <w:ind w:left="28" w:right="28" w:firstLine="0"/>
        <w:rPr>
          <w:lang w:val="ru-RU"/>
        </w:rPr>
      </w:pPr>
      <w:r>
        <w:rPr>
          <w:lang w:val="ru-RU"/>
        </w:rPr>
        <w:t>- воспитать чувство гордости за свою страну и народ-победитель.</w:t>
      </w:r>
    </w:p>
    <w:p w:rsidR="00283DAA" w:rsidRDefault="004D7FAA">
      <w:pPr>
        <w:spacing w:after="0" w:line="360" w:lineRule="auto"/>
        <w:ind w:left="28" w:right="28" w:firstLine="0"/>
        <w:rPr>
          <w:lang w:val="ru-RU"/>
        </w:rPr>
      </w:pPr>
      <w:r>
        <w:rPr>
          <w:lang w:val="ru-RU"/>
        </w:rPr>
        <w:t xml:space="preserve">- сформировать представление о мире как главной ценности, о важности сохранения мира на Земле. </w:t>
      </w:r>
    </w:p>
    <w:p w:rsidR="00283DAA" w:rsidRDefault="004D7FAA">
      <w:pPr>
        <w:spacing w:after="0" w:line="360" w:lineRule="auto"/>
        <w:ind w:left="28" w:right="28" w:firstLine="0"/>
        <w:rPr>
          <w:lang w:val="ru-RU"/>
        </w:rPr>
      </w:pPr>
      <w:r>
        <w:rPr>
          <w:lang w:val="ru-RU"/>
        </w:rPr>
        <w:t>- развиват</w:t>
      </w:r>
      <w:r>
        <w:rPr>
          <w:lang w:val="ru-RU"/>
        </w:rPr>
        <w:t>ь творческие, интеллектуальные и физические способности детей.</w:t>
      </w:r>
    </w:p>
    <w:p w:rsidR="00283DAA" w:rsidRDefault="004D7FAA">
      <w:pPr>
        <w:spacing w:after="0" w:line="360" w:lineRule="auto"/>
        <w:ind w:left="28" w:right="28" w:firstLine="0"/>
        <w:rPr>
          <w:lang w:val="ru-RU"/>
        </w:rPr>
      </w:pPr>
      <w:r>
        <w:rPr>
          <w:lang w:val="ru-RU"/>
        </w:rPr>
        <w:t xml:space="preserve"> - содействовать сплочению детского коллектива и формированию дружеских отношений. </w:t>
      </w:r>
    </w:p>
    <w:p w:rsidR="00283DAA" w:rsidRDefault="004D7FAA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lang w:val="ru-RU"/>
        </w:rPr>
        <w:t>-  обеспечить безопасный и интересный досуг для каждого ребенка.</w:t>
      </w:r>
    </w:p>
    <w:p w:rsidR="00283DAA" w:rsidRDefault="004D7FAA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-разработка единых подходов к воспитательной</w:t>
      </w:r>
      <w:r>
        <w:rPr>
          <w:color w:val="auto"/>
          <w:lang w:val="ru-RU"/>
        </w:rPr>
        <w:t xml:space="preserve">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283DAA" w:rsidRDefault="00283DAA">
      <w:pPr>
        <w:spacing w:after="0" w:line="360" w:lineRule="auto"/>
        <w:ind w:left="0" w:right="28" w:firstLine="0"/>
        <w:rPr>
          <w:color w:val="auto"/>
          <w:lang w:val="ru-RU"/>
        </w:rPr>
      </w:pPr>
    </w:p>
    <w:p w:rsidR="00283DAA" w:rsidRDefault="004D7FAA">
      <w:pPr>
        <w:spacing w:after="0" w:line="360" w:lineRule="auto"/>
        <w:ind w:left="0" w:right="173" w:firstLine="0"/>
        <w:rPr>
          <w:b/>
          <w:color w:val="auto"/>
          <w:sz w:val="30"/>
          <w:lang w:val="ru-RU"/>
        </w:rPr>
      </w:pPr>
      <w:r>
        <w:rPr>
          <w:lang w:val="ru-RU"/>
        </w:rPr>
        <w:t xml:space="preserve">     Структура программы: Программа построена по модулям, ка</w:t>
      </w:r>
      <w:r>
        <w:rPr>
          <w:lang w:val="ru-RU"/>
        </w:rPr>
        <w:t>ждая неделя смены имеет свое тематическое направление, логически связанное с общей темой «Наследники Великой Победы»</w:t>
      </w:r>
    </w:p>
    <w:p w:rsidR="00283DAA" w:rsidRDefault="00283DAA">
      <w:pPr>
        <w:spacing w:after="0" w:line="360" w:lineRule="auto"/>
        <w:ind w:left="0" w:right="173" w:firstLine="0"/>
        <w:rPr>
          <w:b/>
          <w:color w:val="auto"/>
          <w:sz w:val="30"/>
          <w:lang w:val="ru-RU"/>
        </w:rPr>
      </w:pPr>
    </w:p>
    <w:p w:rsidR="00283DAA" w:rsidRDefault="004D7FAA">
      <w:pPr>
        <w:pStyle w:val="ab"/>
        <w:numPr>
          <w:ilvl w:val="0"/>
          <w:numId w:val="1"/>
        </w:numPr>
        <w:spacing w:after="0" w:line="360" w:lineRule="auto"/>
        <w:ind w:right="28"/>
        <w:rPr>
          <w:iCs/>
          <w:color w:val="auto"/>
          <w:lang w:val="ru-RU"/>
        </w:rPr>
      </w:pPr>
      <w:r>
        <w:rPr>
          <w:color w:val="auto"/>
          <w:lang w:val="ru-RU"/>
        </w:rPr>
        <w:lastRenderedPageBreak/>
        <w:t>При реализации цели Программы учитываются возрастные группы детей: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7 — 10 лет — дети младшего школьного возраста;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highlight w:val="yellow"/>
          <w:lang w:val="ru-RU"/>
        </w:rPr>
      </w:pPr>
      <w:r>
        <w:rPr>
          <w:color w:val="auto"/>
          <w:lang w:val="ru-RU"/>
        </w:rPr>
        <w:t xml:space="preserve">11. Конкретизация цели </w:t>
      </w:r>
      <w:r>
        <w:rPr>
          <w:color w:val="auto"/>
          <w:lang w:val="ru-RU"/>
        </w:rPr>
        <w:t xml:space="preserve">воспитательной работы применительно к возрастным особенностям детей позволяет выделить в ней следующие целевые приоритеты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11.1. В воспитании детей младшего школьного возраста целевым приоритетом является создание благоприятных условий для усвоения участни</w:t>
      </w:r>
      <w:r>
        <w:rPr>
          <w:color w:val="auto"/>
          <w:lang w:val="ru-RU"/>
        </w:rPr>
        <w:t>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</w:t>
      </w:r>
      <w:r>
        <w:rPr>
          <w:color w:val="auto"/>
          <w:lang w:val="ru-RU"/>
        </w:rPr>
        <w:t>жности к семье, коллективу и Родине.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11.2.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</w:t>
      </w:r>
      <w:r>
        <w:rPr>
          <w:color w:val="auto"/>
          <w:lang w:val="ru-RU"/>
        </w:rPr>
        <w:t xml:space="preserve">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11.3. Воспитание детей старшего школь</w:t>
      </w:r>
      <w:r>
        <w:rPr>
          <w:color w:val="auto"/>
          <w:lang w:val="ru-RU"/>
        </w:rPr>
        <w:t>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</w:t>
      </w:r>
      <w:r>
        <w:rPr>
          <w:color w:val="auto"/>
          <w:lang w:val="ru-RU"/>
        </w:rPr>
        <w:t>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283DAA" w:rsidRDefault="004D7FAA">
      <w:pPr>
        <w:spacing w:after="0" w:line="360" w:lineRule="auto"/>
        <w:ind w:left="28" w:right="28"/>
        <w:rPr>
          <w:iCs/>
          <w:color w:val="auto"/>
          <w:lang w:val="ru-RU"/>
        </w:rPr>
      </w:pPr>
      <w:r>
        <w:rPr>
          <w:color w:val="auto"/>
          <w:lang w:val="ru-RU"/>
        </w:rPr>
        <w:t>12. Разделы Программы раскрывают особенности формирования содержания воспитательной работы, а блоки «Мир», «Р</w:t>
      </w:r>
      <w:r>
        <w:rPr>
          <w:color w:val="auto"/>
          <w:lang w:val="ru-RU"/>
        </w:rPr>
        <w:t xml:space="preserve">оссия», «Человек» </w:t>
      </w:r>
      <w:r>
        <w:rPr>
          <w:color w:val="auto"/>
          <w:lang w:val="ru-RU"/>
        </w:rPr>
        <w:lastRenderedPageBreak/>
        <w:t>определяют ключевые сквозные векторы содержания инвариантных и вариативных модулей.</w:t>
      </w:r>
    </w:p>
    <w:p w:rsidR="00283DAA" w:rsidRDefault="00283DAA">
      <w:pPr>
        <w:spacing w:after="0" w:line="360" w:lineRule="auto"/>
        <w:ind w:left="28" w:right="28"/>
        <w:rPr>
          <w:i/>
          <w:color w:val="auto"/>
          <w:lang w:val="ru-RU"/>
        </w:rPr>
      </w:pPr>
    </w:p>
    <w:p w:rsidR="00283DAA" w:rsidRDefault="00283DAA">
      <w:pPr>
        <w:spacing w:after="0" w:line="360" w:lineRule="auto"/>
        <w:ind w:left="0" w:right="28" w:firstLine="0"/>
        <w:rPr>
          <w:i/>
          <w:color w:val="auto"/>
          <w:lang w:val="ru-RU"/>
        </w:rPr>
      </w:pPr>
    </w:p>
    <w:p w:rsidR="00283DAA" w:rsidRDefault="004D7FAA">
      <w:pPr>
        <w:spacing w:after="0" w:line="360" w:lineRule="auto"/>
        <w:ind w:left="878" w:right="210" w:hanging="10"/>
        <w:jc w:val="center"/>
        <w:rPr>
          <w:b/>
          <w:color w:val="auto"/>
          <w:lang w:val="ru-RU"/>
        </w:rPr>
      </w:pPr>
      <w:r>
        <w:rPr>
          <w:b/>
          <w:color w:val="auto"/>
          <w:sz w:val="30"/>
        </w:rPr>
        <w:t>III</w:t>
      </w:r>
      <w:r>
        <w:rPr>
          <w:b/>
          <w:color w:val="auto"/>
          <w:sz w:val="30"/>
          <w:lang w:val="ru-RU"/>
        </w:rPr>
        <w:t>. Содержательный раздел</w:t>
      </w:r>
    </w:p>
    <w:p w:rsidR="00283DAA" w:rsidRDefault="004D7FAA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13. В основу каждого направления воспитательной работы в </w:t>
      </w:r>
      <w:r>
        <w:rPr>
          <w:iCs/>
          <w:color w:val="auto"/>
          <w:lang w:val="ru-RU"/>
        </w:rPr>
        <w:t xml:space="preserve">лагере дневного пребывания «Солнышко» МБОУ «Гимназия №96» </w:t>
      </w:r>
      <w:r>
        <w:rPr>
          <w:color w:val="auto"/>
          <w:lang w:val="ru-RU"/>
        </w:rPr>
        <w:t>заложены б</w:t>
      </w:r>
      <w:r>
        <w:rPr>
          <w:color w:val="auto"/>
          <w:lang w:val="ru-RU"/>
        </w:rPr>
        <w:t>азовые ценности, которые способствуют всестороннему развитию личности и успешной социализации в современных условиях.</w:t>
      </w:r>
    </w:p>
    <w:p w:rsidR="00283DAA" w:rsidRDefault="004D7FAA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Основные направления воспитательной работы </w:t>
      </w:r>
      <w:r>
        <w:rPr>
          <w:iCs/>
          <w:color w:val="auto"/>
          <w:lang w:val="ru-RU"/>
        </w:rPr>
        <w:t xml:space="preserve">лагеря дневного пребывания «Солнышко» МБОУ «Гимназия №96» </w:t>
      </w:r>
      <w:r>
        <w:rPr>
          <w:color w:val="auto"/>
          <w:lang w:val="ru-RU"/>
        </w:rPr>
        <w:t>включают в себя: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гражданское </w:t>
      </w:r>
      <w:r>
        <w:rPr>
          <w:b/>
          <w:color w:val="auto"/>
          <w:lang w:val="ru-RU"/>
        </w:rPr>
        <w:t>воспитание</w:t>
      </w:r>
      <w:r>
        <w:rPr>
          <w:color w:val="auto"/>
          <w:lang w:val="ru-RU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</w:t>
      </w:r>
      <w:r>
        <w:rPr>
          <w:color w:val="auto"/>
          <w:lang w:val="ru-RU"/>
        </w:rPr>
        <w:t xml:space="preserve">ние и уважение прав, свобод и обязанностей гражданина Российской Федерации;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патриотическое воспитание:</w:t>
      </w:r>
      <w:r>
        <w:rPr>
          <w:color w:val="auto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духовно-нравственное воспитан</w:t>
      </w:r>
      <w:r>
        <w:rPr>
          <w:b/>
          <w:color w:val="auto"/>
          <w:lang w:val="ru-RU"/>
        </w:rPr>
        <w:t>ие</w:t>
      </w:r>
      <w:r>
        <w:rPr>
          <w:color w:val="auto"/>
          <w:lang w:val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эстетическое воспитание:</w:t>
      </w:r>
      <w:r>
        <w:rPr>
          <w:color w:val="auto"/>
          <w:lang w:val="ru-RU"/>
        </w:rPr>
        <w:t xml:space="preserve"> формирование эстетической культуры на основе российских тра</w:t>
      </w:r>
      <w:r>
        <w:rPr>
          <w:color w:val="auto"/>
          <w:lang w:val="ru-RU"/>
        </w:rPr>
        <w:t xml:space="preserve">диционных духовных ценностей, приобщение к лучшим образцам отечественного и мирового искусства;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трудовое воспитание:</w:t>
      </w:r>
      <w:r>
        <w:rPr>
          <w:color w:val="auto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</w:t>
      </w:r>
      <w:r>
        <w:rPr>
          <w:color w:val="auto"/>
          <w:lang w:val="ru-RU"/>
        </w:rPr>
        <w:t xml:space="preserve">тельность, получение профессии, личностное самовыражение в продуктивном, нравственно достойном труде в </w:t>
      </w:r>
      <w:r>
        <w:rPr>
          <w:color w:val="auto"/>
          <w:lang w:val="ru-RU"/>
        </w:rPr>
        <w:lastRenderedPageBreak/>
        <w:t xml:space="preserve">российском обществе, на достижение выдающихся результатов в труде, профессиональной деятельности;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физическое воспитание, формирование культуры здорового</w:t>
      </w:r>
      <w:r>
        <w:rPr>
          <w:b/>
          <w:color w:val="auto"/>
          <w:lang w:val="ru-RU"/>
        </w:rPr>
        <w:t xml:space="preserve"> образа жизни и эмоционального благополучия</w:t>
      </w:r>
      <w:r>
        <w:rPr>
          <w:color w:val="auto"/>
          <w:lang w:val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</w:t>
      </w:r>
      <w:r>
        <w:rPr>
          <w:color w:val="auto"/>
          <w:lang w:val="ru-RU"/>
        </w:rPr>
        <w:t xml:space="preserve">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283DAA" w:rsidRDefault="004D7FAA">
      <w:pPr>
        <w:spacing w:after="0" w:line="360" w:lineRule="auto"/>
        <w:ind w:left="28" w:right="28" w:firstLine="823"/>
        <w:rPr>
          <w:color w:val="auto"/>
          <w:lang w:val="ru-RU"/>
        </w:rPr>
      </w:pPr>
      <w:r>
        <w:rPr>
          <w:b/>
          <w:color w:val="auto"/>
          <w:lang w:val="ru-RU"/>
        </w:rPr>
        <w:t>экологическое воспитание:</w:t>
      </w:r>
      <w:r>
        <w:rPr>
          <w:color w:val="auto"/>
          <w:lang w:val="ru-RU"/>
        </w:rPr>
        <w:t xml:space="preserve"> формирование экологической культуры, ответственного, бережного отношения к при</w:t>
      </w:r>
      <w:r>
        <w:rPr>
          <w:color w:val="auto"/>
          <w:lang w:val="ru-RU"/>
        </w:rPr>
        <w:t>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</w:t>
      </w:r>
      <w:r>
        <w:rPr>
          <w:color w:val="auto"/>
          <w:lang w:val="ru-RU"/>
        </w:rPr>
        <w:t>тей.</w:t>
      </w:r>
    </w:p>
    <w:p w:rsidR="00283DAA" w:rsidRDefault="004D7FAA">
      <w:pPr>
        <w:pStyle w:val="ab"/>
        <w:numPr>
          <w:ilvl w:val="0"/>
          <w:numId w:val="44"/>
        </w:num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</w:t>
      </w:r>
      <w:r>
        <w:rPr>
          <w:color w:val="auto"/>
          <w:lang w:val="ru-RU"/>
        </w:rPr>
        <w:t>и ценностями человечества. Содержание блока «Мир» реализуется в следующих формах: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литературно-музыкальные гостиные, тематические и исторические игры, информационные часы «Жизнь замечательных людей», на которых детям демонстрируются образцы нравственного по</w:t>
      </w:r>
      <w:r>
        <w:rPr>
          <w:color w:val="auto"/>
          <w:lang w:val="ru-RU"/>
        </w:rPr>
        <w:t xml:space="preserve">ведения через знакомство с историческими деятелями науки и культуры разных стран и эпох, с героями-защитниками Отечества; 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игровые форматы (викторины, квесты, квизы), направленные на знакомство с мировым и общероссийским культурным наследием литературы, му</w:t>
      </w:r>
      <w:r>
        <w:rPr>
          <w:color w:val="auto"/>
          <w:lang w:val="ru-RU"/>
        </w:rPr>
        <w:t>зыки, изобразительного творчества, архитектуры, театра, балета, кинематографа, мультипликации; просмотр познавательных мультфильмов  об истории русской культуры;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тематические мероприятия, направленные на формирование культуры мира, позволяющие детям осозна</w:t>
      </w:r>
      <w:r>
        <w:rPr>
          <w:color w:val="auto"/>
          <w:lang w:val="ru-RU"/>
        </w:rPr>
        <w:t>ть важность уважения к разнообразию культур и народов, развить навыки гармоничного взаимодействия и сотрудничества: волонтерские мастер-классы, тематические кинопоказы, акции, мини-спектакли, «почта доверия», тематические беседы, отрядные «огоньки», темати</w:t>
      </w:r>
      <w:r>
        <w:rPr>
          <w:color w:val="auto"/>
          <w:lang w:val="ru-RU"/>
        </w:rPr>
        <w:t>ческий день «День дружбы и добра», общелагерные игры;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</w:t>
      </w:r>
      <w:r>
        <w:rPr>
          <w:color w:val="auto"/>
          <w:lang w:val="ru-RU"/>
        </w:rPr>
        <w:t>оляющего популяризировать формы детского интеллектуального досуга: познавательные игры, тематические активности, тренинги;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организация исследовательской и проектной деятельности; просмотр научно-популярных фильмов; встречи с людьми, добившимися успехов в р</w:t>
      </w:r>
      <w:r>
        <w:rPr>
          <w:color w:val="auto"/>
          <w:lang w:val="ru-RU"/>
        </w:rPr>
        <w:t>азличных сферах деятельности, дискуссионные клубы, дебаты, диспуты;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пространства: виртуальные экскурсии, экскурсии</w:t>
      </w:r>
      <w:r>
        <w:rPr>
          <w:color w:val="auto"/>
          <w:lang w:val="ru-RU"/>
        </w:rPr>
        <w:t xml:space="preserve"> в краеведческий музей, просмотр познавательных мультфильмов об истории России, конкурс на знание русского языка;</w:t>
      </w:r>
    </w:p>
    <w:p w:rsidR="00283DAA" w:rsidRDefault="004D7FAA">
      <w:pPr>
        <w:pStyle w:val="ab"/>
        <w:numPr>
          <w:ilvl w:val="0"/>
          <w:numId w:val="4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</w:t>
      </w:r>
      <w:r>
        <w:rPr>
          <w:color w:val="auto"/>
          <w:lang w:val="ru-RU"/>
        </w:rPr>
        <w:t>праведливости и милосердия, просмотр художественных фильмов с обсуждением.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15. В общем блоке реализации содержания «Россия» предлагаются пять комплексов мероприятий: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15.1. Первый комплекс мероприятий связан с народом России, его тысячелетней историей, общ</w:t>
      </w:r>
      <w:r>
        <w:rPr>
          <w:color w:val="auto"/>
          <w:lang w:val="ru-RU"/>
        </w:rPr>
        <w:t xml:space="preserve">ероссийской культурной принадлежностью и идентичностью, историческим единством народа России, общностью его </w:t>
      </w:r>
      <w:r>
        <w:rPr>
          <w:color w:val="auto"/>
          <w:lang w:val="ru-RU"/>
        </w:rPr>
        <w:lastRenderedPageBreak/>
        <w:t>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283DAA" w:rsidRDefault="004D7FAA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торжественная цере</w:t>
      </w:r>
      <w:r>
        <w:rPr>
          <w:color w:val="auto"/>
          <w:lang w:val="ru-RU"/>
        </w:rPr>
        <w:t>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283DAA" w:rsidRDefault="004D7FAA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 тематические дни: День России;</w:t>
      </w:r>
    </w:p>
    <w:p w:rsidR="00283DAA" w:rsidRDefault="004D7FAA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выставки-конкурсы рисунков;</w:t>
      </w:r>
    </w:p>
    <w:p w:rsidR="00283DAA" w:rsidRDefault="004D7FAA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проекты: виртуальны</w:t>
      </w:r>
      <w:r>
        <w:rPr>
          <w:color w:val="auto"/>
          <w:lang w:val="ru-RU"/>
        </w:rPr>
        <w:t>е экскурсии, активности «О российской науке».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15.2.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</w:t>
      </w:r>
      <w:r>
        <w:rPr>
          <w:color w:val="auto"/>
          <w:lang w:val="ru-RU"/>
        </w:rPr>
        <w:t>орматы мероприятий:</w:t>
      </w:r>
    </w:p>
    <w:p w:rsidR="00283DAA" w:rsidRDefault="004D7FAA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</w:t>
      </w:r>
      <w:r>
        <w:rPr>
          <w:color w:val="auto"/>
          <w:lang w:val="ru-RU"/>
        </w:rPr>
        <w:t xml:space="preserve"> нацистов, которые не имеют срока давности: виртуальные экскурсии, экскурсии краеведческий музей тематический День памяти; митинги, военно-спортивная игра «Орленок» («Зарница»), просмотр художественных фильмов, литературно-музыкальные гостиные. Уроки мужес</w:t>
      </w:r>
      <w:r>
        <w:rPr>
          <w:color w:val="auto"/>
          <w:lang w:val="ru-RU"/>
        </w:rPr>
        <w:t xml:space="preserve">тва, конкурсы чтецов, акции памяти, библиотечные уроки; </w:t>
      </w:r>
    </w:p>
    <w:p w:rsidR="00283DAA" w:rsidRDefault="004D7FAA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проведение встреч с героями России, участниками специальной военной операции; </w:t>
      </w:r>
    </w:p>
    <w:p w:rsidR="00283DAA" w:rsidRDefault="004D7FAA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вовлечение детей старших отрядов в просветительский проект «Без срока давности», который нацелен на патриотическое воспи</w:t>
      </w:r>
      <w:r>
        <w:rPr>
          <w:color w:val="auto"/>
          <w:lang w:val="ru-RU"/>
        </w:rPr>
        <w:t xml:space="preserve">тание детей и </w:t>
      </w:r>
      <w:r>
        <w:rPr>
          <w:color w:val="auto"/>
          <w:lang w:val="ru-RU"/>
        </w:rPr>
        <w:lastRenderedPageBreak/>
        <w:t xml:space="preserve">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</w:t>
      </w:r>
    </w:p>
    <w:p w:rsidR="00283DAA" w:rsidRDefault="004D7FAA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посещение мемориальных комплексов и памятных мест, по</w:t>
      </w:r>
      <w:r>
        <w:rPr>
          <w:color w:val="auto"/>
          <w:lang w:val="ru-RU"/>
        </w:rPr>
        <w:t>священных увековечиванию памяти мирных жителей, погибших от рук нацистов и их пособников в годы Великой Отечественной войны:, виртуальные экскурсии по мемориальным комплексам и памятным местам;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15.3. Третий комплекс мероприятий направлен на служение россий</w:t>
      </w:r>
      <w:r>
        <w:rPr>
          <w:color w:val="auto"/>
          <w:lang w:val="ru-RU"/>
        </w:rPr>
        <w:t>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Реализация данных мероприят</w:t>
      </w:r>
      <w:r>
        <w:rPr>
          <w:color w:val="auto"/>
          <w:lang w:val="ru-RU"/>
        </w:rPr>
        <w:t>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Формы мероприятий:</w:t>
      </w:r>
    </w:p>
    <w:p w:rsidR="00283DAA" w:rsidRDefault="004D7FAA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информационные часы;</w:t>
      </w:r>
    </w:p>
    <w:p w:rsidR="00283DAA" w:rsidRDefault="004D7FAA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просмотр и обсуждение художественных фильмов;</w:t>
      </w:r>
    </w:p>
    <w:p w:rsidR="00283DAA" w:rsidRDefault="004D7FAA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акции;</w:t>
      </w:r>
    </w:p>
    <w:p w:rsidR="00283DAA" w:rsidRDefault="004D7FAA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тематиче</w:t>
      </w:r>
      <w:r>
        <w:rPr>
          <w:color w:val="auto"/>
          <w:lang w:val="ru-RU"/>
        </w:rPr>
        <w:t>ские активности.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15.4. Четвертый комплекс мероприятий связан с русским языком – государственным языком Российской Федерации.</w:t>
      </w:r>
    </w:p>
    <w:p w:rsidR="00283DAA" w:rsidRDefault="004D7FAA">
      <w:pPr>
        <w:spacing w:after="0" w:line="360" w:lineRule="auto"/>
        <w:ind w:left="768" w:right="28" w:firstLine="0"/>
        <w:rPr>
          <w:color w:val="auto"/>
          <w:lang w:val="ru-RU"/>
        </w:rPr>
      </w:pPr>
      <w:r>
        <w:rPr>
          <w:color w:val="auto"/>
          <w:lang w:val="ru-RU"/>
        </w:rPr>
        <w:t>Формы мероприятий:</w:t>
      </w:r>
    </w:p>
    <w:p w:rsidR="00283DAA" w:rsidRDefault="004D7FAA">
      <w:pPr>
        <w:pStyle w:val="ab"/>
        <w:numPr>
          <w:ilvl w:val="0"/>
          <w:numId w:val="7"/>
        </w:numPr>
        <w:spacing w:after="0" w:line="360" w:lineRule="auto"/>
        <w:ind w:left="0" w:right="105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организация выставок книг, посвященных русскому языку, русской литературе и русской культуре; </w:t>
      </w:r>
    </w:p>
    <w:p w:rsidR="00283DAA" w:rsidRDefault="004D7FAA">
      <w:pPr>
        <w:pStyle w:val="ab"/>
        <w:numPr>
          <w:ilvl w:val="0"/>
          <w:numId w:val="7"/>
        </w:numPr>
        <w:spacing w:after="0" w:line="360" w:lineRule="auto"/>
        <w:ind w:left="0" w:right="105" w:firstLine="360"/>
        <w:rPr>
          <w:color w:val="auto"/>
          <w:lang w:val="ru-RU"/>
        </w:rPr>
      </w:pPr>
      <w:r>
        <w:rPr>
          <w:color w:val="auto"/>
          <w:lang w:val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283DAA" w:rsidRDefault="004D7FAA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игры и а</w:t>
      </w:r>
      <w:r>
        <w:rPr>
          <w:color w:val="auto"/>
          <w:lang w:val="ru-RU"/>
        </w:rPr>
        <w:t>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потенциал: акция «За чистоту русск</w:t>
      </w:r>
      <w:r>
        <w:rPr>
          <w:color w:val="auto"/>
          <w:lang w:val="ru-RU"/>
        </w:rPr>
        <w:t>ого языка», конкурс на знание русского языка (включая языки народов России;</w:t>
      </w:r>
    </w:p>
    <w:p w:rsidR="00283DAA" w:rsidRDefault="004D7FAA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конкурсы чтецов; </w:t>
      </w:r>
    </w:p>
    <w:p w:rsidR="00283DAA" w:rsidRDefault="004D7FAA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>
        <w:rPr>
          <w:color w:val="auto"/>
          <w:lang w:val="ru-RU"/>
        </w:rPr>
        <w:t>акции по собранию русских пословиц и поговорок, крылатых выражений о родстве, дружбе, верности и других нравственных ориентирах.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15.5. Пятый комплекс мероприятий </w:t>
      </w:r>
      <w:r>
        <w:rPr>
          <w:color w:val="auto"/>
          <w:lang w:val="ru-RU"/>
        </w:rPr>
        <w:t>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283DAA" w:rsidRDefault="004D7FAA">
      <w:pPr>
        <w:spacing w:after="0" w:line="360" w:lineRule="auto"/>
        <w:ind w:left="782" w:right="28" w:firstLine="0"/>
        <w:rPr>
          <w:color w:val="auto"/>
          <w:lang w:val="ru-RU"/>
        </w:rPr>
      </w:pPr>
      <w:r>
        <w:rPr>
          <w:color w:val="auto"/>
          <w:lang w:val="ru-RU"/>
        </w:rPr>
        <w:t>Формы мероприятий:</w:t>
      </w:r>
    </w:p>
    <w:p w:rsidR="00283DAA" w:rsidRDefault="004D7FAA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экологические игры, актуализирующие имеющийся опы</w:t>
      </w:r>
      <w:r>
        <w:rPr>
          <w:color w:val="auto"/>
          <w:lang w:val="ru-RU"/>
        </w:rPr>
        <w:t xml:space="preserve">т и знания детей; </w:t>
      </w:r>
    </w:p>
    <w:p w:rsidR="00283DAA" w:rsidRDefault="004D7FAA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беседы об особенностях родного;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</w:t>
      </w:r>
      <w:r>
        <w:rPr>
          <w:color w:val="auto"/>
          <w:lang w:val="ru-RU"/>
        </w:rPr>
        <w:t xml:space="preserve">идировать вред, наносимый природе; </w:t>
      </w:r>
    </w:p>
    <w:p w:rsidR="00283DAA" w:rsidRDefault="004D7FAA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свод экологических правил в отряде и в целом в организации отдыха детей и их оздоровления; </w:t>
      </w:r>
    </w:p>
    <w:p w:rsidR="00283DAA" w:rsidRDefault="004D7FAA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конкурс рисунков, плакатов на экологическую тематику;</w:t>
      </w:r>
    </w:p>
    <w:p w:rsidR="00283DAA" w:rsidRDefault="004D7FAA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встречи и беседы с экспертами в области экологии, охраны окружающей среды,</w:t>
      </w:r>
      <w:r>
        <w:rPr>
          <w:color w:val="auto"/>
          <w:lang w:val="ru-RU"/>
        </w:rPr>
        <w:t xml:space="preserve"> эко-волонтерами.</w:t>
      </w:r>
    </w:p>
    <w:p w:rsidR="00283DAA" w:rsidRDefault="004D7FAA">
      <w:pPr>
        <w:spacing w:after="0" w:line="360" w:lineRule="auto"/>
        <w:ind w:left="28" w:right="28" w:firstLine="681"/>
        <w:rPr>
          <w:i/>
          <w:color w:val="auto"/>
          <w:highlight w:val="yellow"/>
          <w:lang w:val="ru-RU"/>
        </w:rPr>
      </w:pPr>
      <w:r>
        <w:rPr>
          <w:color w:val="auto"/>
          <w:lang w:val="ru-RU"/>
        </w:rPr>
        <w:t>16. 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  <w:r>
        <w:rPr>
          <w:i/>
          <w:color w:val="auto"/>
          <w:highlight w:val="yellow"/>
          <w:lang w:val="ru-RU"/>
        </w:rPr>
        <w:t xml:space="preserve"> </w:t>
      </w:r>
    </w:p>
    <w:p w:rsidR="00283DAA" w:rsidRDefault="004D7FAA">
      <w:pPr>
        <w:spacing w:after="0" w:line="360" w:lineRule="auto"/>
        <w:ind w:left="24" w:right="5" w:firstLine="685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Реализация воспитательного потенциала данного блока предусматри</w:t>
      </w:r>
      <w:r>
        <w:rPr>
          <w:color w:val="auto"/>
          <w:lang w:val="ru-RU"/>
        </w:rPr>
        <w:t>вает: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проведение</w:t>
      </w:r>
      <w:r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0">
            <wp:simplePos x="0" y="0"/>
            <wp:positionH relativeFrom="page">
              <wp:posOffset>3862069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026" name="Picture 16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lang w:val="ru-RU"/>
        </w:rPr>
        <w:t>физкультурно-оздоровительных, спортивных мероприятий: зарядка, спортивные игры и соревнования, спартакиады, квест-игры;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занятия по программе «Здоровые дети – общее дело»;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встречи со знаменитыми спортсменами;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отрядные занятия на темы, касающиеся спорта и здоровья, общелагерные отрядные игры;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создание условий для физической и психологической безопасности ребенка в условиях </w:t>
      </w:r>
      <w:r>
        <w:rPr>
          <w:color w:val="auto"/>
          <w:lang w:val="ru-RU"/>
        </w:rPr>
        <w:t>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организации, проведение целенаправленной работы всего педагогического коллектива по созданию э</w:t>
      </w:r>
      <w:r>
        <w:rPr>
          <w:color w:val="auto"/>
          <w:lang w:val="ru-RU"/>
        </w:rPr>
        <w:t>ффективной профилактической среды и обеспечение безопасности жизнедеятельности как условия успешной воспитательной деятельности: анкетирования на эмоциональное состояние детей,  уроки дружбы. Отрядные игры на снятие эмоционального напряжения, инклюзивный г</w:t>
      </w:r>
      <w:r>
        <w:rPr>
          <w:color w:val="auto"/>
          <w:lang w:val="ru-RU"/>
        </w:rPr>
        <w:t>рупповой тренинг, беседы о толерантности, тематический День дружбы и добра», организация работы «почты доверия», коррекционно-развивающие занятия с воспитанниками, состоящими на различных видах учета; консультации для педагогов и родителей (законных предст</w:t>
      </w:r>
      <w:r>
        <w:rPr>
          <w:color w:val="auto"/>
          <w:lang w:val="ru-RU"/>
        </w:rPr>
        <w:t xml:space="preserve">авителей) воспитанников;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</w:t>
      </w:r>
      <w:r>
        <w:rPr>
          <w:color w:val="auto"/>
          <w:lang w:val="ru-RU"/>
        </w:rPr>
        <w:t xml:space="preserve">ния в общественных местах, правилами поведения при массовом скоплении людей;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проведение тренировочной эвакуации при пожаре или обнаружении взрывчатых веществ;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разработка и реализация разных форм профилактических воспитательных мероприятий: антиалкогольны</w:t>
      </w:r>
      <w:r>
        <w:rPr>
          <w:color w:val="auto"/>
          <w:lang w:val="ru-RU"/>
        </w:rPr>
        <w:t xml:space="preserve">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</w:t>
      </w:r>
      <w:r>
        <w:rPr>
          <w:color w:val="auto"/>
          <w:lang w:val="ru-RU"/>
        </w:rPr>
        <w:t xml:space="preserve">гражданской обороны, антитеррористической, антиэкстремистской безопасности;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</w:t>
      </w:r>
      <w:r>
        <w:rPr>
          <w:color w:val="auto"/>
          <w:lang w:val="ru-RU"/>
        </w:rPr>
        <w:t xml:space="preserve"> давлению;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>
        <w:rPr>
          <w:color w:val="auto"/>
          <w:lang w:val="ru-RU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</w:t>
      </w:r>
      <w:r>
        <w:rPr>
          <w:color w:val="auto"/>
          <w:lang w:val="ru-RU"/>
        </w:rPr>
        <w:t>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искусство);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>
        <w:rPr>
          <w:color w:val="auto"/>
          <w:lang w:val="ru-RU"/>
        </w:rPr>
        <w:t>мероприятия, игры, тематические активности, фотовыставки, направленные на формирование у детей</w:t>
      </w:r>
      <w:r>
        <w:rPr>
          <w:color w:val="auto"/>
          <w:lang w:val="ru-RU"/>
        </w:rPr>
        <w:t xml:space="preserve">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283DAA" w:rsidRDefault="004D7FAA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</w:t>
      </w:r>
      <w:r>
        <w:rPr>
          <w:color w:val="auto"/>
          <w:lang w:val="ru-RU"/>
        </w:rPr>
        <w:t>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</w:t>
      </w:r>
      <w:r>
        <w:rPr>
          <w:color w:val="auto"/>
          <w:lang w:val="ru-RU"/>
        </w:rPr>
        <w:t>ий и мероприятий.</w:t>
      </w:r>
    </w:p>
    <w:p w:rsidR="00283DAA" w:rsidRDefault="004D7FAA">
      <w:pPr>
        <w:pStyle w:val="ab"/>
        <w:numPr>
          <w:ilvl w:val="0"/>
          <w:numId w:val="45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Инвариантные общие содержательные модули включают:</w:t>
      </w:r>
    </w:p>
    <w:p w:rsidR="00283DAA" w:rsidRDefault="004D7FAA">
      <w:pPr>
        <w:spacing w:after="0" w:line="360" w:lineRule="auto"/>
        <w:ind w:left="0" w:right="28" w:firstLine="709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17.1. Модуль «Спортивно-оздоровительная работа».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Спортивно-оздоровительная работа в </w:t>
      </w:r>
      <w:r>
        <w:rPr>
          <w:iCs/>
          <w:color w:val="auto"/>
          <w:lang w:val="ru-RU"/>
        </w:rPr>
        <w:t xml:space="preserve">лагере дневного пребывания «Солнышко» МБОУ «Гимназия №96» </w:t>
      </w:r>
      <w:r>
        <w:rPr>
          <w:color w:val="auto"/>
          <w:lang w:val="ru-RU"/>
        </w:rPr>
        <w:t>включает в себя организацию оптимального двиг</w:t>
      </w:r>
      <w:r>
        <w:rPr>
          <w:color w:val="auto"/>
          <w:lang w:val="ru-RU"/>
        </w:rPr>
        <w:t>ательного режима с учетом возраста детей и состояния их здоровья. Физическое воспитание реализуется посредством: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дополнительных </w:t>
      </w:r>
      <w:r>
        <w:rPr>
          <w:color w:val="auto"/>
          <w:lang w:val="ru-RU"/>
        </w:rPr>
        <w:t xml:space="preserve">общеобразовательных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>различных видов гимнастик, утренней вариативной зарядки (спортивная, танцев</w:t>
      </w:r>
      <w:r>
        <w:rPr>
          <w:color w:val="auto"/>
          <w:lang w:val="ru-RU"/>
        </w:rPr>
        <w:t xml:space="preserve">альная, дыхательная, беговая, игровая); 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динамических пауз в организации образовательной деятельности и режимных моментов; 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:rsidR="00283DAA" w:rsidRDefault="004D7FAA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>организации ра</w:t>
      </w:r>
      <w:r>
        <w:rPr>
          <w:color w:val="auto"/>
          <w:lang w:val="ru-RU"/>
        </w:rPr>
        <w:t>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Спортивно-оздоровительная работа строится во взаим</w:t>
      </w:r>
      <w:r>
        <w:rPr>
          <w:color w:val="auto"/>
          <w:lang w:val="ru-RU"/>
        </w:rPr>
        <w:t>одействии с медицинским персоналом с учетом возраста детей и показателей здоровья.</w:t>
      </w:r>
    </w:p>
    <w:p w:rsidR="00283DAA" w:rsidRDefault="004D7FAA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17.2. Модуль «Культура России».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</w:t>
      </w:r>
      <w:r>
        <w:rPr>
          <w:color w:val="auto"/>
          <w:lang w:val="ru-RU"/>
        </w:rPr>
        <w:t xml:space="preserve">тся с задачами государственной политики в области интересов детей, а также в части поддержки и сохранения традиционных </w:t>
      </w:r>
      <w:r>
        <w:rPr>
          <w:color w:val="auto"/>
          <w:lang w:val="ru-RU"/>
        </w:rPr>
        <w:lastRenderedPageBreak/>
        <w:t>российских духовно-нравственных ценностей, а также является инструментом передачи свода моральных, этических и эстетических ценностей, со</w:t>
      </w:r>
      <w:r>
        <w:rPr>
          <w:color w:val="auto"/>
          <w:lang w:val="ru-RU"/>
        </w:rPr>
        <w:t>ставляющих ядро национальной российской самобытности, в деятельности организаций отдыха детей и их оздоровления.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Воспитательная работа предполагает: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просмотр отечественных кинофильмов, спектаклей, концертов и литературно-музыкальных композиций; 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участие в </w:t>
      </w:r>
      <w:r>
        <w:rPr>
          <w:color w:val="auto"/>
          <w:lang w:val="ru-RU"/>
        </w:rPr>
        <w:t xml:space="preserve">виртуальных экскурсиях и выставках; 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проведение «громких» чтений, чтений по ролям; </w:t>
      </w:r>
    </w:p>
    <w:p w:rsidR="00283DAA" w:rsidRDefault="004D7FAA">
      <w:pPr>
        <w:pStyle w:val="ab"/>
        <w:spacing w:after="0" w:line="360" w:lineRule="auto"/>
        <w:ind w:left="388" w:right="28" w:firstLine="0"/>
        <w:rPr>
          <w:color w:val="auto"/>
          <w:lang w:val="ru-RU"/>
        </w:rPr>
      </w:pPr>
      <w:r>
        <w:rPr>
          <w:color w:val="auto"/>
          <w:lang w:val="ru-RU"/>
        </w:rPr>
        <w:t>- ежедневную церемонию подъема (спуска) государственного флага российской Федерации;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фестиваль знакомства;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экскурсии в музей, выставочный зал, просмотр мультфильмов и худож</w:t>
      </w:r>
      <w:r>
        <w:rPr>
          <w:color w:val="auto"/>
          <w:lang w:val="ru-RU"/>
        </w:rPr>
        <w:t>ественных фильмов на определенные темы, информационные часы;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тематические дни: День России, День дружбы и добра, День Памяти,  </w:t>
      </w:r>
    </w:p>
    <w:p w:rsidR="00283DAA" w:rsidRDefault="004D7FAA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реализацию иных форм мероприятий на основе и с привлечением произведений, созданных отечественными учреждениями культуры, в том </w:t>
      </w:r>
      <w:r>
        <w:rPr>
          <w:color w:val="auto"/>
          <w:lang w:val="ru-RU"/>
        </w:rPr>
        <w:t>числе в рамках тематического дня.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</w:t>
      </w:r>
      <w:r>
        <w:rPr>
          <w:color w:val="auto"/>
          <w:lang w:val="ru-RU"/>
        </w:rPr>
        <w:t>циональная электронная детская библиотека, Президентская библиотека и других.</w:t>
      </w:r>
    </w:p>
    <w:p w:rsidR="00283DAA" w:rsidRDefault="004D7FAA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17.3. Модуль «Психолого-педагогическое сопровождение».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Психолого-педагогическое сопровождение осуществляется при наличии в штате организации отдыха детей и их оздоровления </w:t>
      </w:r>
      <w:r>
        <w:rPr>
          <w:color w:val="auto"/>
          <w:lang w:val="ru-RU"/>
        </w:rPr>
        <w:t>педагога-психолога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>Работа педагога-психолога в лагере дневного пребывания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направлена на создание условий, спо</w:t>
      </w:r>
      <w:r>
        <w:rPr>
          <w:sz w:val="28"/>
          <w:szCs w:val="28"/>
        </w:rPr>
        <w:t xml:space="preserve">собствующих снятию психоэмоционального напряжения детского и педагогического коллективов, а также на развитие индивидуальности ребёнка.   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Комплексная работа педагога-психолога включает в себя вариативность направлений психолого-</w:t>
      </w:r>
      <w:r>
        <w:rPr>
          <w:color w:val="auto"/>
          <w:lang w:val="ru-RU"/>
        </w:rPr>
        <w:t xml:space="preserve">педагогического сопровождения детей на протяжении всего периода их пребывания в организации отдыха детей и их оздоровления: </w:t>
      </w:r>
    </w:p>
    <w:p w:rsidR="00283DAA" w:rsidRDefault="004D7FAA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сохранение и укрепление психического здоровья детей; </w:t>
      </w:r>
    </w:p>
    <w:p w:rsidR="00283DAA" w:rsidRDefault="004D7FAA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содействие в раскрытии творческого потенциала детей и их способностей, выявле</w:t>
      </w:r>
      <w:r>
        <w:rPr>
          <w:color w:val="auto"/>
          <w:lang w:val="ru-RU"/>
        </w:rPr>
        <w:t xml:space="preserve">ние и психологическая поддержка одаренных детей, детей с особыми образовательными потребностями; </w:t>
      </w:r>
    </w:p>
    <w:p w:rsidR="00283DAA" w:rsidRDefault="004D7FAA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</w:t>
      </w:r>
      <w:r>
        <w:rPr>
          <w:color w:val="auto"/>
          <w:lang w:val="ru-RU"/>
        </w:rPr>
        <w:t>военной операции;</w:t>
      </w:r>
    </w:p>
    <w:p w:rsidR="00283DAA" w:rsidRDefault="004D7FAA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формирование коммуникативных навыков в разновозрастной среде и среде сверстников; поддержка детских объединений. </w:t>
      </w:r>
    </w:p>
    <w:p w:rsidR="00283DAA" w:rsidRDefault="004D7FAA">
      <w:pPr>
        <w:spacing w:after="0" w:line="360" w:lineRule="auto"/>
        <w:ind w:left="0" w:right="28" w:firstLine="720"/>
        <w:rPr>
          <w:color w:val="auto"/>
          <w:lang w:val="ru-RU"/>
        </w:rPr>
      </w:pPr>
      <w:r>
        <w:rPr>
          <w:color w:val="auto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</w:t>
      </w:r>
      <w:r>
        <w:rPr>
          <w:color w:val="auto"/>
          <w:lang w:val="ru-RU"/>
        </w:rPr>
        <w:t xml:space="preserve"> просвещение.</w:t>
      </w:r>
    </w:p>
    <w:p w:rsidR="00283DAA" w:rsidRDefault="004D7FAA">
      <w:pPr>
        <w:pStyle w:val="futurismarkdown-listitem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ab/>
        <w:t>Диагностическая работа</w:t>
      </w:r>
      <w:r>
        <w:rPr>
          <w:sz w:val="28"/>
          <w:szCs w:val="28"/>
        </w:rPr>
        <w:t xml:space="preserve"> проводится в организационный, основной и заключительный периоды. Включает первичное анкетирование для выявления интересов детей, их эмоционального состояния, ожиданий от отдыха.   </w:t>
      </w:r>
    </w:p>
    <w:p w:rsidR="00283DAA" w:rsidRDefault="004D7FAA">
      <w:pPr>
        <w:pStyle w:val="futurismarkdown-listitem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ab/>
        <w:t>Коррекционно-развивающая деятельност</w:t>
      </w:r>
      <w:r>
        <w:rPr>
          <w:rStyle w:val="ad"/>
          <w:b w:val="0"/>
          <w:bCs w:val="0"/>
          <w:sz w:val="28"/>
          <w:szCs w:val="28"/>
        </w:rPr>
        <w:t>ь</w:t>
      </w:r>
      <w:r>
        <w:rPr>
          <w:sz w:val="28"/>
          <w:szCs w:val="28"/>
        </w:rPr>
        <w:t xml:space="preserve"> проводится в форме индивидуальных и групповых занятий с детьми. Используются разные формы и методы: игровые занятия с элементами тренинга, сказкотерапия, игротерапия, арттерапия и другие.  </w:t>
      </w:r>
    </w:p>
    <w:p w:rsidR="00283DAA" w:rsidRDefault="004D7FAA">
      <w:pPr>
        <w:pStyle w:val="futurismarkdown-listitem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ab/>
        <w:t>Консультативная работа</w:t>
      </w:r>
      <w:r>
        <w:rPr>
          <w:sz w:val="28"/>
          <w:szCs w:val="28"/>
        </w:rPr>
        <w:t xml:space="preserve"> способствует повышению психолого-педагог</w:t>
      </w:r>
      <w:r>
        <w:rPr>
          <w:sz w:val="28"/>
          <w:szCs w:val="28"/>
        </w:rPr>
        <w:t xml:space="preserve">ической компетентности педагогического коллектива лагеря и родителей воспитанников.   </w:t>
      </w:r>
    </w:p>
    <w:p w:rsidR="00283DAA" w:rsidRDefault="004D7FAA">
      <w:pPr>
        <w:pStyle w:val="futurismarkdown-listitem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ab/>
        <w:t>Профилактическая работа</w:t>
      </w:r>
      <w:r>
        <w:rPr>
          <w:sz w:val="28"/>
          <w:szCs w:val="28"/>
        </w:rPr>
        <w:t xml:space="preserve"> включает игровые мероприятия, направленные на снятие психоэмоционального напряжения и профилактику эмоционального истощения</w:t>
      </w:r>
      <w:r>
        <w:rPr>
          <w:sz w:val="28"/>
          <w:szCs w:val="28"/>
        </w:rPr>
        <w:t>: анкетирования, отрядные игры, отрядные огоньки, беседы, коррекционно-развивающие занятия, с воспитанниками, состоящими на различных видах учета; консультации для педагогов и родителей (законных представителей несовершеннолетних). Также организуется «почт</w:t>
      </w:r>
      <w:r>
        <w:rPr>
          <w:sz w:val="28"/>
          <w:szCs w:val="28"/>
        </w:rPr>
        <w:t>а доверия» для сохранения психологического здоровья. </w:t>
      </w:r>
    </w:p>
    <w:p w:rsidR="00283DAA" w:rsidRDefault="004D7FAA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17.4. Модуль «Детское самоуправление».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17.4.1. На уровне организации отдыха детей и их оздоровления: самоуправление в лагере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может складываться из деят</w:t>
      </w:r>
      <w:r>
        <w:rPr>
          <w:color w:val="auto"/>
          <w:lang w:val="ru-RU"/>
        </w:rPr>
        <w:t>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</w:t>
      </w:r>
      <w:r>
        <w:rPr>
          <w:color w:val="auto"/>
          <w:lang w:val="ru-RU"/>
        </w:rPr>
        <w:t>льность штабов.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17.4.2. 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</w:t>
      </w:r>
      <w:r>
        <w:rPr>
          <w:color w:val="auto"/>
          <w:lang w:val="ru-RU"/>
        </w:rPr>
        <w:t>зации отдыха детей и их оздоровления.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17.4.3.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</w:t>
      </w:r>
      <w:r>
        <w:rPr>
          <w:color w:val="auto"/>
          <w:lang w:val="ru-RU"/>
        </w:rPr>
        <w:t>ельность в воспитательных целях.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публичности, открытости поощрений (информирование всех детей о награждении, проведение награждений в присутствии з</w:t>
      </w:r>
      <w:r>
        <w:rPr>
          <w:color w:val="auto"/>
          <w:lang w:val="ru-RU"/>
        </w:rPr>
        <w:t xml:space="preserve">начительного числа детей); 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прозрачности правил поощрения (наличие положени</w:t>
      </w:r>
      <w:r>
        <w:rPr>
          <w:color w:val="auto"/>
          <w:lang w:val="ru-RU"/>
        </w:rPr>
        <w:t xml:space="preserve">я о награждениях, соблюдение справедливости при выдвижении кандидатур); 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сочетания индивидуального и коллективного поощрения в целях стимулирова</w:t>
      </w:r>
      <w:r>
        <w:rPr>
          <w:color w:val="auto"/>
          <w:lang w:val="ru-RU"/>
        </w:rPr>
        <w:t xml:space="preserve">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283DAA" w:rsidRDefault="004D7FAA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дифференцированности поощрений (наличие уровней и типов наград позволяет продлить стимулирующее действие системы</w:t>
      </w:r>
      <w:r>
        <w:rPr>
          <w:color w:val="auto"/>
          <w:lang w:val="ru-RU"/>
        </w:rPr>
        <w:t xml:space="preserve"> поощрения).</w:t>
      </w:r>
    </w:p>
    <w:p w:rsidR="00283DAA" w:rsidRDefault="004D7FAA">
      <w:pPr>
        <w:spacing w:after="0" w:line="360" w:lineRule="auto"/>
        <w:ind w:left="28" w:right="28"/>
        <w:rPr>
          <w:i/>
          <w:color w:val="auto"/>
          <w:highlight w:val="yellow"/>
          <w:lang w:val="ru-RU"/>
        </w:rPr>
      </w:pPr>
      <w:r>
        <w:rPr>
          <w:color w:val="auto"/>
          <w:lang w:val="ru-RU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Поощрения социальной ус</w:t>
      </w:r>
      <w:r>
        <w:rPr>
          <w:color w:val="auto"/>
          <w:lang w:val="ru-RU"/>
        </w:rPr>
        <w:t>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</w:t>
      </w:r>
      <w:r>
        <w:rPr>
          <w:color w:val="auto"/>
          <w:lang w:val="ru-RU"/>
        </w:rPr>
        <w:t xml:space="preserve">тавляется право голоса при решении ряда проблем, как правило, социального характера. На социальном уровне представляет собой: </w:t>
      </w:r>
    </w:p>
    <w:p w:rsidR="00283DAA" w:rsidRDefault="004D7FAA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вручение наград, дипломов за участие и победу в конкурсных мероприятиях; </w:t>
      </w:r>
    </w:p>
    <w:p w:rsidR="00283DAA" w:rsidRDefault="004D7FAA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объявление благодарности ребенку родителю (родителям) и</w:t>
      </w:r>
      <w:r>
        <w:rPr>
          <w:color w:val="auto"/>
          <w:lang w:val="ru-RU"/>
        </w:rPr>
        <w:t>ли законному представителю (законным представителям) за личные достижения;</w:t>
      </w:r>
    </w:p>
    <w:p w:rsidR="00283DAA" w:rsidRDefault="004D7FAA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публичные поощрения отрядных и индивидуальных достижений, в том числе создание портфолио; </w:t>
      </w:r>
    </w:p>
    <w:p w:rsidR="00283DAA" w:rsidRDefault="004D7FAA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размещение фотографий на почетном стенде или в официальных социальных сетях организации от</w:t>
      </w:r>
      <w:r>
        <w:rPr>
          <w:color w:val="auto"/>
          <w:lang w:val="ru-RU"/>
        </w:rPr>
        <w:t xml:space="preserve">дыха детей и их оздоровления; </w:t>
      </w:r>
    </w:p>
    <w:p w:rsidR="00283DAA" w:rsidRDefault="004D7FAA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283DAA" w:rsidRDefault="004D7FAA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17.5. Модуль «Инклюзивное пространство».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Инклюзивное образовательное пространство строится как комфортная и </w:t>
      </w:r>
      <w:r>
        <w:rPr>
          <w:color w:val="auto"/>
          <w:lang w:val="ru-RU"/>
        </w:rPr>
        <w:t>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</w:t>
      </w:r>
      <w:r>
        <w:rPr>
          <w:color w:val="auto"/>
          <w:lang w:val="ru-RU"/>
        </w:rPr>
        <w:t>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</w:t>
      </w:r>
      <w:r>
        <w:rPr>
          <w:color w:val="auto"/>
          <w:lang w:val="ru-RU"/>
        </w:rPr>
        <w:t>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Специальными задачами воспитания детей</w:t>
      </w:r>
      <w:r>
        <w:rPr>
          <w:color w:val="auto"/>
          <w:lang w:val="ru-RU"/>
        </w:rPr>
        <w:t xml:space="preserve">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</w:t>
      </w:r>
      <w:r>
        <w:rPr>
          <w:color w:val="auto"/>
          <w:lang w:val="ru-RU"/>
        </w:rPr>
        <w:t>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При организации воспитания детей с ОВЗ, инвалидностью следует ориентироваться н</w:t>
      </w:r>
      <w:r>
        <w:rPr>
          <w:color w:val="auto"/>
          <w:lang w:val="ru-RU"/>
        </w:rPr>
        <w:t>а:</w:t>
      </w:r>
    </w:p>
    <w:p w:rsidR="00283DAA" w:rsidRDefault="004D7FAA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283DAA" w:rsidRDefault="004D7FAA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создание оптимальных условий совместного воспитания детей с особыми образо</w:t>
      </w:r>
      <w:r>
        <w:rPr>
          <w:color w:val="auto"/>
          <w:lang w:val="ru-RU"/>
        </w:rPr>
        <w:t>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педагогов-психологов.</w:t>
      </w:r>
    </w:p>
    <w:p w:rsidR="00283DAA" w:rsidRDefault="004D7FAA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27" name="Picture 26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742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lang w:val="ru-RU"/>
        </w:rPr>
        <w:t>личностно</w:t>
      </w:r>
      <w:r>
        <w:rPr>
          <w:color w:val="auto"/>
          <w:lang w:val="ru-RU"/>
        </w:rPr>
        <w:t>-ориентированный подход в организации всех видов деятельности, обучающихся с особыми образовательными потребностями.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</w:t>
      </w:r>
      <w:r>
        <w:rPr>
          <w:color w:val="auto"/>
          <w:lang w:val="ru-RU"/>
        </w:rPr>
        <w:t>детей с ОВЗ, детей с особыми образовательными потребностями, их нормативно развивающихся сверстников, воспитателей, вожатых, педагогов-психологов.</w:t>
      </w:r>
    </w:p>
    <w:p w:rsidR="00283DAA" w:rsidRDefault="004D7FAA">
      <w:pPr>
        <w:spacing w:after="0" w:line="360" w:lineRule="auto"/>
        <w:ind w:left="768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17.6. Модуль «Профориентация».</w:t>
      </w:r>
    </w:p>
    <w:p w:rsidR="00283DAA" w:rsidRDefault="004D7FAA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>Воспитательная деятельность по профориентации включает в себя профессиональное</w:t>
      </w:r>
      <w:r>
        <w:rPr>
          <w:color w:val="auto"/>
          <w:lang w:val="ru-RU"/>
        </w:rPr>
        <w:t xml:space="preserve"> просвещение, диагностику и консультирование по проблемам профориентации, организацию профессиональных проб и осуществляется через: </w:t>
      </w:r>
    </w:p>
    <w:p w:rsidR="00283DAA" w:rsidRDefault="004D7FAA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профориентационные игры: сюжетно-ролевые деловые игры, расширяющие знания детей о типах профессий, о способах выбора профес</w:t>
      </w:r>
      <w:r>
        <w:rPr>
          <w:color w:val="auto"/>
          <w:lang w:val="ru-RU"/>
        </w:rPr>
        <w:t xml:space="preserve">сий, о достоинствах и недостатках той или иной интересной детям профессиональной деятельности; </w:t>
      </w:r>
    </w:p>
    <w:p w:rsidR="00283DAA" w:rsidRDefault="004D7FAA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экскурсии на предприятия и встречи с гостями: представителями разных профессий, дающие детям начальные представления о существующих профессиях и условиях работы</w:t>
      </w:r>
      <w:r>
        <w:rPr>
          <w:color w:val="auto"/>
          <w:lang w:val="ru-RU"/>
        </w:rPr>
        <w:t xml:space="preserve"> людей, представляющих эти профессии; 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организация тематического Дня профессий, в рамках которого</w:t>
      </w:r>
      <w:r>
        <w:rPr>
          <w:b/>
          <w:color w:val="auto"/>
          <w:lang w:val="ru-RU"/>
        </w:rPr>
        <w:t xml:space="preserve"> </w:t>
      </w:r>
      <w:r>
        <w:rPr>
          <w:color w:val="auto"/>
          <w:lang w:val="ru-RU"/>
        </w:rPr>
        <w:t>проходит ярмарка профессий, фотовыставка «Профессии моих родителей», викторины на тему профориентации, проф. Диагностика, профессиональные пробы на базе учреж</w:t>
      </w:r>
      <w:r>
        <w:rPr>
          <w:color w:val="auto"/>
          <w:lang w:val="ru-RU"/>
        </w:rPr>
        <w:t xml:space="preserve">дений СПО, квест «Эти разные профессии». </w:t>
      </w:r>
    </w:p>
    <w:p w:rsidR="00283DAA" w:rsidRDefault="004D7FAA">
      <w:pPr>
        <w:spacing w:after="0" w:line="360" w:lineRule="auto"/>
        <w:ind w:left="28"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17.7. Модуль «Коллективная социально значимая деятельность в Движении Первых». </w:t>
      </w:r>
    </w:p>
    <w:p w:rsidR="00283DAA" w:rsidRDefault="004D7FAA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</w:t>
      </w:r>
      <w:r>
        <w:rPr>
          <w:color w:val="auto"/>
          <w:lang w:val="ru-RU"/>
        </w:rPr>
        <w:t xml:space="preserve">оциально значимую деятельность. Предусмотрено включение в Программу воспитательной работы следующих форматов: </w:t>
      </w:r>
    </w:p>
    <w:p w:rsidR="00283DAA" w:rsidRDefault="004D7FAA">
      <w:pPr>
        <w:pStyle w:val="ab"/>
        <w:numPr>
          <w:ilvl w:val="0"/>
          <w:numId w:val="29"/>
        </w:num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>программы для детей в возрасте от 7 до 17 лет, выстроенные по логике конструктора профильных смен Движения Первых и направленные на приобщение по</w:t>
      </w:r>
      <w:r>
        <w:rPr>
          <w:color w:val="auto"/>
          <w:lang w:val="ru-RU"/>
        </w:rPr>
        <w:t>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</w:t>
      </w:r>
      <w:r>
        <w:rPr>
          <w:color w:val="auto"/>
          <w:lang w:val="ru-RU"/>
        </w:rPr>
        <w:t>ьность Движения Первых;</w:t>
      </w:r>
    </w:p>
    <w:p w:rsidR="00283DAA" w:rsidRDefault="004D7FAA">
      <w:pPr>
        <w:pStyle w:val="ab"/>
        <w:numPr>
          <w:ilvl w:val="0"/>
          <w:numId w:val="29"/>
        </w:num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</w:t>
      </w:r>
      <w:r>
        <w:rPr>
          <w:color w:val="auto"/>
          <w:lang w:val="ru-RU"/>
        </w:rPr>
        <w:t xml:space="preserve">, с другой – формирование и расширение представлений о Движении Первых, стимулирование активного участия в деятельности Движения Первых; </w:t>
      </w:r>
    </w:p>
    <w:p w:rsidR="00283DAA" w:rsidRDefault="004D7FAA">
      <w:pPr>
        <w:spacing w:after="0" w:line="360" w:lineRule="auto"/>
        <w:ind w:left="101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Для младших школьников реализуется программа «Содружество Орлят России».</w:t>
      </w:r>
    </w:p>
    <w:p w:rsidR="00283DAA" w:rsidRDefault="004D7FAA">
      <w:pPr>
        <w:spacing w:after="0" w:line="360" w:lineRule="auto"/>
        <w:ind w:left="101" w:right="28"/>
        <w:rPr>
          <w:color w:val="auto"/>
          <w:lang w:val="ru-RU"/>
        </w:rPr>
      </w:pPr>
      <w:r>
        <w:rPr>
          <w:color w:val="auto"/>
          <w:lang w:val="ru-RU"/>
        </w:rPr>
        <w:t>Воспитательный потенциал данного модуля р</w:t>
      </w:r>
      <w:r>
        <w:rPr>
          <w:color w:val="auto"/>
          <w:lang w:val="ru-RU"/>
        </w:rPr>
        <w:t>еализуется в рамках следующих возможных мероприятий и форм воспитательной работы: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</w:t>
      </w:r>
      <w:r>
        <w:rPr>
          <w:color w:val="auto"/>
          <w:lang w:val="ru-RU"/>
        </w:rPr>
        <w:t xml:space="preserve">й позиции и уверенности в себе у участников смены на примере успеха ровесника; 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>
        <w:rPr>
          <w:color w:val="auto"/>
          <w:lang w:val="ru-RU"/>
        </w:rPr>
        <w:t>волонтерские мастер-классы — проведение занятий и встреч для знакомства детей с принципами, направлениями волонтерства и его историей;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>
        <w:rPr>
          <w:color w:val="auto"/>
          <w:lang w:val="ru-RU"/>
        </w:rPr>
        <w:t>акции по благоустройству территории, поса</w:t>
      </w:r>
      <w:r>
        <w:rPr>
          <w:color w:val="auto"/>
          <w:lang w:val="ru-RU"/>
        </w:rPr>
        <w:t xml:space="preserve">дке деревьев, уборке природных зон — вклад в сохранение окружающей среды и экологическое благополучие; 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>
        <w:rPr>
          <w:color w:val="auto"/>
          <w:lang w:val="ru-RU"/>
        </w:rPr>
        <w:t>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</w:t>
      </w:r>
      <w:r>
        <w:rPr>
          <w:color w:val="auto"/>
          <w:lang w:val="ru-RU"/>
        </w:rPr>
        <w:t xml:space="preserve"> социальной ответственности; 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>
        <w:rPr>
          <w:color w:val="auto"/>
          <w:lang w:val="ru-RU"/>
        </w:rPr>
        <w:t xml:space="preserve"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28" w:right="28" w:firstLine="456"/>
        <w:rPr>
          <w:color w:val="auto"/>
          <w:lang w:val="ru-RU"/>
        </w:rPr>
      </w:pPr>
      <w:r>
        <w:rPr>
          <w:color w:val="auto"/>
          <w:lang w:val="ru-RU"/>
        </w:rPr>
        <w:t>акции по защите животных сбор корма для</w:t>
      </w:r>
      <w:r>
        <w:rPr>
          <w:color w:val="auto"/>
          <w:lang w:val="ru-RU"/>
        </w:rPr>
        <w:t xml:space="preserve">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</w:t>
      </w:r>
      <w:r>
        <w:rPr>
          <w:color w:val="auto"/>
          <w:lang w:val="ru-RU"/>
        </w:rPr>
        <w:t>итуациях;</w:t>
      </w:r>
    </w:p>
    <w:p w:rsidR="00283DAA" w:rsidRDefault="004D7FAA">
      <w:pPr>
        <w:pStyle w:val="ab"/>
        <w:numPr>
          <w:ilvl w:val="0"/>
          <w:numId w:val="30"/>
        </w:numPr>
        <w:spacing w:after="0" w:line="360" w:lineRule="auto"/>
        <w:ind w:left="28" w:right="28" w:firstLine="456"/>
        <w:rPr>
          <w:color w:val="auto"/>
          <w:lang w:val="ru-RU"/>
        </w:rPr>
      </w:pPr>
      <w:r>
        <w:rPr>
          <w:color w:val="auto"/>
          <w:lang w:val="ru-RU"/>
        </w:rPr>
        <w:t>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При реализации данного модуля используется программно</w:t>
      </w:r>
      <w:r>
        <w:rPr>
          <w:color w:val="auto"/>
          <w:lang w:val="ru-RU"/>
        </w:rPr>
        <w:t>-методический комплекс Движения Первых, который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</w:t>
      </w:r>
      <w:r>
        <w:rPr>
          <w:color w:val="auto"/>
          <w:lang w:val="ru-RU"/>
        </w:rPr>
        <w:t>ию (сценарии, инструкции).</w:t>
      </w:r>
    </w:p>
    <w:p w:rsidR="00283DAA" w:rsidRDefault="004D7FAA">
      <w:pPr>
        <w:pStyle w:val="ab"/>
        <w:numPr>
          <w:ilvl w:val="0"/>
          <w:numId w:val="45"/>
        </w:numPr>
        <w:spacing w:after="0" w:line="360" w:lineRule="auto"/>
        <w:ind w:right="28"/>
        <w:rPr>
          <w:color w:val="auto"/>
        </w:rPr>
      </w:pPr>
      <w:r>
        <w:rPr>
          <w:color w:val="auto"/>
        </w:rPr>
        <w:lastRenderedPageBreak/>
        <w:t>Вариативные содержательные модули.</w:t>
      </w:r>
    </w:p>
    <w:p w:rsidR="00283DAA" w:rsidRDefault="004D7FAA">
      <w:pPr>
        <w:spacing w:after="0" w:line="360" w:lineRule="auto"/>
        <w:ind w:left="802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18.1. Модуль «Экскурсии и походы».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Для детей и подростков организуются туристские походы, тематические экскурсии: профориентационные, экскурсии в музей, картинную галерею.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</w:t>
      </w:r>
      <w:r>
        <w:rPr>
          <w:color w:val="auto"/>
          <w:lang w:val="ru-RU"/>
        </w:rPr>
        <w:t>ремени, сил и имущества.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Механизм подготовки и проведения экскурсии</w:t>
      </w:r>
      <w:r>
        <w:rPr>
          <w:sz w:val="28"/>
          <w:szCs w:val="28"/>
        </w:rPr>
        <w:t xml:space="preserve"> включает несколько этапов:  </w:t>
      </w:r>
    </w:p>
    <w:p w:rsidR="00283DAA" w:rsidRDefault="004D7FAA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Предварительная работа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Сбор информации для будущей экскурсии, её обработка, определение цели и задач экскурсии. На этом этапе также выбираются объекты, на которых будет построена экскурсия.  </w:t>
      </w:r>
    </w:p>
    <w:p w:rsidR="00283DAA" w:rsidRDefault="004D7FAA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Разработка экскурсии</w:t>
      </w:r>
      <w:r>
        <w:rPr>
          <w:sz w:val="28"/>
          <w:szCs w:val="28"/>
        </w:rPr>
        <w:t>. Формирование маршрута, обработка собранного материала, работа на</w:t>
      </w:r>
      <w:r>
        <w:rPr>
          <w:sz w:val="28"/>
          <w:szCs w:val="28"/>
        </w:rPr>
        <w:t xml:space="preserve">д содержанием экскурсионного мероприятия, написание контрольного текста, выбор методов ведения экскурсии.  </w:t>
      </w:r>
    </w:p>
    <w:p w:rsidR="00283DAA" w:rsidRDefault="004D7FAA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Приём (защита) экскурсии на маршруте</w:t>
      </w:r>
      <w:r>
        <w:rPr>
          <w:sz w:val="28"/>
          <w:szCs w:val="28"/>
        </w:rPr>
        <w:t>. В ходе этого этапа руководитель экскурсионного бюро утверждает экскурсию и допускает экскурсоводов, защитивших</w:t>
      </w:r>
      <w:r>
        <w:rPr>
          <w:sz w:val="28"/>
          <w:szCs w:val="28"/>
        </w:rPr>
        <w:t xml:space="preserve"> свою тему, к работе на маршруте.  </w:t>
      </w:r>
    </w:p>
    <w:p w:rsidR="00283DAA" w:rsidRDefault="004D7FAA">
      <w:pPr>
        <w:pStyle w:val="futurismarkdown-paragraph"/>
        <w:shd w:val="clear" w:color="auto" w:fill="FFFFFF"/>
        <w:tabs>
          <w:tab w:val="left" w:pos="360"/>
        </w:tabs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ab/>
        <w:t>Механизм подготовки и проведения похода</w:t>
      </w:r>
      <w:r>
        <w:rPr>
          <w:sz w:val="28"/>
          <w:szCs w:val="28"/>
        </w:rPr>
        <w:t xml:space="preserve"> включает несколько этапов: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Определение задачи (цели похода)</w:t>
      </w:r>
      <w:r>
        <w:rPr>
          <w:sz w:val="28"/>
          <w:szCs w:val="28"/>
        </w:rPr>
        <w:t xml:space="preserve">. Важно, чтобы каждый участник знал, куда и зачем он идёт.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Подбор группы участников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Нужно, чтобы все участники имели не только сходные навыки и знания, близкие интересы, но и примерно одинаковую физическую подготовку.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Распределение обязанностей среди участников похода</w:t>
      </w:r>
      <w:r>
        <w:rPr>
          <w:sz w:val="28"/>
          <w:szCs w:val="28"/>
        </w:rPr>
        <w:t xml:space="preserve">. Обязанности распределяются с учётом подготовленности и склонностей </w:t>
      </w:r>
      <w:r>
        <w:rPr>
          <w:sz w:val="28"/>
          <w:szCs w:val="28"/>
        </w:rPr>
        <w:t xml:space="preserve">участников.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>Определение района похода</w:t>
      </w:r>
      <w:r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Районы похода выбираются исходя из цели похода и времени года.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Сбор сведений о районе путешествия</w:t>
      </w:r>
      <w:r>
        <w:rPr>
          <w:sz w:val="28"/>
          <w:szCs w:val="28"/>
        </w:rPr>
        <w:t>. </w:t>
      </w:r>
      <w:r>
        <w:rPr>
          <w:b/>
          <w:bCs/>
          <w:sz w:val="28"/>
          <w:szCs w:val="28"/>
        </w:rPr>
        <w:t xml:space="preserve">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Разработка маршрута</w:t>
      </w:r>
      <w:r>
        <w:rPr>
          <w:sz w:val="28"/>
          <w:szCs w:val="28"/>
        </w:rPr>
        <w:t>. Опирается на количество ходовых дней и протяжённость маршрута, которую туристы смогут преод</w:t>
      </w:r>
      <w:r>
        <w:rPr>
          <w:sz w:val="28"/>
          <w:szCs w:val="28"/>
        </w:rPr>
        <w:t xml:space="preserve">олеть за эти дни.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Составление календарного плана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На основе разработанного маршрута указывается, какого числа, на каком участке маршрута должна находиться группа.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Составление сметы похода</w:t>
      </w:r>
      <w:r>
        <w:rPr>
          <w:sz w:val="28"/>
          <w:szCs w:val="28"/>
        </w:rPr>
        <w:t>. </w:t>
      </w:r>
      <w:r>
        <w:rPr>
          <w:b/>
          <w:bCs/>
          <w:sz w:val="28"/>
          <w:szCs w:val="28"/>
        </w:rPr>
        <w:t xml:space="preserve">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Подбор личного и группового снаряжения</w:t>
      </w:r>
      <w:r>
        <w:rPr>
          <w:b/>
          <w:bCs/>
          <w:sz w:val="28"/>
          <w:szCs w:val="28"/>
        </w:rPr>
        <w:t xml:space="preserve">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Организация питания</w:t>
      </w:r>
      <w:r>
        <w:rPr>
          <w:b/>
          <w:bCs/>
          <w:sz w:val="28"/>
          <w:szCs w:val="28"/>
        </w:rPr>
        <w:t xml:space="preserve">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Документация похода</w:t>
      </w:r>
      <w:r>
        <w:rPr>
          <w:b/>
          <w:bCs/>
          <w:sz w:val="28"/>
          <w:szCs w:val="28"/>
        </w:rPr>
        <w:t xml:space="preserve">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Сам поход</w:t>
      </w:r>
      <w:r>
        <w:rPr>
          <w:sz w:val="28"/>
          <w:szCs w:val="28"/>
        </w:rPr>
        <w:t xml:space="preserve">. На этом этапе туристской группой выполняется разнообразная работа: ведение походного дневника, описание сложных участков маршрута и фотографирование, корректировка картографического материала.  </w:t>
      </w:r>
    </w:p>
    <w:p w:rsidR="00283DAA" w:rsidRDefault="004D7FAA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Подведение итогов поход</w:t>
      </w:r>
      <w:r>
        <w:rPr>
          <w:rStyle w:val="ad"/>
          <w:b w:val="0"/>
          <w:bCs w:val="0"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  Включает разбор и анализ, подготовку отчёта, определение цели и задач на следующий год.  </w:t>
      </w:r>
    </w:p>
    <w:p w:rsidR="00283DAA" w:rsidRDefault="004D7FAA">
      <w:pPr>
        <w:spacing w:after="0" w:line="360" w:lineRule="auto"/>
        <w:ind w:left="778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18.2. Модуль «Кружки и секции».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Дополнительное образование детей в организации отдыха детей и их оздоровления реализуется через деятельность объединений дополните</w:t>
      </w:r>
      <w:r>
        <w:rPr>
          <w:color w:val="auto"/>
          <w:lang w:val="ru-RU"/>
        </w:rPr>
        <w:t>льного образования, спортивных секций, клубов по интересам, студий.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Воспитательный потенциал дополнительного образования реализуется в рамках шести направленностей дополнительных общеразвивающих программ: социально-гуманитарная; художественная; естественно</w:t>
      </w:r>
      <w:r>
        <w:rPr>
          <w:color w:val="auto"/>
          <w:lang w:val="ru-RU"/>
        </w:rPr>
        <w:t>научная; техническая; туристско-краеведческая; физкультурно-спортивная.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В лагере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реализуются следующие дополнительные общеобразовательные общеразвивающие программы (далее ДООП):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«Яркая кисточка»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ДООП </w:t>
      </w:r>
      <w:r>
        <w:rPr>
          <w:color w:val="auto"/>
          <w:lang w:val="ru-RU"/>
        </w:rPr>
        <w:t>«Веселые нотки»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«Футбол»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«Юные краеведы»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«Юный исследователь»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«Робототехника»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ДООП «Театральная студия»</w:t>
      </w:r>
    </w:p>
    <w:p w:rsidR="00283DAA" w:rsidRDefault="004D7FAA">
      <w:pPr>
        <w:spacing w:after="0" w:line="360" w:lineRule="auto"/>
        <w:ind w:left="764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18.3. Модуль «Цифровая и медиа-среда».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Цифровая среда воспитания предполагает ряд следующих мероприятий: </w:t>
      </w:r>
    </w:p>
    <w:p w:rsidR="00283DAA" w:rsidRDefault="004D7FAA">
      <w:pPr>
        <w:pStyle w:val="ab"/>
        <w:numPr>
          <w:ilvl w:val="0"/>
          <w:numId w:val="31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занятия направленные на фо</w:t>
      </w:r>
      <w:r>
        <w:rPr>
          <w:color w:val="auto"/>
          <w:lang w:val="ru-RU"/>
        </w:rPr>
        <w:t xml:space="preserve">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</w:t>
      </w:r>
    </w:p>
    <w:p w:rsidR="00283DAA" w:rsidRDefault="004D7FAA">
      <w:pPr>
        <w:pStyle w:val="ab"/>
        <w:numPr>
          <w:ilvl w:val="0"/>
          <w:numId w:val="31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онлайн-мероприятия в официальных группах организац</w:t>
      </w:r>
      <w:r>
        <w:rPr>
          <w:color w:val="auto"/>
          <w:lang w:val="ru-RU"/>
        </w:rPr>
        <w:t xml:space="preserve">ии в социальных сетях; </w:t>
      </w:r>
    </w:p>
    <w:p w:rsidR="00283DAA" w:rsidRDefault="004D7FAA">
      <w:pPr>
        <w:pStyle w:val="ab"/>
        <w:numPr>
          <w:ilvl w:val="0"/>
          <w:numId w:val="31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Воспитательный потенциал медиапространства реализуется в рамках следующих видов и форм во</w:t>
      </w:r>
      <w:r>
        <w:rPr>
          <w:color w:val="auto"/>
          <w:lang w:val="ru-RU"/>
        </w:rPr>
        <w:t>спитательной работы:</w:t>
      </w:r>
    </w:p>
    <w:p w:rsidR="00283DAA" w:rsidRDefault="004D7FAA">
      <w:pPr>
        <w:pStyle w:val="ab"/>
        <w:numPr>
          <w:ilvl w:val="0"/>
          <w:numId w:val="32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</w:t>
      </w:r>
      <w:r>
        <w:rPr>
          <w:color w:val="auto"/>
          <w:lang w:val="ru-RU"/>
        </w:rPr>
        <w:t xml:space="preserve">ли организации отдыха детей и их оздоровления; </w:t>
      </w:r>
    </w:p>
    <w:p w:rsidR="00283DAA" w:rsidRDefault="004D7FAA">
      <w:pPr>
        <w:pStyle w:val="ab"/>
        <w:numPr>
          <w:ilvl w:val="0"/>
          <w:numId w:val="32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детская группа,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</w:t>
      </w:r>
      <w:r>
        <w:rPr>
          <w:color w:val="auto"/>
          <w:lang w:val="ru-RU"/>
        </w:rPr>
        <w:t xml:space="preserve">нности, информационного продвижения ценностей организации отдыха детей и их оздоровления и организации виртуальной диалоговой </w:t>
      </w:r>
      <w:r>
        <w:rPr>
          <w:color w:val="auto"/>
          <w:lang w:val="ru-RU"/>
        </w:rPr>
        <w:lastRenderedPageBreak/>
        <w:t>площадки, на которой детьми, педагогическими работниками и родителем (родителями) или законным представителем (законными представи</w:t>
      </w:r>
      <w:r>
        <w:rPr>
          <w:color w:val="auto"/>
          <w:lang w:val="ru-RU"/>
        </w:rPr>
        <w:t xml:space="preserve">телями) могли бы открыто обсуждаться значимые для жизнедеятельности организации вопросы; </w:t>
      </w:r>
    </w:p>
    <w:p w:rsidR="00283DAA" w:rsidRDefault="004D7FAA">
      <w:pPr>
        <w:pStyle w:val="ab"/>
        <w:numPr>
          <w:ilvl w:val="0"/>
          <w:numId w:val="32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участие детей в региональных или всероссийских конкурсах с детскими творческими медиа продуктами.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Механизмом реализации информационного обеспечения является информиро</w:t>
      </w:r>
      <w:r>
        <w:rPr>
          <w:color w:val="auto"/>
          <w:lang w:val="ru-RU"/>
        </w:rPr>
        <w:t>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283DAA" w:rsidRDefault="004D7FAA">
      <w:pPr>
        <w:spacing w:after="0" w:line="360" w:lineRule="auto"/>
        <w:ind w:left="773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18.4. Модуль «Проектная деятельность».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Проектная деятельность в условиях организации отдыха детей и их оздоровления реализуется через формирование проектной грамотности воспитанников и проведение конкурса детских проектов.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noProof/>
          <w:color w:val="auto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28" name="Picture 34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26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lang w:val="ru-RU"/>
        </w:rPr>
        <w:t>В процессе работы над проектом участники смены самостоятельно занимаютс</w:t>
      </w:r>
      <w:r>
        <w:rPr>
          <w:color w:val="auto"/>
          <w:lang w:val="ru-RU"/>
        </w:rPr>
        <w:t>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283DAA" w:rsidRDefault="004D7FAA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Воспитательный пот</w:t>
      </w:r>
      <w:r>
        <w:rPr>
          <w:color w:val="auto"/>
          <w:lang w:val="ru-RU"/>
        </w:rPr>
        <w:t>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19. При планировании и ре</w:t>
      </w:r>
      <w:r>
        <w:rPr>
          <w:color w:val="auto"/>
          <w:lang w:val="ru-RU"/>
        </w:rPr>
        <w:t xml:space="preserve">ализации содержания программы воспитательной работы лагеря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обеспечивается интеграция смысловой основы и единых воспитательных линий, включая каждое пространство, в котором ребенок совместно с коллективом р</w:t>
      </w:r>
      <w:r>
        <w:rPr>
          <w:color w:val="auto"/>
          <w:lang w:val="ru-RU"/>
        </w:rPr>
        <w:t xml:space="preserve">еализует и развивает свои способности. </w:t>
      </w:r>
    </w:p>
    <w:p w:rsidR="00283DAA" w:rsidRDefault="004D7FAA">
      <w:pPr>
        <w:spacing w:after="0" w:line="360" w:lineRule="auto"/>
        <w:ind w:left="0" w:right="28" w:firstLine="715"/>
        <w:rPr>
          <w:color w:val="auto"/>
          <w:lang w:val="ru-RU"/>
        </w:rPr>
      </w:pPr>
      <w:r>
        <w:rPr>
          <w:color w:val="auto"/>
          <w:lang w:val="ru-RU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19.1. Общелагерный уровень, который определяет установки содержания и демонстрацию ценностного отношения по кажд</w:t>
      </w:r>
      <w:r>
        <w:rPr>
          <w:color w:val="auto"/>
          <w:lang w:val="ru-RU"/>
        </w:rPr>
        <w:t>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</w:t>
      </w:r>
      <w:r>
        <w:rPr>
          <w:color w:val="auto"/>
          <w:lang w:val="ru-RU"/>
        </w:rPr>
        <w:t>ющего принятию ценностей, определяющих воспитательный компонент. Общелагерный уровень включает следующие форматы работы: ежедневные церемонии поднятия (спуска) государственного флага Российской Федерации, общелагерные сборы (торжественный старт смены, хозя</w:t>
      </w:r>
      <w:r>
        <w:rPr>
          <w:color w:val="auto"/>
          <w:lang w:val="ru-RU"/>
        </w:rPr>
        <w:t xml:space="preserve">йственный сбор лагеря, тематический старт дня для  тематических дней), утренняя зарядка, интерактивные игры, тематические активности, экскурсии, фотовыставки, классные встречи, виртуальные экскурсии.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19.2. Межотрядный уровень, который позволяет расширить </w:t>
      </w:r>
      <w:r>
        <w:rPr>
          <w:color w:val="auto"/>
          <w:lang w:val="ru-RU"/>
        </w:rPr>
        <w:t>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 (дружинам). Одной из эффективных и универсальных форм работы на данном уровне является госте</w:t>
      </w:r>
      <w:r>
        <w:rPr>
          <w:color w:val="auto"/>
          <w:lang w:val="ru-RU"/>
        </w:rPr>
        <w:t>вание отрядов («отряд в гостях у отряда»), которое предполагает взаимную подготовку и знакомство друг друга с особенностями своего уклада. Также к межотрядному уровню относятся: походы, квесты, просмотр фильмов/мультфильмов с последующим обсуждением, спорт</w:t>
      </w:r>
      <w:r>
        <w:rPr>
          <w:color w:val="auto"/>
          <w:lang w:val="ru-RU"/>
        </w:rPr>
        <w:t>ивные мероприятия, фестиваль «Будем знакомы!» (представление визитных карточек отрядов).</w:t>
      </w:r>
    </w:p>
    <w:p w:rsidR="00283DAA" w:rsidRDefault="004D7FAA">
      <w:pPr>
        <w:spacing w:after="0" w:line="360" w:lineRule="auto"/>
        <w:ind w:right="28"/>
        <w:rPr>
          <w:color w:val="auto"/>
          <w:szCs w:val="28"/>
          <w:highlight w:val="cyan"/>
          <w:lang w:val="ru-RU"/>
        </w:rPr>
      </w:pPr>
      <w:r>
        <w:rPr>
          <w:color w:val="auto"/>
          <w:lang w:val="ru-RU"/>
        </w:rPr>
        <w:t>19.3. 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</w:t>
      </w:r>
      <w:r>
        <w:rPr>
          <w:color w:val="auto"/>
          <w:lang w:val="ru-RU"/>
        </w:rPr>
        <w:t>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 Группой уровень воспитате</w:t>
      </w:r>
      <w:r>
        <w:rPr>
          <w:color w:val="auto"/>
          <w:szCs w:val="28"/>
          <w:lang w:val="ru-RU"/>
        </w:rPr>
        <w:t>льной работы осуществляется через реализацию дополнительных общеобразовате</w:t>
      </w:r>
      <w:r>
        <w:rPr>
          <w:color w:val="auto"/>
          <w:szCs w:val="28"/>
          <w:lang w:val="ru-RU"/>
        </w:rPr>
        <w:t xml:space="preserve">льных общеразвивающих программ «Яркая кисточка», </w:t>
      </w:r>
      <w:r>
        <w:rPr>
          <w:color w:val="auto"/>
          <w:szCs w:val="28"/>
          <w:lang w:val="ru-RU"/>
        </w:rPr>
        <w:lastRenderedPageBreak/>
        <w:t xml:space="preserve">«Веселые нотки»,  </w:t>
      </w:r>
      <w:r>
        <w:rPr>
          <w:szCs w:val="28"/>
          <w:lang w:val="ru-RU"/>
        </w:rPr>
        <w:t>«Настольный теннис», «Волейбол», «Юные краеведы», «Юный исследователь», «Робототехника».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19.4. Отрядный уровень, который является ключевым воспитывающим пространством, создающим уникальную </w:t>
      </w:r>
      <w:r>
        <w:rPr>
          <w:color w:val="auto"/>
          <w:lang w:val="ru-RU"/>
        </w:rPr>
        <w:t>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283DAA" w:rsidRDefault="004D7FAA">
      <w:pPr>
        <w:pStyle w:val="ab"/>
        <w:numPr>
          <w:ilvl w:val="0"/>
          <w:numId w:val="10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3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1029" name="Picture 36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6699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lang w:val="ru-RU"/>
        </w:rPr>
        <w:t xml:space="preserve">планирование и проведение отрядной деятельности; </w:t>
      </w:r>
    </w:p>
    <w:p w:rsidR="00283DAA" w:rsidRDefault="004D7FAA">
      <w:pPr>
        <w:pStyle w:val="ab"/>
        <w:numPr>
          <w:ilvl w:val="0"/>
          <w:numId w:val="10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283DAA" w:rsidRDefault="004D7FAA">
      <w:pPr>
        <w:pStyle w:val="ab"/>
        <w:numPr>
          <w:ilvl w:val="0"/>
          <w:numId w:val="10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организацию интересных и по</w:t>
      </w:r>
      <w:r>
        <w:rPr>
          <w:color w:val="auto"/>
          <w:lang w:val="ru-RU"/>
        </w:rPr>
        <w:t>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</w:t>
      </w:r>
      <w:r>
        <w:rPr>
          <w:color w:val="auto"/>
          <w:lang w:val="ru-RU"/>
        </w:rPr>
        <w:t xml:space="preserve">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283DAA" w:rsidRDefault="004D7FAA">
      <w:pPr>
        <w:pStyle w:val="ab"/>
        <w:numPr>
          <w:ilvl w:val="0"/>
          <w:numId w:val="1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формирование и сплочение отряда (временного детског</w:t>
      </w:r>
      <w:r>
        <w:rPr>
          <w:color w:val="auto"/>
          <w:lang w:val="ru-RU"/>
        </w:rPr>
        <w:t xml:space="preserve">о коллектив) через игры, элементы тренингов на сплочение и командообразование, огонек знакомства, визитные карточки отрядов; </w:t>
      </w:r>
    </w:p>
    <w:p w:rsidR="00283DAA" w:rsidRDefault="004D7FAA">
      <w:pPr>
        <w:pStyle w:val="ab"/>
        <w:numPr>
          <w:ilvl w:val="0"/>
          <w:numId w:val="1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предъявление единых требований по выполнению режима и распорядка дня, по самообслуживанию, дисциплине и поведению, санитарно-гигие</w:t>
      </w:r>
      <w:r>
        <w:rPr>
          <w:color w:val="auto"/>
          <w:lang w:val="ru-RU"/>
        </w:rPr>
        <w:t xml:space="preserve">нических требований; </w:t>
      </w:r>
    </w:p>
    <w:p w:rsidR="00283DAA" w:rsidRDefault="004D7FAA">
      <w:pPr>
        <w:pStyle w:val="ab"/>
        <w:numPr>
          <w:ilvl w:val="0"/>
          <w:numId w:val="1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</w:t>
      </w:r>
      <w:r>
        <w:rPr>
          <w:color w:val="auto"/>
          <w:lang w:val="ru-RU"/>
        </w:rPr>
        <w:t xml:space="preserve">иву; </w:t>
      </w:r>
    </w:p>
    <w:p w:rsidR="00283DAA" w:rsidRDefault="004D7FAA">
      <w:pPr>
        <w:pStyle w:val="ab"/>
        <w:numPr>
          <w:ilvl w:val="0"/>
          <w:numId w:val="11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:rsidR="00283DAA" w:rsidRDefault="004D7FAA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аналитическую работу с детьми: анализ дня (вечерний сбор отряда)</w:t>
      </w:r>
      <w:r>
        <w:rPr>
          <w:color w:val="auto"/>
          <w:lang w:val="ru-RU"/>
        </w:rPr>
        <w:t xml:space="preserve">, анализ ситуации, мероприятия, анализ смены, результатов; </w:t>
      </w:r>
    </w:p>
    <w:p w:rsidR="00283DAA" w:rsidRDefault="004D7FAA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</w:t>
      </w:r>
      <w:r>
        <w:rPr>
          <w:color w:val="auto"/>
          <w:lang w:val="ru-RU"/>
        </w:rPr>
        <w:t>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283DAA" w:rsidRDefault="004D7FAA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проведение сбора отряда: хозяйственный сбор,</w:t>
      </w:r>
      <w:r>
        <w:rPr>
          <w:color w:val="auto"/>
          <w:lang w:val="ru-RU"/>
        </w:rPr>
        <w:t xml:space="preserve"> организационный сбор, утренний информационный сбор отряда и другие; </w:t>
      </w:r>
    </w:p>
    <w:p w:rsidR="00283DAA" w:rsidRDefault="004D7FAA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«Расс</w:t>
      </w:r>
      <w:r>
        <w:rPr>
          <w:color w:val="auto"/>
          <w:lang w:val="ru-RU"/>
        </w:rPr>
        <w:t>кажи мне обо мне) (середина смены), отрядные дела: выборы лидеров отряда,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283DAA" w:rsidRDefault="004D7FAA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организация коллективно-творческих дел (КТД). КТД как </w:t>
      </w:r>
      <w:r>
        <w:rPr>
          <w:color w:val="auto"/>
          <w:lang w:val="ru-RU"/>
        </w:rPr>
        <w:t>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</w:t>
      </w:r>
      <w:r>
        <w:rPr>
          <w:color w:val="auto"/>
          <w:lang w:val="ru-RU"/>
        </w:rPr>
        <w:t>ь, предполагающая участие каждого члена коллектива во всех этапах организации деятельности от планирования до анализа).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20.Система индивидуальной работы с ребенком, а также психолого-педагогического сопровождения детей и подростков в условиях организации </w:t>
      </w:r>
      <w:r>
        <w:rPr>
          <w:color w:val="auto"/>
          <w:lang w:val="ru-RU"/>
        </w:rPr>
        <w:lastRenderedPageBreak/>
        <w:t>о</w:t>
      </w:r>
      <w:r>
        <w:rPr>
          <w:color w:val="auto"/>
          <w:lang w:val="ru-RU"/>
        </w:rPr>
        <w:t>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283DAA" w:rsidRDefault="004D7FAA">
      <w:pPr>
        <w:spacing w:after="0" w:line="360" w:lineRule="auto"/>
        <w:ind w:left="878" w:right="163" w:hanging="10"/>
        <w:jc w:val="center"/>
        <w:rPr>
          <w:b/>
          <w:color w:val="auto"/>
          <w:lang w:val="ru-RU"/>
        </w:rPr>
      </w:pPr>
      <w:r>
        <w:rPr>
          <w:b/>
          <w:noProof/>
          <w:color w:val="auto"/>
          <w:lang w:val="ru-RU" w:eastAsia="ru-RU"/>
        </w:rPr>
        <w:drawing>
          <wp:anchor distT="0" distB="0" distL="114300" distR="114300" simplePos="0" relativeHeight="4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1030" name="Picture 38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8822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auto"/>
          <w:sz w:val="30"/>
        </w:rPr>
        <w:t>IV</w:t>
      </w:r>
      <w:r>
        <w:rPr>
          <w:b/>
          <w:color w:val="auto"/>
          <w:sz w:val="30"/>
          <w:lang w:val="ru-RU"/>
        </w:rPr>
        <w:t>. Организационный раздел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21. Особенности воспитательной работы в </w:t>
      </w:r>
      <w:r>
        <w:rPr>
          <w:iCs/>
          <w:color w:val="auto"/>
          <w:lang w:val="ru-RU"/>
        </w:rPr>
        <w:t>лагере дневного пребывания</w:t>
      </w:r>
      <w:r>
        <w:rPr>
          <w:i/>
          <w:color w:val="auto"/>
          <w:lang w:val="ru-RU"/>
        </w:rPr>
        <w:t xml:space="preserve">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</w:t>
      </w:r>
      <w:r>
        <w:rPr>
          <w:color w:val="auto"/>
          <w:lang w:val="ru-RU"/>
        </w:rPr>
        <w:t xml:space="preserve"> реализуется Программа.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22. Детский оздоровительный лагерь с дневным пребыванием детей организуется на базе общеобразовательной организации. Для лагеря с дневным пребыванием детей характерны формы работы, не требующие длительной подготовки, репетиций с уча</w:t>
      </w:r>
      <w:r>
        <w:rPr>
          <w:color w:val="auto"/>
          <w:lang w:val="ru-RU"/>
        </w:rPr>
        <w:t>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</w:t>
      </w:r>
      <w:r>
        <w:rPr>
          <w:color w:val="auto"/>
          <w:lang w:val="ru-RU"/>
        </w:rPr>
        <w:t>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23.</w:t>
      </w:r>
      <w:r>
        <w:rPr>
          <w:bCs/>
          <w:color w:val="auto"/>
          <w:lang w:val="ru-RU"/>
        </w:rPr>
        <w:t xml:space="preserve">Уклад </w:t>
      </w:r>
      <w:r>
        <w:rPr>
          <w:color w:val="auto"/>
          <w:lang w:val="ru-RU"/>
        </w:rPr>
        <w:t xml:space="preserve">лагеря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задает расписание деятельности организации и аккумулирует ключе</w:t>
      </w:r>
      <w:r>
        <w:rPr>
          <w:color w:val="auto"/>
          <w:lang w:val="ru-RU"/>
        </w:rPr>
        <w:t>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</w:t>
      </w:r>
      <w:r>
        <w:rPr>
          <w:color w:val="auto"/>
          <w:lang w:val="ru-RU"/>
        </w:rPr>
        <w:t>тва воспитания, отражающие самобытность организации. На формирование уклада лагеря дневного пребывания «</w:t>
      </w:r>
      <w:r w:rsidRPr="0021474C">
        <w:rPr>
          <w:color w:val="auto"/>
          <w:lang w:val="ru-RU"/>
        </w:rPr>
        <w:t>Солнышко</w:t>
      </w:r>
      <w:r>
        <w:rPr>
          <w:color w:val="auto"/>
          <w:lang w:val="ru-RU"/>
        </w:rPr>
        <w:t xml:space="preserve">» </w:t>
      </w:r>
      <w:r w:rsidRPr="0021474C">
        <w:rPr>
          <w:color w:val="auto"/>
          <w:lang w:val="ru-RU"/>
        </w:rPr>
        <w:t xml:space="preserve">МБОУ "Гимназия 96" </w:t>
      </w:r>
      <w:r>
        <w:rPr>
          <w:color w:val="auto"/>
          <w:lang w:val="ru-RU"/>
        </w:rPr>
        <w:t>влияют региональные особенности: исторические, этнокультурные, социально-экономические, художественно-культурные, а также т</w:t>
      </w:r>
      <w:r>
        <w:rPr>
          <w:color w:val="auto"/>
          <w:lang w:val="ru-RU"/>
        </w:rPr>
        <w:t>ип поселения.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24.Уклад организации отдыха детей и их оздоровления непосредственно связан с такими характеристиками, как открытость организации как </w:t>
      </w:r>
      <w:r>
        <w:rPr>
          <w:color w:val="auto"/>
          <w:lang w:val="ru-RU"/>
        </w:rPr>
        <w:lastRenderedPageBreak/>
        <w:t>социальной среды; многопрофильность и вариативность (разнообразие видов деятельности, подвижность межличностн</w:t>
      </w:r>
      <w:r>
        <w:rPr>
          <w:color w:val="auto"/>
          <w:lang w:val="ru-RU"/>
        </w:rPr>
        <w:t>ых контактов, интенсивность отношений); предопределенность законов и традиций.</w:t>
      </w:r>
    </w:p>
    <w:p w:rsidR="00283DAA" w:rsidRDefault="004D7FAA">
      <w:pPr>
        <w:spacing w:after="0" w:line="360" w:lineRule="auto"/>
        <w:ind w:left="851" w:right="28" w:hanging="142"/>
        <w:rPr>
          <w:color w:val="auto"/>
          <w:lang w:val="ru-RU"/>
        </w:rPr>
      </w:pPr>
      <w:r>
        <w:rPr>
          <w:color w:val="auto"/>
          <w:lang w:val="ru-RU"/>
        </w:rPr>
        <w:t>25.Элементами уклада являются: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b/>
          <w:color w:val="auto"/>
          <w:lang w:val="ru-RU"/>
        </w:rPr>
        <w:t>Всеобщность:</w:t>
      </w:r>
      <w:r>
        <w:rPr>
          <w:color w:val="auto"/>
          <w:lang w:val="ru-RU"/>
        </w:rPr>
        <w:t xml:space="preserve"> создание единого, целостного пространства, где все участники (дети, вожатые, воспитатели) включены в общую жизнь лагеря. Это включает</w:t>
      </w:r>
      <w:r>
        <w:rPr>
          <w:color w:val="auto"/>
          <w:lang w:val="ru-RU"/>
        </w:rPr>
        <w:t xml:space="preserve"> стандартизированный распорядок дня, общие мероприятия.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b/>
          <w:color w:val="auto"/>
          <w:lang w:val="ru-RU"/>
        </w:rPr>
        <w:t>Единые правила и нормы:</w:t>
      </w:r>
      <w:r>
        <w:rPr>
          <w:color w:val="auto"/>
          <w:lang w:val="ru-RU"/>
        </w:rPr>
        <w:t xml:space="preserve"> все участники лагеря следуют установленным правилам и нормам, что помогает создать атмосферу уважения и взаимопомощи.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b/>
          <w:color w:val="auto"/>
          <w:lang w:val="ru-RU"/>
        </w:rPr>
        <w:t>Социальная интеграция:</w:t>
      </w:r>
      <w:r>
        <w:rPr>
          <w:color w:val="auto"/>
          <w:lang w:val="ru-RU"/>
        </w:rPr>
        <w:t xml:space="preserve"> лагерь объединяет детей разного воз</w:t>
      </w:r>
      <w:r>
        <w:rPr>
          <w:color w:val="auto"/>
          <w:lang w:val="ru-RU"/>
        </w:rPr>
        <w:t>раста, что способствует обмену опытом и развитию навыков общения.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b/>
          <w:color w:val="auto"/>
          <w:lang w:val="ru-RU"/>
        </w:rPr>
        <w:t>Быт</w:t>
      </w:r>
      <w:r>
        <w:rPr>
          <w:color w:val="auto"/>
          <w:lang w:val="ru-RU"/>
        </w:rPr>
        <w:t>: включает множество аспектов, направленных на создание комфортной и безопасной среды для детей. Быт формирует архитектурно-планировочные особенности организации отдыха детей и их оздоров</w:t>
      </w:r>
      <w:r>
        <w:rPr>
          <w:color w:val="auto"/>
          <w:lang w:val="ru-RU"/>
        </w:rPr>
        <w:t xml:space="preserve">ления (благоустроенность,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sz w:val="28"/>
          <w:szCs w:val="28"/>
        </w:rPr>
        <w:t>Быт в лагере дневного пребывания устроен следующим образом: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Туалеты</w:t>
      </w:r>
      <w:r>
        <w:rPr>
          <w:sz w:val="28"/>
          <w:szCs w:val="28"/>
        </w:rPr>
        <w:t xml:space="preserve"> для мальчиков и девочек раздельные, оборудованы кабинами с дверями без запоров. Количество санитарных приборов определяется из расчёта: 1 унитаз на 20 девочек, 1 умывальник на 30 девочек, 1 унитаз, 1 писсуар и 1 умывальник на 30 мальчиков.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Гардеробные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борудованы вешалками или шкафами для верхней одежды детей.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Помещения для кружковых занятий</w:t>
      </w:r>
      <w:r>
        <w:rPr>
          <w:sz w:val="28"/>
          <w:szCs w:val="28"/>
        </w:rPr>
        <w:t xml:space="preserve"> и их оборудование соответствуют санитарным правилам, предъявляемым к учреждениям дополнительного образования.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Для детей организован питьевой режим</w:t>
      </w:r>
      <w:r>
        <w:rPr>
          <w:sz w:val="28"/>
          <w:szCs w:val="28"/>
        </w:rPr>
        <w:t>. Вода отвечает</w:t>
      </w:r>
      <w:r>
        <w:rPr>
          <w:sz w:val="28"/>
          <w:szCs w:val="28"/>
        </w:rPr>
        <w:t xml:space="preserve"> требованиям безопасности к питьевой воде. Питьевой режим организуется в следующих формах: стационарные питьевые фонтанчики, вода промышленного </w:t>
      </w:r>
      <w:r>
        <w:rPr>
          <w:sz w:val="28"/>
          <w:szCs w:val="28"/>
        </w:rPr>
        <w:lastRenderedPageBreak/>
        <w:t>производства, расфасованная в ёмкости (бутилированная), в том числе через установки с дозированным розливом воды</w:t>
      </w:r>
      <w:r>
        <w:rPr>
          <w:sz w:val="28"/>
          <w:szCs w:val="28"/>
        </w:rPr>
        <w:t xml:space="preserve">, кипячёная вода.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Для детей составляется развлекательная программа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Всё свободное время ребята находятся под присмотром. Для них организуют игры на свежем воздухе, творческие развлечения и мастер-классы, а также культурные походы. 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Режим дня, соблюдение</w:t>
      </w:r>
      <w:r>
        <w:rPr>
          <w:color w:val="auto"/>
          <w:lang w:val="ru-RU"/>
        </w:rPr>
        <w:t xml:space="preserve">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Cs w:val="0"/>
          <w:sz w:val="28"/>
          <w:szCs w:val="28"/>
        </w:rPr>
        <w:t>Режим дня</w:t>
      </w:r>
      <w:r>
        <w:rPr>
          <w:sz w:val="28"/>
          <w:szCs w:val="28"/>
        </w:rPr>
        <w:t> в лагере дневного пребывания организован по одному из двух вариантов, согласно СанПи</w:t>
      </w:r>
      <w:r>
        <w:rPr>
          <w:sz w:val="28"/>
          <w:szCs w:val="28"/>
        </w:rPr>
        <w:t>Н 2.4.4.2599-10: с</w:t>
      </w:r>
      <w:r>
        <w:rPr>
          <w:rStyle w:val="ad"/>
          <w:b w:val="0"/>
          <w:bCs w:val="0"/>
          <w:sz w:val="28"/>
          <w:szCs w:val="28"/>
        </w:rPr>
        <w:t xml:space="preserve"> 09:00 до 15:00</w:t>
      </w:r>
      <w:r>
        <w:rPr>
          <w:sz w:val="28"/>
          <w:szCs w:val="28"/>
        </w:rPr>
        <w:t xml:space="preserve"> с организацией двухразового питания (завтрак и обед).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Кружковая дея</w:t>
      </w:r>
      <w:r>
        <w:rPr>
          <w:sz w:val="28"/>
          <w:szCs w:val="28"/>
        </w:rPr>
        <w:t xml:space="preserve">тельность с ограниченной двигательной активностью чередуется с активным отдыхом и спортивными мероприятиями.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Безопасность</w:t>
      </w:r>
      <w:r>
        <w:rPr>
          <w:sz w:val="28"/>
          <w:szCs w:val="28"/>
        </w:rPr>
        <w:t> в лагере дневного пребывания обеспечивается следующими мерами: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контроль состояния спортивных снарядов и оборудования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Они должны быт</w:t>
      </w:r>
      <w:r>
        <w:rPr>
          <w:sz w:val="28"/>
          <w:szCs w:val="28"/>
        </w:rPr>
        <w:t>ь исправны и надёжно закреплены, соответствовать росту и возрасту детей;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ограждение движущихся спортивных приспособлений и углублений</w:t>
      </w:r>
      <w:r>
        <w:rPr>
          <w:sz w:val="28"/>
          <w:szCs w:val="28"/>
        </w:rPr>
        <w:t xml:space="preserve"> на площадках; 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rStyle w:val="ad"/>
          <w:b w:val="0"/>
          <w:bCs w:val="0"/>
          <w:sz w:val="28"/>
          <w:szCs w:val="28"/>
        </w:rPr>
        <w:t>бучение детей безопасному пользованию спортивным оборудованием</w:t>
      </w:r>
      <w:r>
        <w:rPr>
          <w:sz w:val="28"/>
          <w:szCs w:val="28"/>
        </w:rPr>
        <w:t xml:space="preserve">; 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rStyle w:val="ad"/>
          <w:b w:val="0"/>
          <w:bCs w:val="0"/>
          <w:sz w:val="28"/>
          <w:szCs w:val="28"/>
        </w:rPr>
        <w:t>оздание безопасных зон</w:t>
      </w:r>
      <w:r>
        <w:rPr>
          <w:sz w:val="28"/>
          <w:szCs w:val="28"/>
        </w:rPr>
        <w:t xml:space="preserve"> на площадках для </w:t>
      </w:r>
      <w:r>
        <w:rPr>
          <w:sz w:val="28"/>
          <w:szCs w:val="28"/>
        </w:rPr>
        <w:t xml:space="preserve">подвижных игр. В них не должны размещаться кустарники, деревья и их корни над поверхностью земли, пни, скамейки, люди и другие объекты; 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>исключение оставления детьми территории лагеря</w:t>
      </w:r>
      <w:r>
        <w:rPr>
          <w:sz w:val="28"/>
          <w:szCs w:val="28"/>
        </w:rPr>
        <w:t> без ответственных лиц, посещения ими территории основной застройки — зон</w:t>
      </w:r>
      <w:r>
        <w:rPr>
          <w:sz w:val="28"/>
          <w:szCs w:val="28"/>
        </w:rPr>
        <w:t xml:space="preserve">ы хозяйственного и технического назначения, технические помещения; 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недопущение привлечения детей</w:t>
      </w:r>
      <w:r>
        <w:rPr>
          <w:sz w:val="28"/>
          <w:szCs w:val="28"/>
        </w:rPr>
        <w:t xml:space="preserve"> к работам, связанным с большой физической нагрузкой, опасностью для жизни, опасным в эпидемиологическом отношении, уборке мест общего пользования; </w:t>
      </w:r>
    </w:p>
    <w:p w:rsidR="00283DAA" w:rsidRDefault="004D7FAA">
      <w:pPr>
        <w:pStyle w:val="futurismarkdown-paragraph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rStyle w:val="ad"/>
          <w:b w:val="0"/>
          <w:bCs w:val="0"/>
          <w:sz w:val="28"/>
          <w:szCs w:val="28"/>
        </w:rPr>
        <w:t>рганизаци</w:t>
      </w:r>
      <w:r>
        <w:rPr>
          <w:rStyle w:val="ad"/>
          <w:b w:val="0"/>
          <w:bCs w:val="0"/>
          <w:sz w:val="28"/>
          <w:szCs w:val="28"/>
        </w:rPr>
        <w:t>я медицинского обслуживания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В лагере имеется медицинский кабинет. 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szCs w:val="28"/>
          <w:lang w:val="ru-RU"/>
        </w:rPr>
        <w:t xml:space="preserve">Элементом уклада, на котором строится вся деятельность лагеря является </w:t>
      </w:r>
      <w:r>
        <w:rPr>
          <w:b/>
          <w:color w:val="auto"/>
          <w:szCs w:val="28"/>
          <w:lang w:val="ru-RU"/>
        </w:rPr>
        <w:t>корпоративная культура</w:t>
      </w:r>
      <w:r>
        <w:rPr>
          <w:color w:val="auto"/>
          <w:szCs w:val="28"/>
          <w:lang w:val="ru-RU"/>
        </w:rPr>
        <w:t xml:space="preserve">. Элементами корпоративной культуры лагеря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szCs w:val="28"/>
          <w:lang w:val="ru-RU"/>
        </w:rPr>
        <w:t xml:space="preserve">являются: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Миссия лагеря</w:t>
      </w:r>
      <w:r>
        <w:rPr>
          <w:sz w:val="28"/>
          <w:szCs w:val="28"/>
        </w:rPr>
        <w:t xml:space="preserve"> и её понимание сотрудниками.  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Чувство причастности</w:t>
      </w:r>
      <w:r>
        <w:rPr>
          <w:sz w:val="28"/>
          <w:szCs w:val="28"/>
        </w:rPr>
        <w:t xml:space="preserve"> к лагерю, понимание своего места и роли в нём.  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Сформированные ценности</w:t>
      </w:r>
      <w:r>
        <w:rPr>
          <w:sz w:val="28"/>
          <w:szCs w:val="28"/>
        </w:rPr>
        <w:t xml:space="preserve"> лагеря как уникальной организации.  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Правила и нормы поведения</w:t>
      </w:r>
      <w:r>
        <w:rPr>
          <w:sz w:val="28"/>
          <w:szCs w:val="28"/>
        </w:rPr>
        <w:t> внутри лагеря (как неписанные, так и док</w:t>
      </w:r>
      <w:r>
        <w:rPr>
          <w:sz w:val="28"/>
          <w:szCs w:val="28"/>
        </w:rPr>
        <w:t xml:space="preserve">ументально оформленные).  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Трудовой этикет</w:t>
      </w:r>
      <w:r>
        <w:rPr>
          <w:sz w:val="28"/>
          <w:szCs w:val="28"/>
        </w:rPr>
        <w:t xml:space="preserve"> и стиль взаимоотношений с детьми и их родителями (законными представителями).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Внешние атрибуты и символы</w:t>
      </w:r>
      <w:r>
        <w:rPr>
          <w:sz w:val="28"/>
          <w:szCs w:val="28"/>
        </w:rPr>
        <w:t xml:space="preserve"> (эмблема лагеря, гимн или девиз, таблички отряда и другие).   </w:t>
      </w:r>
    </w:p>
    <w:p w:rsidR="00283DAA" w:rsidRDefault="004D7FAA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Внешний вид сотрудников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 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b/>
          <w:color w:val="auto"/>
          <w:lang w:val="ru-RU"/>
        </w:rPr>
        <w:t>Символическое п</w:t>
      </w:r>
      <w:r>
        <w:rPr>
          <w:b/>
          <w:color w:val="auto"/>
          <w:lang w:val="ru-RU"/>
        </w:rPr>
        <w:t>ространство</w:t>
      </w:r>
      <w:r>
        <w:rPr>
          <w:color w:val="auto"/>
          <w:lang w:val="ru-RU"/>
        </w:rPr>
        <w:t xml:space="preserve">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</w:t>
      </w:r>
      <w:r>
        <w:rPr>
          <w:color w:val="auto"/>
          <w:lang w:val="ru-RU"/>
        </w:rPr>
        <w:t>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</w:t>
      </w:r>
      <w:r>
        <w:rPr>
          <w:color w:val="auto"/>
          <w:lang w:val="ru-RU"/>
        </w:rPr>
        <w:t>ьности. Песенно-</w:t>
      </w:r>
      <w:r>
        <w:rPr>
          <w:color w:val="auto"/>
          <w:lang w:val="ru-RU"/>
        </w:rPr>
        <w:lastRenderedPageBreak/>
        <w:t>музыкальная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</w:t>
      </w:r>
      <w:r>
        <w:rPr>
          <w:color w:val="auto"/>
          <w:lang w:val="ru-RU"/>
        </w:rPr>
        <w:t xml:space="preserve">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</w:t>
      </w:r>
      <w:r>
        <w:rPr>
          <w:color w:val="auto"/>
          <w:lang w:val="ru-RU"/>
        </w:rPr>
        <w:t>торые взаимодополняют и усиливают воспитательных эффект посредством интеграции в символическое пространство и игровую модель.</w:t>
      </w:r>
    </w:p>
    <w:p w:rsidR="00283DAA" w:rsidRDefault="004D7FAA">
      <w:pPr>
        <w:spacing w:after="0" w:line="360" w:lineRule="auto"/>
        <w:ind w:right="28" w:firstLine="846"/>
        <w:rPr>
          <w:color w:val="auto"/>
          <w:lang w:val="ru-RU"/>
        </w:rPr>
      </w:pPr>
      <w:r>
        <w:rPr>
          <w:color w:val="auto"/>
          <w:lang w:val="ru-RU"/>
        </w:rPr>
        <w:t xml:space="preserve">Ритуалы лагеря дневного пребывания </w:t>
      </w:r>
      <w:r w:rsidRPr="0021474C">
        <w:rPr>
          <w:color w:val="auto"/>
          <w:lang w:val="ru-RU"/>
        </w:rPr>
        <w:t>МБОУ "Гимназия 96"</w:t>
      </w:r>
      <w:r>
        <w:rPr>
          <w:color w:val="auto"/>
          <w:lang w:val="ru-RU"/>
        </w:rPr>
        <w:t xml:space="preserve"> подразделяются на:</w:t>
      </w:r>
    </w:p>
    <w:p w:rsidR="00283DAA" w:rsidRDefault="004D7FAA">
      <w:pPr>
        <w:pStyle w:val="ab"/>
        <w:numPr>
          <w:ilvl w:val="0"/>
          <w:numId w:val="34"/>
        </w:numPr>
        <w:spacing w:after="0" w:line="360" w:lineRule="auto"/>
        <w:ind w:left="0" w:right="28" w:firstLine="846"/>
        <w:rPr>
          <w:color w:val="auto"/>
          <w:lang w:val="ru-RU"/>
        </w:rPr>
      </w:pPr>
      <w:r>
        <w:rPr>
          <w:color w:val="auto"/>
          <w:lang w:val="ru-RU"/>
        </w:rPr>
        <w:t>Торжественные, которые проводятся по поводу символических</w:t>
      </w:r>
      <w:r>
        <w:rPr>
          <w:color w:val="auto"/>
          <w:lang w:val="ru-RU"/>
        </w:rPr>
        <w:t xml:space="preserve"> событий из жизни организации отдыха детей и их оздоровления, общественной жизни: торжественные линейки/общие сборы, ритуалы, связанные с атрибутами организации (знамя, флаг), организация почетного караула, смотр, парад, ритуалы почести героям: возложение </w:t>
      </w:r>
      <w:r>
        <w:rPr>
          <w:color w:val="auto"/>
          <w:lang w:val="ru-RU"/>
        </w:rPr>
        <w:t xml:space="preserve">гирлянд и другое; </w:t>
      </w:r>
    </w:p>
    <w:p w:rsidR="00283DAA" w:rsidRDefault="004D7FAA">
      <w:pPr>
        <w:pStyle w:val="ab"/>
        <w:numPr>
          <w:ilvl w:val="0"/>
          <w:numId w:val="34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</w:t>
      </w:r>
      <w:r>
        <w:rPr>
          <w:color w:val="auto"/>
          <w:lang w:val="ru-RU"/>
        </w:rPr>
        <w:t>ршение дела, дня, тематический старт тематического дня, отрядные огоньки,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</w:t>
      </w:r>
      <w:r>
        <w:rPr>
          <w:color w:val="auto"/>
          <w:lang w:val="ru-RU"/>
        </w:rPr>
        <w:t>ыха детей и их оздоровления и другое.</w:t>
      </w:r>
    </w:p>
    <w:p w:rsidR="00283DAA" w:rsidRDefault="004D7FAA">
      <w:pPr>
        <w:pStyle w:val="ab"/>
        <w:numPr>
          <w:ilvl w:val="1"/>
          <w:numId w:val="8"/>
        </w:numPr>
        <w:spacing w:after="0" w:line="360" w:lineRule="auto"/>
        <w:ind w:left="1418" w:right="28" w:hanging="709"/>
        <w:rPr>
          <w:color w:val="auto"/>
          <w:lang w:val="ru-RU"/>
        </w:rPr>
      </w:pPr>
      <w:r>
        <w:rPr>
          <w:color w:val="auto"/>
          <w:lang w:val="ru-RU"/>
        </w:rPr>
        <w:t>Этапы реализации Программы: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26.1. Подготовительный этап (март – май) включает в себя со стороны управленческого звена организации отдыха детей и их оздоровления:</w:t>
      </w:r>
    </w:p>
    <w:p w:rsidR="00283DAA" w:rsidRDefault="004D7FAA">
      <w:pPr>
        <w:pStyle w:val="ab"/>
        <w:numPr>
          <w:ilvl w:val="0"/>
          <w:numId w:val="35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подбор и обучение педагогического состава с практическим</w:t>
      </w:r>
      <w:r>
        <w:rPr>
          <w:color w:val="auto"/>
          <w:lang w:val="ru-RU"/>
        </w:rPr>
        <w:t>и блоками освоения реализации содержания Программы;</w:t>
      </w:r>
    </w:p>
    <w:p w:rsidR="00283DAA" w:rsidRDefault="004D7FAA">
      <w:pPr>
        <w:pStyle w:val="ab"/>
        <w:numPr>
          <w:ilvl w:val="0"/>
          <w:numId w:val="35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уровне;</w:t>
      </w:r>
    </w:p>
    <w:p w:rsidR="00283DAA" w:rsidRDefault="004D7FAA">
      <w:pPr>
        <w:pStyle w:val="ab"/>
        <w:numPr>
          <w:ilvl w:val="0"/>
          <w:numId w:val="35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планирование деятельност</w:t>
      </w:r>
      <w:r>
        <w:rPr>
          <w:color w:val="auto"/>
          <w:lang w:val="ru-RU"/>
        </w:rPr>
        <w:t>и, информационную работу с родителем (родителями) или законным представителем (законными представителями).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26.2. Организационный этап (1, 2 дни смены) связан с реализацией основных задач:</w:t>
      </w:r>
    </w:p>
    <w:p w:rsidR="00283DAA" w:rsidRDefault="004D7FAA">
      <w:pPr>
        <w:pStyle w:val="ab"/>
        <w:numPr>
          <w:ilvl w:val="0"/>
          <w:numId w:val="36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адаптация детей к новым условиям, знакомство с режимом, правилами, у</w:t>
      </w:r>
      <w:r>
        <w:rPr>
          <w:color w:val="auto"/>
          <w:lang w:val="ru-RU"/>
        </w:rPr>
        <w:t>кладом организации отдыха детей и их оздоровления;</w:t>
      </w:r>
    </w:p>
    <w:p w:rsidR="00283DAA" w:rsidRDefault="004D7FAA">
      <w:pPr>
        <w:pStyle w:val="ab"/>
        <w:numPr>
          <w:ilvl w:val="0"/>
          <w:numId w:val="36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 xml:space="preserve">знакомство, формирование временного детского коллектива. </w:t>
      </w:r>
    </w:p>
    <w:p w:rsidR="00283DAA" w:rsidRDefault="004D7FAA">
      <w:pPr>
        <w:spacing w:after="0" w:line="360" w:lineRule="auto"/>
        <w:ind w:left="0" w:right="28" w:firstLine="720"/>
        <w:rPr>
          <w:color w:val="auto"/>
          <w:lang w:val="ru-RU"/>
        </w:rPr>
      </w:pPr>
      <w:r>
        <w:rPr>
          <w:color w:val="auto"/>
          <w:lang w:val="ru-RU"/>
        </w:rPr>
        <w:t>Содержание событий организационного периода представлено в инвариантных (обязательных) общелагерных и отрядных формах воспитательной работы в кален</w:t>
      </w:r>
      <w:r>
        <w:rPr>
          <w:color w:val="auto"/>
          <w:lang w:val="ru-RU"/>
        </w:rPr>
        <w:t>дарном плане воспитательной работы.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26.3. Основной этап смены (3 – 20 день смены)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</w:t>
      </w:r>
      <w:r>
        <w:rPr>
          <w:color w:val="auto"/>
          <w:lang w:val="ru-RU"/>
        </w:rPr>
        <w:t>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26.4. Итоговый этап смены (последний день) является ключевым этапом для подведения итогов сов</w:t>
      </w:r>
      <w:r>
        <w:rPr>
          <w:color w:val="auto"/>
          <w:lang w:val="ru-RU"/>
        </w:rPr>
        <w:t>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</w:t>
      </w:r>
      <w:r>
        <w:rPr>
          <w:color w:val="auto"/>
          <w:lang w:val="ru-RU"/>
        </w:rPr>
        <w:t>ядных формах воспитательной работы в календарном плане.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26.5. 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</w:t>
      </w:r>
      <w:r>
        <w:rPr>
          <w:color w:val="auto"/>
          <w:lang w:val="ru-RU"/>
        </w:rPr>
        <w:lastRenderedPageBreak/>
        <w:t>реализации идей и личностного потенциала по возвращении в постоянный детский коллектив посредством обратной связи или характеристик, направленных в классный коллектив, в котором обучается ребенок.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26.6. </w:t>
      </w:r>
      <w:r>
        <w:rPr>
          <w:bCs/>
          <w:color w:val="auto"/>
          <w:lang w:val="ru-RU"/>
        </w:rPr>
        <w:t>Анализ воспитательной работы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лагеря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</w:t>
      </w:r>
      <w:r>
        <w:rPr>
          <w:color w:val="auto"/>
          <w:lang w:val="ru-RU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Основным методом анализа воспитательной работы в организации отдыха детей и их оз</w:t>
      </w:r>
      <w:r>
        <w:rPr>
          <w:color w:val="auto"/>
          <w:lang w:val="ru-RU"/>
        </w:rPr>
        <w:t xml:space="preserve">доровления является </w:t>
      </w:r>
      <w:r>
        <w:rPr>
          <w:bCs/>
          <w:color w:val="auto"/>
          <w:lang w:val="ru-RU"/>
        </w:rPr>
        <w:t xml:space="preserve">самоанализ </w:t>
      </w:r>
      <w:r>
        <w:rPr>
          <w:color w:val="auto"/>
          <w:lang w:val="ru-RU"/>
        </w:rPr>
        <w:t>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используются следующие ме</w:t>
      </w:r>
      <w:r>
        <w:rPr>
          <w:sz w:val="28"/>
          <w:szCs w:val="28"/>
        </w:rPr>
        <w:t>тоды анализа: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Опрос и анкетирование родителей</w:t>
      </w:r>
      <w:r>
        <w:rPr>
          <w:sz w:val="28"/>
          <w:szCs w:val="28"/>
        </w:rPr>
        <w:t xml:space="preserve">. Цель — выявить удовлетворённость организацией работы лагеря.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Внешняя экспертиза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Педагогическая рефлексия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Опрос и анкетирование учащихся</w:t>
      </w:r>
      <w:r>
        <w:rPr>
          <w:sz w:val="28"/>
          <w:szCs w:val="28"/>
        </w:rPr>
        <w:t xml:space="preserve">. Цель — выявить мотивы пребывания в лагере.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Коллективная рефл</w:t>
      </w:r>
      <w:r>
        <w:rPr>
          <w:rStyle w:val="ad"/>
          <w:b w:val="0"/>
          <w:bCs w:val="0"/>
          <w:sz w:val="28"/>
          <w:szCs w:val="28"/>
        </w:rPr>
        <w:t>ексия членов отряда</w:t>
      </w:r>
      <w:r>
        <w:rPr>
          <w:sz w:val="28"/>
          <w:szCs w:val="28"/>
        </w:rPr>
        <w:t xml:space="preserve">. 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Ежедневная индивидуальная диагностика</w:t>
      </w:r>
      <w:r>
        <w:rPr>
          <w:sz w:val="28"/>
          <w:szCs w:val="28"/>
        </w:rPr>
        <w:t xml:space="preserve">. Дети оценивают своё настроение. 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Подведение итогов смены</w:t>
      </w:r>
      <w:r>
        <w:rPr>
          <w:sz w:val="28"/>
          <w:szCs w:val="28"/>
        </w:rPr>
        <w:t xml:space="preserve">. Отмечаются достижения детей, проводятся прощальные мероприятия, организуются выставки творческих работ и другие.   </w:t>
      </w:r>
    </w:p>
    <w:p w:rsidR="00283DAA" w:rsidRDefault="004D7FAA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Диагностика удовл</w:t>
      </w:r>
      <w:r>
        <w:rPr>
          <w:rStyle w:val="ad"/>
          <w:b w:val="0"/>
          <w:bCs w:val="0"/>
          <w:sz w:val="28"/>
          <w:szCs w:val="28"/>
        </w:rPr>
        <w:t>етворённости детей и родителей организацией отдыха</w:t>
      </w:r>
      <w:r>
        <w:rPr>
          <w:sz w:val="28"/>
          <w:szCs w:val="28"/>
        </w:rPr>
        <w:t xml:space="preserve">.   </w:t>
      </w:r>
    </w:p>
    <w:p w:rsidR="00283DAA" w:rsidRDefault="004D7FAA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Анализ проводится совместно с вожатско-педагогическим составом, с заместителем директора по воспитательно</w:t>
      </w:r>
      <w:r>
        <w:rPr>
          <w:color w:val="auto"/>
          <w:lang w:val="ru-RU"/>
        </w:rPr>
        <w:t>й работе (старшим воспитателем, педагогом-психологом, педагогом-организатором, социальным педагогом с последующим обсуждением результатов на педагогическом совете.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Основное внимание сосредотачивается на вопросах, связанных с качеством: реализации программы</w:t>
      </w:r>
      <w:r>
        <w:rPr>
          <w:color w:val="auto"/>
          <w:lang w:val="ru-RU"/>
        </w:rPr>
        <w:t xml:space="preserve">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</w:t>
      </w:r>
      <w:r>
        <w:rPr>
          <w:color w:val="auto"/>
          <w:lang w:val="ru-RU"/>
        </w:rPr>
        <w:t>ты с родителем (родителями) или законным представителем (законными представителями); работы с партнерами.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учитываются их вал</w:t>
      </w:r>
      <w:r>
        <w:rPr>
          <w:color w:val="auto"/>
          <w:lang w:val="ru-RU"/>
        </w:rPr>
        <w:t>идность, адаптированность для определенного возраста и индивидуальных особенностей детей.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Итогом </w:t>
      </w:r>
      <w:r>
        <w:rPr>
          <w:color w:val="auto"/>
          <w:lang w:val="ru-RU"/>
        </w:rPr>
        <w:t>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283DAA" w:rsidRDefault="004D7FAA">
      <w:pPr>
        <w:pStyle w:val="ab"/>
        <w:numPr>
          <w:ilvl w:val="1"/>
          <w:numId w:val="8"/>
        </w:num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С целью повышения успешности реализации программы организовано партнерское взаимодейст</w:t>
      </w:r>
      <w:r>
        <w:rPr>
          <w:color w:val="auto"/>
          <w:lang w:val="ru-RU"/>
        </w:rPr>
        <w:t>вие со следующими организациями, разделяющими в своей деятельности цель и задачи воспитания, ценности и традиции уклада организации:</w:t>
      </w:r>
    </w:p>
    <w:p w:rsidR="00283DAA" w:rsidRDefault="004D7FAA">
      <w:pPr>
        <w:spacing w:after="0" w:line="360" w:lineRule="auto"/>
        <w:ind w:left="0" w:right="28" w:firstLine="720"/>
        <w:rPr>
          <w:color w:val="auto"/>
          <w:lang w:val="ru-RU"/>
        </w:rPr>
      </w:pPr>
      <w:r>
        <w:rPr>
          <w:color w:val="auto"/>
          <w:lang w:val="ru-RU"/>
        </w:rPr>
        <w:t>общероссийским общественно-государственным движением детей и молодежи «Движение Первых»</w:t>
      </w:r>
    </w:p>
    <w:p w:rsidR="00283DAA" w:rsidRDefault="004D7FAA">
      <w:pPr>
        <w:spacing w:after="0" w:line="360" w:lineRule="auto"/>
        <w:ind w:left="0" w:right="28" w:firstLine="720"/>
        <w:rPr>
          <w:color w:val="auto"/>
          <w:lang w:val="ru-RU"/>
        </w:rPr>
      </w:pPr>
      <w:r>
        <w:rPr>
          <w:color w:val="auto"/>
          <w:lang w:val="ru-RU"/>
        </w:rPr>
        <w:t>Привлечение воспитательного потенци</w:t>
      </w:r>
      <w:r>
        <w:rPr>
          <w:color w:val="auto"/>
          <w:lang w:val="ru-RU"/>
        </w:rPr>
        <w:t>ала партнерского взаимодействия предусматривает:</w:t>
      </w:r>
    </w:p>
    <w:p w:rsidR="00283DAA" w:rsidRDefault="004D7FAA">
      <w:pPr>
        <w:pStyle w:val="ab"/>
        <w:numPr>
          <w:ilvl w:val="0"/>
          <w:numId w:val="37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</w:t>
      </w:r>
      <w:r>
        <w:rPr>
          <w:color w:val="auto"/>
          <w:lang w:val="ru-RU"/>
        </w:rPr>
        <w:t xml:space="preserve"> (выставки, встречи, экскурсии, тематические дни, дни открытых дверей, государственные, региональные, тематические мероприятия, торжественные мероприятия и другие); </w:t>
      </w:r>
    </w:p>
    <w:p w:rsidR="00283DAA" w:rsidRDefault="004D7FAA">
      <w:pPr>
        <w:pStyle w:val="ab"/>
        <w:numPr>
          <w:ilvl w:val="0"/>
          <w:numId w:val="37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проведение на базе организаций-партнеров отдельных занятий, тематических событий, отдельны</w:t>
      </w:r>
      <w:r>
        <w:rPr>
          <w:color w:val="auto"/>
          <w:lang w:val="ru-RU"/>
        </w:rPr>
        <w:t>х мероприятий и акций, проф. проб;</w:t>
      </w:r>
    </w:p>
    <w:p w:rsidR="00283DAA" w:rsidRDefault="004D7FAA">
      <w:pPr>
        <w:pStyle w:val="ab"/>
        <w:numPr>
          <w:ilvl w:val="0"/>
          <w:numId w:val="37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совместную реализацию социальных проектов, разрабатываемых и реализуемых детьми, педагогами с организациями-партнерами акций благотворительного, экологического, патриотического, трудового и иных направлений деятельности, </w:t>
      </w:r>
      <w:r>
        <w:rPr>
          <w:color w:val="auto"/>
          <w:lang w:val="ru-RU"/>
        </w:rPr>
        <w:t>ориентированные на воспитание детей, преобразование окружающего социума и позитивное воздействие на социальное окружение.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</w:t>
      </w:r>
      <w:r>
        <w:rPr>
          <w:color w:val="auto"/>
          <w:lang w:val="ru-RU"/>
        </w:rPr>
        <w:t>тивной реализации Программы воспитательной работы, развитию социальных навыков у детей.</w:t>
      </w:r>
    </w:p>
    <w:p w:rsidR="00283DAA" w:rsidRDefault="004D7FAA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 xml:space="preserve">28. Реализация воспитательного потенциала </w:t>
      </w:r>
      <w:r>
        <w:rPr>
          <w:bCs/>
          <w:color w:val="auto"/>
          <w:lang w:val="ru-RU"/>
        </w:rPr>
        <w:t>взаимодействия с родительским сообществом - родителями (законными представителями) детей</w:t>
      </w:r>
      <w:r>
        <w:rPr>
          <w:color w:val="auto"/>
          <w:lang w:val="ru-RU"/>
        </w:rPr>
        <w:t xml:space="preserve"> предусматривает следующие форматы: 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информирование родителя (родителей) или законного представителя (законных представителей) до начала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</w:t>
      </w:r>
      <w:r>
        <w:rPr>
          <w:color w:val="auto"/>
          <w:lang w:val="ru-RU"/>
        </w:rPr>
        <w:t xml:space="preserve">бятся ребенку с помощью информации на сайте организации, в социальных сетях и мессенджерах; 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проведение тематических собраний, на которых родитель (родители) или законный представитель (законные представители) могут получать советы </w:t>
      </w:r>
      <w:r>
        <w:rPr>
          <w:color w:val="auto"/>
          <w:lang w:val="ru-RU"/>
        </w:rPr>
        <w:lastRenderedPageBreak/>
        <w:t xml:space="preserve">по вопросам воспитания, </w:t>
      </w:r>
      <w:r>
        <w:rPr>
          <w:color w:val="auto"/>
          <w:lang w:val="ru-RU"/>
        </w:rPr>
        <w:t>консультации специалистов психолого-педагогической службы организации отдыха детей и их оздоровления;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 xml:space="preserve">информирование о событиях, которые родитель (родители) или законный представитель (законные представители) может посещать в организации отдыха детей и их </w:t>
      </w:r>
      <w:r>
        <w:rPr>
          <w:color w:val="auto"/>
          <w:lang w:val="ru-RU"/>
        </w:rPr>
        <w:t>оздоровления в соответствии с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</w:t>
      </w:r>
      <w:r>
        <w:rPr>
          <w:color w:val="auto"/>
          <w:lang w:val="ru-RU"/>
        </w:rPr>
        <w:t>онного представителя (законных представителей) и детей;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размещение информационных стендов для родителей (законных представителей) как правило, около входной группы с информацией, полезной для родителей или законных представителей федерального, региональног</w:t>
      </w:r>
      <w:r>
        <w:rPr>
          <w:color w:val="auto"/>
          <w:lang w:val="ru-RU"/>
        </w:rPr>
        <w:t xml:space="preserve">о и общелагерного уровня; 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</w:t>
      </w:r>
      <w:r>
        <w:rPr>
          <w:color w:val="auto"/>
          <w:lang w:val="ru-RU"/>
        </w:rPr>
        <w:t xml:space="preserve"> далее, осуществляется целевое взаимодействие с их родителем (родителями) или законным представителем (законными представителями);</w:t>
      </w:r>
    </w:p>
    <w:p w:rsidR="00283DAA" w:rsidRDefault="004D7FAA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консультации для родителей (законных представителей) детей.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29. </w:t>
      </w:r>
      <w:r>
        <w:rPr>
          <w:bCs/>
          <w:color w:val="auto"/>
          <w:lang w:val="ru-RU"/>
        </w:rPr>
        <w:t>Кадровое обеспечение</w:t>
      </w:r>
      <w:r>
        <w:rPr>
          <w:color w:val="auto"/>
          <w:lang w:val="ru-RU"/>
        </w:rPr>
        <w:t xml:space="preserve"> реализации Программы лагеря дневного пре</w:t>
      </w:r>
      <w:r>
        <w:rPr>
          <w:color w:val="auto"/>
          <w:lang w:val="ru-RU"/>
        </w:rPr>
        <w:t xml:space="preserve">бывания </w:t>
      </w:r>
      <w:r>
        <w:rPr>
          <w:iCs/>
          <w:color w:val="auto"/>
          <w:lang w:val="ru-RU"/>
        </w:rPr>
        <w:t>«Солнышко» МБОУ «Гимназия №96»</w:t>
      </w:r>
      <w:r>
        <w:rPr>
          <w:color w:val="auto"/>
          <w:highlight w:val="yellow"/>
          <w:lang w:val="ru-RU"/>
        </w:rPr>
        <w:t>,</w:t>
      </w:r>
      <w:r>
        <w:rPr>
          <w:color w:val="auto"/>
          <w:lang w:val="ru-RU"/>
        </w:rPr>
        <w:t xml:space="preserve"> направленное на достижение высоких стандартов качества и эффективности в области воспитательной работы с детьми, включает: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систему отбора, форму трудоустройства (при необходимости), количество необходимого педагогиче</w:t>
      </w:r>
      <w:r>
        <w:rPr>
          <w:color w:val="auto"/>
          <w:lang w:val="ru-RU"/>
        </w:rPr>
        <w:t xml:space="preserve">ского персонала и вожатых. </w:t>
      </w:r>
      <w:r>
        <w:rPr>
          <w:color w:val="333333"/>
          <w:shd w:val="clear" w:color="auto" w:fill="FFFFFF"/>
          <w:lang w:val="ru-RU"/>
        </w:rPr>
        <w:t>Каждый работник лагеря знакомится с условиями труда, правилами внутреннего распорядка и своими должностными обязанностями;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распределение функционала, связанного с планированием, организацией, обеспечением и реализацией воспитате</w:t>
      </w:r>
      <w:r>
        <w:rPr>
          <w:color w:val="auto"/>
          <w:lang w:val="ru-RU"/>
        </w:rPr>
        <w:t xml:space="preserve">льной деятельности с указанием должностей в соответствии со штатным расписанием организации, расстановку кадров 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 xml:space="preserve">вопросы повышения квалификации педагогических работников в области воспитания и образования; 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систему подготовки вожатых для работы в организац</w:t>
      </w:r>
      <w:r>
        <w:rPr>
          <w:color w:val="auto"/>
          <w:lang w:val="ru-RU"/>
        </w:rPr>
        <w:t xml:space="preserve">ии отдыха детей и их оздоровления; 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систему мотивации и поддержки педагогических работников и вожатых;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 xml:space="preserve">систему методического обеспечения деятельности вожатско-педагогического состава; </w:t>
      </w:r>
    </w:p>
    <w:p w:rsidR="00283DAA" w:rsidRDefault="004D7FAA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>
        <w:rPr>
          <w:color w:val="auto"/>
          <w:lang w:val="ru-RU"/>
        </w:rPr>
        <w:t>систему наставничества и преемственности в трудовом коллектив организац</w:t>
      </w:r>
      <w:r>
        <w:rPr>
          <w:color w:val="auto"/>
          <w:lang w:val="ru-RU"/>
        </w:rPr>
        <w:t>ии отдыха детей и их оздоровления.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30.</w:t>
      </w:r>
      <w:r>
        <w:rPr>
          <w:b/>
          <w:bCs/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смены. </w:t>
      </w:r>
    </w:p>
    <w:p w:rsidR="00283DAA" w:rsidRDefault="004D7FA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На основе Федеральной программы воспитательной работы создается программа воспитат</w:t>
      </w:r>
      <w:r>
        <w:rPr>
          <w:color w:val="auto"/>
          <w:lang w:val="ru-RU"/>
        </w:rPr>
        <w:t xml:space="preserve">ельной работы для лагеря дневного пребывания </w:t>
      </w:r>
      <w:r>
        <w:rPr>
          <w:iCs/>
          <w:color w:val="auto"/>
          <w:lang w:val="ru-RU"/>
        </w:rPr>
        <w:t xml:space="preserve">«Солнышко» МБОУ «Гимназия №96» , </w:t>
      </w:r>
      <w:r>
        <w:rPr>
          <w:color w:val="auto"/>
          <w:lang w:val="ru-RU"/>
        </w:rPr>
        <w:t>после чего формируется календарный план с учетом регионального компонента и соответствующих срокам проведения смены памятных дат, отражая тип организации, длительность и тематику</w:t>
      </w:r>
      <w:r>
        <w:rPr>
          <w:color w:val="auto"/>
          <w:lang w:val="ru-RU"/>
        </w:rPr>
        <w:t xml:space="preserve">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>Для подготовки кадрового состава специалистами, ответственными за реализацию содержания п</w:t>
      </w:r>
      <w:r>
        <w:rPr>
          <w:color w:val="auto"/>
          <w:lang w:val="ru-RU"/>
        </w:rPr>
        <w:t>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283DAA" w:rsidRDefault="004D7FAA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При организации обучения кадрового состава содержание Программы интегрируется в план подготов</w:t>
      </w:r>
      <w:r>
        <w:rPr>
          <w:color w:val="auto"/>
          <w:lang w:val="ru-RU"/>
        </w:rPr>
        <w:t>ки, позволяя специалистам организации отдыха детей и их оздоровления получить опыт реализации Программы на практике. В рамках реализации содержания Программы ежесменно рекомендуется формирование системы аналитической деятельности, включающей педагогические</w:t>
      </w:r>
      <w:r>
        <w:rPr>
          <w:color w:val="auto"/>
          <w:lang w:val="ru-RU"/>
        </w:rPr>
        <w:t xml:space="preserve"> совещания, планерные встречи всего кадрового состава.</w:t>
      </w:r>
    </w:p>
    <w:p w:rsidR="00283DAA" w:rsidRDefault="004D7FAA">
      <w:pPr>
        <w:spacing w:after="0" w:line="360" w:lineRule="auto"/>
        <w:ind w:left="851" w:right="28" w:firstLine="0"/>
        <w:rPr>
          <w:color w:val="auto"/>
          <w:lang w:val="ru-RU"/>
        </w:rPr>
      </w:pPr>
      <w:r>
        <w:rPr>
          <w:bCs/>
          <w:color w:val="auto"/>
          <w:lang w:val="ru-RU"/>
        </w:rPr>
        <w:t>31. Материально-техническое обеспечение</w:t>
      </w:r>
      <w:r>
        <w:rPr>
          <w:color w:val="auto"/>
          <w:lang w:val="ru-RU"/>
        </w:rPr>
        <w:t xml:space="preserve"> реализации Программы: </w:t>
      </w:r>
    </w:p>
    <w:p w:rsidR="00283DAA" w:rsidRDefault="004D7FAA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флагшток (в том числе переносной), Государственный флаг Российской Федерации, флаг субъекта Российской Федерации.</w:t>
      </w:r>
    </w:p>
    <w:p w:rsidR="00283DAA" w:rsidRDefault="004D7FAA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>
        <w:rPr>
          <w:color w:val="auto"/>
          <w:lang w:val="ru-RU"/>
        </w:rPr>
        <w:t xml:space="preserve">музыкальное оборудование и необходимые для качественного музыкального оформления фонограммы, записи (при наличии); </w:t>
      </w:r>
    </w:p>
    <w:p w:rsidR="00283DAA" w:rsidRDefault="004D7FAA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283DAA" w:rsidRDefault="004D7FAA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>спортивные площадки и спортивный инвен</w:t>
      </w:r>
      <w:r>
        <w:rPr>
          <w:color w:val="auto"/>
          <w:lang w:val="ru-RU"/>
        </w:rPr>
        <w:t xml:space="preserve">тарь; </w:t>
      </w:r>
    </w:p>
    <w:p w:rsidR="00283DAA" w:rsidRDefault="004D7FAA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>
        <w:rPr>
          <w:color w:val="auto"/>
          <w:lang w:val="ru-RU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283DAA" w:rsidRDefault="004D7FAA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Стенды и экраны</w:t>
      </w:r>
      <w:r>
        <w:rPr>
          <w:sz w:val="28"/>
          <w:szCs w:val="28"/>
        </w:rPr>
        <w:t xml:space="preserve">. На них размещается визуальная и тактильная информацию, в том числе шрифт Брайля.  </w:t>
      </w:r>
    </w:p>
    <w:p w:rsidR="00283DAA" w:rsidRDefault="004D7FAA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Сенсорное оборудование</w:t>
      </w:r>
      <w:r>
        <w:rPr>
          <w:sz w:val="28"/>
          <w:szCs w:val="28"/>
        </w:rPr>
        <w:t xml:space="preserve">.   </w:t>
      </w:r>
    </w:p>
    <w:p w:rsidR="00283DAA" w:rsidRDefault="004D7FAA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Специализированные</w:t>
      </w:r>
      <w:r>
        <w:rPr>
          <w:rStyle w:val="ad"/>
          <w:b w:val="0"/>
          <w:bCs w:val="0"/>
          <w:sz w:val="28"/>
          <w:szCs w:val="28"/>
        </w:rPr>
        <w:t xml:space="preserve"> письменные принадлежности</w:t>
      </w:r>
      <w:r>
        <w:rPr>
          <w:sz w:val="28"/>
          <w:szCs w:val="28"/>
        </w:rPr>
        <w:t xml:space="preserve">: специализированные ручки, утяжелённые ручки, карандаши, насадки для удерживания письменных принадлежностей.  </w:t>
      </w:r>
    </w:p>
    <w:p w:rsidR="00283DAA" w:rsidRDefault="004D7FAA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Мониторы</w:t>
      </w:r>
      <w:r>
        <w:rPr>
          <w:sz w:val="28"/>
          <w:szCs w:val="28"/>
        </w:rPr>
        <w:t>. Их устанавливают для детей с ОВЗ по слуху, чтобы дублировать звуковую справочную информацию о расписании уче</w:t>
      </w:r>
      <w:r>
        <w:rPr>
          <w:sz w:val="28"/>
          <w:szCs w:val="28"/>
        </w:rPr>
        <w:t xml:space="preserve">бных занятий визуальной.  </w:t>
      </w:r>
    </w:p>
    <w:p w:rsidR="00283DAA" w:rsidRDefault="004D7FAA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t>Специальные кресла и другие приспособления</w:t>
      </w:r>
      <w:r>
        <w:rPr>
          <w:sz w:val="28"/>
          <w:szCs w:val="28"/>
        </w:rPr>
        <w:t xml:space="preserve">. Их используют для детей с нарушениями опорно-двигательного аппарата.  </w:t>
      </w:r>
    </w:p>
    <w:p w:rsidR="00283DAA" w:rsidRDefault="004D7FAA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 для оснащения лагеря могут потребоваться отбойник для инвалидной коляски, эргономичная ручка, скамейка для и</w:t>
      </w:r>
      <w:r>
        <w:rPr>
          <w:sz w:val="28"/>
          <w:szCs w:val="28"/>
        </w:rPr>
        <w:t>нвалидов в общих гардеробных.</w:t>
      </w:r>
    </w:p>
    <w:sectPr w:rsidR="00283D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AA" w:rsidRDefault="004D7FAA">
      <w:pPr>
        <w:spacing w:after="0" w:line="240" w:lineRule="auto"/>
      </w:pPr>
      <w:r>
        <w:separator/>
      </w:r>
    </w:p>
  </w:endnote>
  <w:endnote w:type="continuationSeparator" w:id="0">
    <w:p w:rsidR="004D7FAA" w:rsidRDefault="004D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283DAA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4D7FA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1474C">
      <w:rPr>
        <w:noProof/>
      </w:rPr>
      <w:t>5</w:t>
    </w:r>
    <w:r>
      <w:fldChar w:fldCharType="end"/>
    </w:r>
  </w:p>
  <w:p w:rsidR="00283DAA" w:rsidRDefault="00283DAA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283DA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AA" w:rsidRDefault="004D7FAA">
      <w:pPr>
        <w:spacing w:after="0" w:line="240" w:lineRule="auto"/>
      </w:pPr>
      <w:r>
        <w:separator/>
      </w:r>
    </w:p>
  </w:footnote>
  <w:footnote w:type="continuationSeparator" w:id="0">
    <w:p w:rsidR="004D7FAA" w:rsidRDefault="004D7FAA">
      <w:pPr>
        <w:spacing w:after="0" w:line="240" w:lineRule="auto"/>
      </w:pPr>
      <w:r>
        <w:continuationSeparator/>
      </w:r>
    </w:p>
  </w:footnote>
  <w:footnote w:id="1">
    <w:p w:rsidR="00283DAA" w:rsidRDefault="004D7FAA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</w:t>
      </w:r>
      <w:hyperlink r:id="rId1" w:history="1">
        <w:r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</w:t>
      </w:r>
      <w:r>
        <w:rPr>
          <w:lang w:val="ru-RU"/>
        </w:rPr>
        <w:t xml:space="preserve">а и Программы воспитательной работы) </w:t>
      </w:r>
    </w:p>
  </w:footnote>
  <w:footnote w:id="2">
    <w:p w:rsidR="00283DAA" w:rsidRDefault="004D7FAA">
      <w:pPr>
        <w:pStyle w:val="a7"/>
        <w:ind w:right="31" w:hanging="5"/>
        <w:rPr>
          <w:lang w:val="ru-RU"/>
        </w:rPr>
      </w:pPr>
      <w:r>
        <w:rPr>
          <w:rStyle w:val="a9"/>
        </w:rPr>
        <w:footnoteRef/>
      </w:r>
      <w:r>
        <w:rPr>
          <w:lang w:val="ru-RU"/>
        </w:rPr>
        <w:t xml:space="preserve"> </w:t>
      </w:r>
      <w:hyperlink r:id="rId2" w:history="1">
        <w:r>
          <w:rPr>
            <w:rStyle w:val="aa"/>
            <w:lang w:val="ru-RU"/>
          </w:rPr>
          <w:t>http://publication.pravo.gov.ru/document/0001202503310005?ysclid=m99fsnuip5730462319</w:t>
        </w:r>
      </w:hyperlink>
      <w:r>
        <w:rPr>
          <w:lang w:val="ru-RU"/>
        </w:rPr>
        <w:t xml:space="preserve"> Приказ Министерства просвещени</w:t>
      </w:r>
      <w:r>
        <w:rPr>
          <w:lang w:val="ru-RU"/>
        </w:rPr>
        <w:t>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283DAA">
    <w:pPr>
      <w:spacing w:after="0" w:line="259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283DAA">
    <w:pPr>
      <w:spacing w:after="0" w:line="259" w:lineRule="auto"/>
      <w:ind w:left="0" w:right="182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DAA" w:rsidRDefault="00283DAA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0648383E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AA70310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953A48F8"/>
    <w:lvl w:ilvl="0" w:tplc="55EA53C2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multilevel"/>
    <w:tmpl w:val="369E9A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4"/>
    <w:multiLevelType w:val="hybridMultilevel"/>
    <w:tmpl w:val="445E24B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6" w15:restartNumberingAfterBreak="0">
    <w:nsid w:val="00000006"/>
    <w:multiLevelType w:val="hybridMultilevel"/>
    <w:tmpl w:val="FC968EC0"/>
    <w:lvl w:ilvl="0" w:tplc="3A543426">
      <w:start w:val="13"/>
      <w:numFmt w:val="decimal"/>
      <w:lvlText w:val="%1."/>
      <w:lvlJc w:val="left"/>
      <w:pPr>
        <w:ind w:left="10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7" w15:restartNumberingAfterBreak="0">
    <w:nsid w:val="00000007"/>
    <w:multiLevelType w:val="hybridMultilevel"/>
    <w:tmpl w:val="D01087B4"/>
    <w:lvl w:ilvl="0" w:tplc="7D083AEE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5FF47ED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6C9C279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FBAA599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5970B3D8"/>
    <w:lvl w:ilvl="0" w:tplc="41CC7BF2">
      <w:start w:val="17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2" w15:restartNumberingAfterBreak="0">
    <w:nsid w:val="0000000C"/>
    <w:multiLevelType w:val="hybridMultilevel"/>
    <w:tmpl w:val="D7DE21C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5B764BCC"/>
    <w:lvl w:ilvl="0" w:tplc="F962CE92">
      <w:start w:val="25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E"/>
    <w:multiLevelType w:val="hybridMultilevel"/>
    <w:tmpl w:val="9D3A4C96"/>
    <w:lvl w:ilvl="0" w:tplc="39666CCE">
      <w:start w:val="14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5" w15:restartNumberingAfterBreak="0">
    <w:nsid w:val="0000000F"/>
    <w:multiLevelType w:val="hybridMultilevel"/>
    <w:tmpl w:val="1B7CCF9A"/>
    <w:lvl w:ilvl="0" w:tplc="0F22F846">
      <w:start w:val="1"/>
      <w:numFmt w:val="decimal"/>
      <w:lvlText w:val="%1.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00000010"/>
    <w:multiLevelType w:val="hybridMultilevel"/>
    <w:tmpl w:val="34E226F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A5F8856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E0B87064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FA38BA5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0362218E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8548C22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306CFC5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EA8488EC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CBAE8A34"/>
    <w:lvl w:ilvl="0" w:tplc="55EA53C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0D7A5A7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14F2F64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4028CBE0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95403E60"/>
    <w:lvl w:ilvl="0" w:tplc="4C3299C4">
      <w:start w:val="16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 w15:restartNumberingAfterBreak="0">
    <w:nsid w:val="0000001D"/>
    <w:multiLevelType w:val="hybridMultilevel"/>
    <w:tmpl w:val="37C845BA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hybridMultilevel"/>
    <w:tmpl w:val="AB1267C2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0000001F"/>
    <w:multiLevelType w:val="hybridMultilevel"/>
    <w:tmpl w:val="CEF0687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20"/>
    <w:multiLevelType w:val="hybridMultilevel"/>
    <w:tmpl w:val="7374B584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3" w15:restartNumberingAfterBreak="0">
    <w:nsid w:val="00000021"/>
    <w:multiLevelType w:val="hybridMultilevel"/>
    <w:tmpl w:val="EC946CD2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4" w15:restartNumberingAfterBreak="0">
    <w:nsid w:val="00000022"/>
    <w:multiLevelType w:val="hybridMultilevel"/>
    <w:tmpl w:val="4CFCF6D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5" w15:restartNumberingAfterBreak="0">
    <w:nsid w:val="00000023"/>
    <w:multiLevelType w:val="hybridMultilevel"/>
    <w:tmpl w:val="CECAD53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6" w15:restartNumberingAfterBreak="0">
    <w:nsid w:val="00000024"/>
    <w:multiLevelType w:val="hybridMultilevel"/>
    <w:tmpl w:val="DD105DA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7" w15:restartNumberingAfterBreak="0">
    <w:nsid w:val="00000025"/>
    <w:multiLevelType w:val="hybridMultilevel"/>
    <w:tmpl w:val="9CFCFAD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26"/>
    <w:multiLevelType w:val="hybridMultilevel"/>
    <w:tmpl w:val="2DB8495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9" w15:restartNumberingAfterBreak="0">
    <w:nsid w:val="00000027"/>
    <w:multiLevelType w:val="hybridMultilevel"/>
    <w:tmpl w:val="498613DC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0" w15:restartNumberingAfterBreak="0">
    <w:nsid w:val="00000028"/>
    <w:multiLevelType w:val="hybridMultilevel"/>
    <w:tmpl w:val="E852439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29"/>
    <w:multiLevelType w:val="hybridMultilevel"/>
    <w:tmpl w:val="75E2D0D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2" w15:restartNumberingAfterBreak="0">
    <w:nsid w:val="0000002A"/>
    <w:multiLevelType w:val="hybridMultilevel"/>
    <w:tmpl w:val="414C9332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3" w15:restartNumberingAfterBreak="0">
    <w:nsid w:val="0000002B"/>
    <w:multiLevelType w:val="hybridMultilevel"/>
    <w:tmpl w:val="824280B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4" w15:restartNumberingAfterBreak="0">
    <w:nsid w:val="0000002C"/>
    <w:multiLevelType w:val="multilevel"/>
    <w:tmpl w:val="0C5221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2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0"/>
  </w:num>
  <w:num w:numId="2">
    <w:abstractNumId w:val="5"/>
  </w:num>
  <w:num w:numId="3">
    <w:abstractNumId w:val="28"/>
  </w:num>
  <w:num w:numId="4">
    <w:abstractNumId w:val="40"/>
  </w:num>
  <w:num w:numId="5">
    <w:abstractNumId w:val="9"/>
  </w:num>
  <w:num w:numId="6">
    <w:abstractNumId w:val="20"/>
  </w:num>
  <w:num w:numId="7">
    <w:abstractNumId w:val="24"/>
  </w:num>
  <w:num w:numId="8">
    <w:abstractNumId w:val="44"/>
  </w:num>
  <w:num w:numId="9">
    <w:abstractNumId w:val="3"/>
  </w:num>
  <w:num w:numId="10">
    <w:abstractNumId w:val="4"/>
  </w:num>
  <w:num w:numId="11">
    <w:abstractNumId w:val="27"/>
  </w:num>
  <w:num w:numId="12">
    <w:abstractNumId w:val="1"/>
  </w:num>
  <w:num w:numId="13">
    <w:abstractNumId w:val="22"/>
  </w:num>
  <w:num w:numId="14">
    <w:abstractNumId w:val="26"/>
  </w:num>
  <w:num w:numId="15">
    <w:abstractNumId w:val="10"/>
  </w:num>
  <w:num w:numId="16">
    <w:abstractNumId w:val="6"/>
  </w:num>
  <w:num w:numId="17">
    <w:abstractNumId w:val="13"/>
  </w:num>
  <w:num w:numId="18">
    <w:abstractNumId w:val="34"/>
  </w:num>
  <w:num w:numId="19">
    <w:abstractNumId w:val="19"/>
  </w:num>
  <w:num w:numId="20">
    <w:abstractNumId w:val="42"/>
  </w:num>
  <w:num w:numId="21">
    <w:abstractNumId w:val="38"/>
  </w:num>
  <w:num w:numId="22">
    <w:abstractNumId w:val="43"/>
  </w:num>
  <w:num w:numId="23">
    <w:abstractNumId w:val="35"/>
  </w:num>
  <w:num w:numId="24">
    <w:abstractNumId w:val="41"/>
  </w:num>
  <w:num w:numId="25">
    <w:abstractNumId w:val="39"/>
  </w:num>
  <w:num w:numId="26">
    <w:abstractNumId w:val="25"/>
  </w:num>
  <w:num w:numId="27">
    <w:abstractNumId w:val="36"/>
  </w:num>
  <w:num w:numId="28">
    <w:abstractNumId w:val="23"/>
  </w:num>
  <w:num w:numId="29">
    <w:abstractNumId w:val="0"/>
  </w:num>
  <w:num w:numId="30">
    <w:abstractNumId w:val="2"/>
  </w:num>
  <w:num w:numId="31">
    <w:abstractNumId w:val="32"/>
  </w:num>
  <w:num w:numId="32">
    <w:abstractNumId w:val="12"/>
  </w:num>
  <w:num w:numId="33">
    <w:abstractNumId w:val="31"/>
  </w:num>
  <w:num w:numId="34">
    <w:abstractNumId w:val="17"/>
  </w:num>
  <w:num w:numId="35">
    <w:abstractNumId w:val="33"/>
  </w:num>
  <w:num w:numId="36">
    <w:abstractNumId w:val="29"/>
  </w:num>
  <w:num w:numId="37">
    <w:abstractNumId w:val="16"/>
  </w:num>
  <w:num w:numId="38">
    <w:abstractNumId w:val="37"/>
  </w:num>
  <w:num w:numId="39">
    <w:abstractNumId w:val="18"/>
  </w:num>
  <w:num w:numId="40">
    <w:abstractNumId w:val="8"/>
  </w:num>
  <w:num w:numId="41">
    <w:abstractNumId w:val="21"/>
  </w:num>
  <w:num w:numId="42">
    <w:abstractNumId w:val="7"/>
  </w:num>
  <w:num w:numId="43">
    <w:abstractNumId w:val="15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AA"/>
    <w:rsid w:val="0021474C"/>
    <w:rsid w:val="00283DAA"/>
    <w:rsid w:val="004D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1FB3"/>
  <w15:docId w15:val="{B17B0DD9-1365-439D-93E9-C5176EEC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Pr>
      <w:sz w:val="22"/>
      <w:szCs w:val="22"/>
    </w:rPr>
  </w:style>
  <w:style w:type="paragraph" w:styleId="a5">
    <w:name w:val="header"/>
    <w:basedOn w:val="a"/>
    <w:link w:val="a6"/>
    <w:uiPriority w:val="9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SimSun" w:hAnsi="Calibr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Calibri" w:eastAsia="SimSun" w:hAnsi="Calibri"/>
      <w:sz w:val="22"/>
      <w:szCs w:val="22"/>
    </w:rPr>
  </w:style>
  <w:style w:type="paragraph" w:styleId="a7">
    <w:name w:val="footnote text"/>
    <w:basedOn w:val="a"/>
    <w:link w:val="a8"/>
    <w:uiPriority w:val="9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rPr>
      <w:vertAlign w:val="superscript"/>
    </w:rPr>
  </w:style>
  <w:style w:type="character" w:styleId="aa">
    <w:name w:val="Hyperlink"/>
    <w:basedOn w:val="a0"/>
    <w:uiPriority w:val="99"/>
    <w:rPr>
      <w:color w:val="0563C1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paragraph" w:customStyle="1" w:styleId="futurismarkdown-listitem">
    <w:name w:val="futurismarkdown-listitem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rPr>
      <w:color w:val="954F72"/>
      <w:u w:val="single"/>
    </w:rPr>
  </w:style>
  <w:style w:type="paragraph" w:styleId="af">
    <w:name w:val="Balloon Text"/>
    <w:basedOn w:val="a"/>
    <w:link w:val="af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8B228-90C3-4622-B159-5B97C10D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9901</Words>
  <Characters>56442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Svetlana</cp:lastModifiedBy>
  <cp:revision>4</cp:revision>
  <cp:lastPrinted>2025-04-10T19:58:00Z</cp:lastPrinted>
  <dcterms:created xsi:type="dcterms:W3CDTF">2025-06-20T08:51:00Z</dcterms:created>
  <dcterms:modified xsi:type="dcterms:W3CDTF">2025-06-20T09:34:00Z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dd2da5e605bf47c1860226032b575eb3</vt:lpwstr>
  </property>
</Properties>
</file>