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BDD" w:rsidRPr="00515515" w:rsidRDefault="00515515">
      <w:pPr>
        <w:rPr>
          <w:rFonts w:ascii="Times New Roman" w:hAnsi="Times New Roman" w:cs="Times New Roman"/>
          <w:sz w:val="28"/>
          <w:szCs w:val="28"/>
        </w:rPr>
      </w:pPr>
      <w:r w:rsidRPr="00515515">
        <w:rPr>
          <w:rFonts w:ascii="Times New Roman" w:hAnsi="Times New Roman" w:cs="Times New Roman"/>
          <w:sz w:val="28"/>
          <w:szCs w:val="28"/>
        </w:rPr>
        <w:t>27 января в школе прошло выступление ребят, посвященной Дню освобождения блокады Ленинграда от фашистских захватчиков. Учащиеся 9а класса разыграли театрализованное представление, а хор исполнил трогательную песню, посвященную Ленинграду "Мама, не плачь".</w:t>
      </w:r>
    </w:p>
    <w:p w:rsidR="00515515" w:rsidRDefault="00515515"/>
    <w:p w:rsidR="00515515" w:rsidRDefault="00515515"/>
    <w:p w:rsidR="00515515" w:rsidRDefault="00515515">
      <w:bookmarkStart w:id="0" w:name="_GoBack"/>
      <w:bookmarkEnd w:id="0"/>
    </w:p>
    <w:p w:rsidR="00515515" w:rsidRDefault="00515515"/>
    <w:p w:rsidR="00515515" w:rsidRDefault="00515515"/>
    <w:p w:rsidR="00515515" w:rsidRDefault="00515515">
      <w:r>
        <w:rPr>
          <w:noProof/>
          <w:lang w:eastAsia="ru-RU"/>
        </w:rPr>
        <w:drawing>
          <wp:inline distT="0" distB="0" distL="0" distR="0">
            <wp:extent cx="5940425" cy="3557380"/>
            <wp:effectExtent l="0" t="0" r="3175" b="5080"/>
            <wp:docPr id="1" name="Рисунок 1" descr="C:\Users\Светлана\Pictures\75\IMAG128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75\IMAG1289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5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15"/>
    <w:rsid w:val="00515515"/>
    <w:rsid w:val="0074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2015-01-27T13:28:00Z</dcterms:created>
  <dcterms:modified xsi:type="dcterms:W3CDTF">2015-01-27T13:30:00Z</dcterms:modified>
</cp:coreProperties>
</file>