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7108" w:rsidRPr="00237E4E" w:rsidRDefault="00E57108" w:rsidP="00D55D99">
      <w:pPr>
        <w:spacing w:line="240" w:lineRule="auto"/>
        <w:ind w:left="360"/>
        <w:jc w:val="center"/>
        <w:rPr>
          <w:rFonts w:ascii="Times New Roman" w:hAnsi="Times New Roman"/>
          <w:sz w:val="28"/>
          <w:szCs w:val="28"/>
        </w:rPr>
      </w:pPr>
      <w:r w:rsidRPr="00237E4E">
        <w:rPr>
          <w:rFonts w:ascii="Times New Roman" w:hAnsi="Times New Roman"/>
          <w:sz w:val="28"/>
          <w:szCs w:val="28"/>
        </w:rPr>
        <w:t xml:space="preserve">МИНИСТЕРТСВО </w:t>
      </w:r>
      <w:r w:rsidR="00DE5A3F" w:rsidRPr="00237E4E">
        <w:rPr>
          <w:rFonts w:ascii="Times New Roman" w:hAnsi="Times New Roman"/>
          <w:sz w:val="28"/>
          <w:szCs w:val="28"/>
        </w:rPr>
        <w:t xml:space="preserve">ОБРАЗОВАНИЯ И </w:t>
      </w:r>
      <w:r w:rsidRPr="00237E4E">
        <w:rPr>
          <w:rFonts w:ascii="Times New Roman" w:hAnsi="Times New Roman"/>
          <w:sz w:val="28"/>
          <w:szCs w:val="28"/>
        </w:rPr>
        <w:t>НАУКИ РЕСПУБЛИКИ ТАТАРСТАН</w:t>
      </w:r>
    </w:p>
    <w:p w:rsidR="00C7662A" w:rsidRPr="00C7662A" w:rsidRDefault="00C7662A" w:rsidP="009A4930">
      <w:pPr>
        <w:spacing w:after="0" w:line="240" w:lineRule="auto"/>
        <w:ind w:left="732"/>
        <w:jc w:val="center"/>
        <w:rPr>
          <w:rFonts w:ascii="Times New Roman" w:hAnsi="Times New Roman" w:cs="Times New Roman"/>
          <w:sz w:val="28"/>
          <w:szCs w:val="28"/>
        </w:rPr>
      </w:pPr>
      <w:r w:rsidRPr="00C7662A">
        <w:rPr>
          <w:rFonts w:ascii="Times New Roman" w:hAnsi="Times New Roman" w:cs="Times New Roman"/>
          <w:sz w:val="28"/>
          <w:szCs w:val="28"/>
          <w:lang w:val="en-GB"/>
        </w:rPr>
        <w:t>I</w:t>
      </w:r>
      <w:r w:rsidR="009A4930" w:rsidRPr="00C7662A">
        <w:rPr>
          <w:rFonts w:ascii="Times New Roman" w:hAnsi="Times New Roman" w:cs="Times New Roman"/>
          <w:sz w:val="28"/>
          <w:szCs w:val="28"/>
        </w:rPr>
        <w:t>Х</w:t>
      </w:r>
      <w:r w:rsidR="009A4930" w:rsidRPr="00C7662A">
        <w:rPr>
          <w:rFonts w:ascii="Times New Roman" w:hAnsi="Times New Roman" w:cs="Times New Roman"/>
          <w:sz w:val="28"/>
          <w:szCs w:val="28"/>
        </w:rPr>
        <w:t xml:space="preserve"> </w:t>
      </w:r>
      <w:r w:rsidR="009A4930">
        <w:rPr>
          <w:rFonts w:ascii="Times New Roman" w:hAnsi="Times New Roman" w:cs="Times New Roman"/>
          <w:sz w:val="28"/>
          <w:szCs w:val="28"/>
        </w:rPr>
        <w:t>Ш</w:t>
      </w:r>
      <w:r w:rsidR="00080A26">
        <w:rPr>
          <w:rFonts w:ascii="Times New Roman" w:hAnsi="Times New Roman" w:cs="Times New Roman"/>
          <w:sz w:val="28"/>
          <w:szCs w:val="28"/>
        </w:rPr>
        <w:t>КОЛЬНАЯ НАУЧНО-ПРАКТИЧЕСКАЯ КОНФЕРЕНЦИЯ</w:t>
      </w:r>
    </w:p>
    <w:p w:rsidR="00A140CB" w:rsidRDefault="00A140CB" w:rsidP="00D55D99">
      <w:pPr>
        <w:spacing w:line="360" w:lineRule="auto"/>
        <w:rPr>
          <w:rFonts w:ascii="Times New Roman" w:hAnsi="Times New Roman" w:cs="Times New Roman"/>
          <w:sz w:val="28"/>
          <w:szCs w:val="28"/>
        </w:rPr>
      </w:pPr>
    </w:p>
    <w:p w:rsidR="00D55D99" w:rsidRPr="00237E4E" w:rsidRDefault="00D55D99" w:rsidP="00D55D99">
      <w:pPr>
        <w:spacing w:line="360" w:lineRule="auto"/>
        <w:rPr>
          <w:rFonts w:ascii="Times New Roman" w:hAnsi="Times New Roman" w:cs="Times New Roman"/>
          <w:sz w:val="28"/>
          <w:szCs w:val="28"/>
        </w:rPr>
      </w:pPr>
    </w:p>
    <w:p w:rsidR="00A140CB" w:rsidRDefault="003F0FEF" w:rsidP="001436C9">
      <w:pPr>
        <w:pStyle w:val="4"/>
        <w:spacing w:line="360" w:lineRule="auto"/>
        <w:jc w:val="center"/>
        <w:rPr>
          <w:rFonts w:ascii="Times New Roman" w:hAnsi="Times New Roman"/>
          <w:b w:val="0"/>
          <w:i w:val="0"/>
          <w:color w:val="auto"/>
          <w:sz w:val="28"/>
          <w:szCs w:val="28"/>
        </w:rPr>
      </w:pPr>
      <w:r w:rsidRPr="003F0FEF">
        <w:rPr>
          <w:rFonts w:ascii="Times New Roman" w:hAnsi="Times New Roman"/>
          <w:b w:val="0"/>
          <w:i w:val="0"/>
          <w:color w:val="auto"/>
          <w:sz w:val="28"/>
          <w:szCs w:val="28"/>
        </w:rPr>
        <w:t>Секция «Исследования по литературе (по творчеству А. С. Пушкина)</w:t>
      </w:r>
    </w:p>
    <w:p w:rsidR="003F0FEF" w:rsidRPr="003F0FEF" w:rsidRDefault="003F0FEF" w:rsidP="001436C9">
      <w:pPr>
        <w:spacing w:line="360" w:lineRule="auto"/>
      </w:pPr>
    </w:p>
    <w:p w:rsidR="00A140CB" w:rsidRPr="00237E4E" w:rsidRDefault="00A140CB" w:rsidP="001436C9">
      <w:pPr>
        <w:spacing w:after="0" w:line="360" w:lineRule="auto"/>
        <w:jc w:val="center"/>
        <w:rPr>
          <w:rFonts w:ascii="Times New Roman" w:hAnsi="Times New Roman"/>
          <w:b/>
          <w:bCs/>
          <w:sz w:val="28"/>
          <w:szCs w:val="28"/>
        </w:rPr>
      </w:pPr>
      <w:r w:rsidRPr="00237E4E">
        <w:rPr>
          <w:rFonts w:ascii="Times New Roman" w:hAnsi="Times New Roman"/>
          <w:b/>
          <w:bCs/>
          <w:sz w:val="28"/>
          <w:szCs w:val="28"/>
        </w:rPr>
        <w:t>«Отражение Корана в творчестве А. С. Пушкина»</w:t>
      </w:r>
    </w:p>
    <w:p w:rsidR="00A140CB" w:rsidRPr="00237E4E" w:rsidRDefault="00A140CB" w:rsidP="001436C9">
      <w:pPr>
        <w:spacing w:after="0" w:line="360" w:lineRule="auto"/>
        <w:jc w:val="center"/>
        <w:rPr>
          <w:rFonts w:ascii="Times New Roman" w:hAnsi="Times New Roman"/>
          <w:sz w:val="28"/>
          <w:szCs w:val="28"/>
        </w:rPr>
      </w:pPr>
    </w:p>
    <w:p w:rsidR="00A140CB" w:rsidRDefault="00A140CB" w:rsidP="001436C9">
      <w:pPr>
        <w:spacing w:after="0" w:line="360" w:lineRule="auto"/>
        <w:jc w:val="center"/>
        <w:rPr>
          <w:rFonts w:ascii="Times New Roman" w:hAnsi="Times New Roman"/>
          <w:sz w:val="28"/>
          <w:szCs w:val="28"/>
        </w:rPr>
      </w:pPr>
    </w:p>
    <w:p w:rsidR="00D55D99" w:rsidRPr="00237E4E" w:rsidRDefault="00D55D99" w:rsidP="001436C9">
      <w:pPr>
        <w:spacing w:after="0" w:line="360" w:lineRule="auto"/>
        <w:jc w:val="center"/>
        <w:rPr>
          <w:rFonts w:ascii="Times New Roman" w:hAnsi="Times New Roman"/>
          <w:sz w:val="28"/>
          <w:szCs w:val="28"/>
        </w:rPr>
      </w:pPr>
    </w:p>
    <w:p w:rsidR="00A140CB" w:rsidRPr="00237E4E" w:rsidRDefault="00CD0074" w:rsidP="00D55D99">
      <w:pPr>
        <w:spacing w:line="240" w:lineRule="auto"/>
        <w:jc w:val="center"/>
        <w:rPr>
          <w:rFonts w:ascii="Times New Roman" w:hAnsi="Times New Roman"/>
          <w:sz w:val="28"/>
          <w:szCs w:val="28"/>
        </w:rPr>
      </w:pPr>
      <w:proofErr w:type="spellStart"/>
      <w:r w:rsidRPr="00237E4E">
        <w:rPr>
          <w:rFonts w:ascii="Times New Roman" w:hAnsi="Times New Roman"/>
          <w:sz w:val="28"/>
          <w:szCs w:val="28"/>
        </w:rPr>
        <w:t>Яштуганова</w:t>
      </w:r>
      <w:proofErr w:type="spellEnd"/>
      <w:r w:rsidRPr="00237E4E">
        <w:rPr>
          <w:rFonts w:ascii="Times New Roman" w:hAnsi="Times New Roman"/>
          <w:sz w:val="28"/>
          <w:szCs w:val="28"/>
        </w:rPr>
        <w:t xml:space="preserve"> </w:t>
      </w:r>
      <w:proofErr w:type="spellStart"/>
      <w:r w:rsidRPr="00237E4E">
        <w:rPr>
          <w:rFonts w:ascii="Times New Roman" w:hAnsi="Times New Roman"/>
          <w:sz w:val="28"/>
          <w:szCs w:val="28"/>
        </w:rPr>
        <w:t>Айвика</w:t>
      </w:r>
      <w:proofErr w:type="spellEnd"/>
      <w:r w:rsidRPr="00237E4E">
        <w:rPr>
          <w:rFonts w:ascii="Times New Roman" w:hAnsi="Times New Roman"/>
          <w:sz w:val="28"/>
          <w:szCs w:val="28"/>
        </w:rPr>
        <w:t xml:space="preserve"> Сергеевна</w:t>
      </w:r>
    </w:p>
    <w:p w:rsidR="00A140CB" w:rsidRPr="00237E4E" w:rsidRDefault="00A140CB" w:rsidP="00D55D99">
      <w:pPr>
        <w:spacing w:line="240" w:lineRule="auto"/>
        <w:jc w:val="center"/>
        <w:rPr>
          <w:rFonts w:ascii="Times New Roman" w:hAnsi="Times New Roman"/>
          <w:sz w:val="28"/>
          <w:szCs w:val="28"/>
        </w:rPr>
      </w:pPr>
      <w:r w:rsidRPr="00237E4E">
        <w:rPr>
          <w:rFonts w:ascii="Times New Roman" w:hAnsi="Times New Roman"/>
          <w:sz w:val="28"/>
          <w:szCs w:val="28"/>
        </w:rPr>
        <w:t>МБОУ «Школа №60</w:t>
      </w:r>
      <w:proofErr w:type="gramStart"/>
      <w:r w:rsidRPr="00237E4E">
        <w:rPr>
          <w:rFonts w:ascii="Times New Roman" w:hAnsi="Times New Roman"/>
          <w:sz w:val="28"/>
          <w:szCs w:val="28"/>
        </w:rPr>
        <w:t>»,  Авиастроительный</w:t>
      </w:r>
      <w:proofErr w:type="gramEnd"/>
      <w:r w:rsidRPr="00237E4E">
        <w:rPr>
          <w:rFonts w:ascii="Times New Roman" w:hAnsi="Times New Roman"/>
          <w:sz w:val="28"/>
          <w:szCs w:val="28"/>
        </w:rPr>
        <w:t xml:space="preserve"> район, г. Казань </w:t>
      </w:r>
    </w:p>
    <w:p w:rsidR="00A140CB" w:rsidRPr="00237E4E" w:rsidRDefault="00CD0074" w:rsidP="00D55D99">
      <w:pPr>
        <w:spacing w:line="240" w:lineRule="auto"/>
        <w:jc w:val="center"/>
        <w:rPr>
          <w:rFonts w:ascii="Times New Roman" w:hAnsi="Times New Roman"/>
          <w:sz w:val="28"/>
          <w:szCs w:val="28"/>
        </w:rPr>
      </w:pPr>
      <w:r w:rsidRPr="00237E4E">
        <w:rPr>
          <w:rFonts w:ascii="Times New Roman" w:hAnsi="Times New Roman"/>
          <w:sz w:val="28"/>
          <w:szCs w:val="28"/>
        </w:rPr>
        <w:t>7 Б</w:t>
      </w:r>
      <w:r w:rsidR="00A140CB" w:rsidRPr="00237E4E">
        <w:rPr>
          <w:rFonts w:ascii="Times New Roman" w:hAnsi="Times New Roman"/>
          <w:sz w:val="28"/>
          <w:szCs w:val="28"/>
        </w:rPr>
        <w:t xml:space="preserve"> класс </w:t>
      </w:r>
    </w:p>
    <w:p w:rsidR="00A140CB" w:rsidRPr="00237E4E" w:rsidRDefault="00A140CB" w:rsidP="001436C9">
      <w:pPr>
        <w:spacing w:line="360" w:lineRule="auto"/>
        <w:jc w:val="center"/>
        <w:rPr>
          <w:rFonts w:ascii="Times New Roman" w:hAnsi="Times New Roman"/>
          <w:sz w:val="28"/>
          <w:szCs w:val="28"/>
        </w:rPr>
      </w:pPr>
    </w:p>
    <w:p w:rsidR="00A140CB" w:rsidRPr="00237E4E" w:rsidRDefault="00A140CB" w:rsidP="001436C9">
      <w:pPr>
        <w:spacing w:after="0" w:line="360" w:lineRule="auto"/>
        <w:jc w:val="center"/>
        <w:rPr>
          <w:rFonts w:ascii="Times New Roman" w:hAnsi="Times New Roman"/>
          <w:sz w:val="28"/>
          <w:szCs w:val="28"/>
        </w:rPr>
      </w:pPr>
      <w:r w:rsidRPr="00237E4E">
        <w:rPr>
          <w:rFonts w:ascii="Times New Roman" w:hAnsi="Times New Roman"/>
          <w:sz w:val="28"/>
          <w:szCs w:val="28"/>
        </w:rPr>
        <w:t xml:space="preserve">                                                                               Научный руководитель:</w:t>
      </w:r>
    </w:p>
    <w:p w:rsidR="00A140CB" w:rsidRPr="00237E4E" w:rsidRDefault="00A140CB" w:rsidP="001436C9">
      <w:pPr>
        <w:spacing w:after="0" w:line="360" w:lineRule="auto"/>
        <w:ind w:left="5812"/>
        <w:rPr>
          <w:rFonts w:ascii="Times New Roman" w:hAnsi="Times New Roman"/>
          <w:sz w:val="28"/>
          <w:szCs w:val="28"/>
        </w:rPr>
      </w:pPr>
      <w:r w:rsidRPr="00237E4E">
        <w:rPr>
          <w:rFonts w:ascii="Times New Roman" w:hAnsi="Times New Roman"/>
          <w:sz w:val="28"/>
          <w:szCs w:val="28"/>
        </w:rPr>
        <w:t xml:space="preserve">Шарипова Фарида </w:t>
      </w:r>
      <w:proofErr w:type="spellStart"/>
      <w:r w:rsidRPr="00237E4E">
        <w:rPr>
          <w:rFonts w:ascii="Times New Roman" w:hAnsi="Times New Roman"/>
          <w:sz w:val="28"/>
          <w:szCs w:val="28"/>
        </w:rPr>
        <w:t>Нагимулловна</w:t>
      </w:r>
      <w:proofErr w:type="spellEnd"/>
      <w:r w:rsidRPr="00237E4E">
        <w:rPr>
          <w:rFonts w:ascii="Times New Roman" w:hAnsi="Times New Roman"/>
          <w:sz w:val="28"/>
          <w:szCs w:val="28"/>
        </w:rPr>
        <w:t>,</w:t>
      </w:r>
    </w:p>
    <w:p w:rsidR="00A140CB" w:rsidRPr="00237E4E" w:rsidRDefault="00A140CB" w:rsidP="001436C9">
      <w:pPr>
        <w:spacing w:after="0" w:line="360" w:lineRule="auto"/>
        <w:ind w:left="5812"/>
        <w:rPr>
          <w:rFonts w:ascii="Times New Roman" w:hAnsi="Times New Roman"/>
          <w:sz w:val="28"/>
          <w:szCs w:val="28"/>
        </w:rPr>
      </w:pPr>
      <w:r w:rsidRPr="00237E4E">
        <w:rPr>
          <w:rFonts w:ascii="Times New Roman" w:hAnsi="Times New Roman"/>
          <w:sz w:val="28"/>
          <w:szCs w:val="28"/>
        </w:rPr>
        <w:t xml:space="preserve">учитель русского языка и литературы </w:t>
      </w:r>
    </w:p>
    <w:p w:rsidR="00A140CB" w:rsidRPr="00237E4E" w:rsidRDefault="00A140CB" w:rsidP="001436C9">
      <w:pPr>
        <w:spacing w:after="0" w:line="360" w:lineRule="auto"/>
        <w:ind w:left="5812"/>
        <w:rPr>
          <w:rFonts w:ascii="Times New Roman" w:hAnsi="Times New Roman"/>
          <w:sz w:val="28"/>
          <w:szCs w:val="28"/>
        </w:rPr>
      </w:pPr>
      <w:r w:rsidRPr="00237E4E">
        <w:rPr>
          <w:rFonts w:ascii="Times New Roman" w:hAnsi="Times New Roman"/>
          <w:sz w:val="28"/>
          <w:szCs w:val="28"/>
        </w:rPr>
        <w:t>МБОУ «Школа №60»</w:t>
      </w:r>
    </w:p>
    <w:p w:rsidR="00A140CB" w:rsidRPr="00237E4E" w:rsidRDefault="00A140CB" w:rsidP="001436C9">
      <w:pPr>
        <w:spacing w:after="0" w:line="360" w:lineRule="auto"/>
        <w:ind w:left="5812"/>
        <w:rPr>
          <w:rFonts w:ascii="Times New Roman" w:hAnsi="Times New Roman"/>
          <w:sz w:val="28"/>
          <w:szCs w:val="28"/>
        </w:rPr>
      </w:pPr>
      <w:r w:rsidRPr="00237E4E">
        <w:rPr>
          <w:rFonts w:ascii="Times New Roman" w:hAnsi="Times New Roman"/>
          <w:sz w:val="28"/>
          <w:szCs w:val="28"/>
        </w:rPr>
        <w:t xml:space="preserve">Авиастроительного района </w:t>
      </w:r>
    </w:p>
    <w:p w:rsidR="00A140CB" w:rsidRPr="00237E4E" w:rsidRDefault="00A140CB" w:rsidP="001436C9">
      <w:pPr>
        <w:spacing w:after="0" w:line="360" w:lineRule="auto"/>
        <w:ind w:left="5812"/>
        <w:rPr>
          <w:rFonts w:ascii="Times New Roman" w:hAnsi="Times New Roman"/>
          <w:sz w:val="28"/>
          <w:szCs w:val="28"/>
        </w:rPr>
      </w:pPr>
      <w:r w:rsidRPr="00237E4E">
        <w:rPr>
          <w:rFonts w:ascii="Times New Roman" w:hAnsi="Times New Roman"/>
          <w:sz w:val="28"/>
          <w:szCs w:val="28"/>
        </w:rPr>
        <w:t>г. Казань</w:t>
      </w:r>
    </w:p>
    <w:p w:rsidR="00A140CB" w:rsidRPr="00237E4E" w:rsidRDefault="00A140CB" w:rsidP="001436C9">
      <w:pPr>
        <w:spacing w:after="0" w:line="360" w:lineRule="auto"/>
        <w:ind w:left="5812"/>
        <w:rPr>
          <w:rFonts w:ascii="Times New Roman" w:hAnsi="Times New Roman"/>
          <w:sz w:val="28"/>
          <w:szCs w:val="28"/>
        </w:rPr>
      </w:pPr>
    </w:p>
    <w:p w:rsidR="00D83DDE" w:rsidRPr="00237E4E" w:rsidRDefault="00D83DDE" w:rsidP="001436C9">
      <w:pPr>
        <w:spacing w:line="360" w:lineRule="auto"/>
        <w:jc w:val="center"/>
        <w:rPr>
          <w:rFonts w:ascii="Times New Roman" w:hAnsi="Times New Roman"/>
          <w:sz w:val="28"/>
          <w:szCs w:val="28"/>
        </w:rPr>
      </w:pPr>
    </w:p>
    <w:p w:rsidR="00D83DDE" w:rsidRPr="00237E4E" w:rsidRDefault="00D83DDE" w:rsidP="001436C9">
      <w:pPr>
        <w:spacing w:line="360" w:lineRule="auto"/>
        <w:jc w:val="center"/>
        <w:rPr>
          <w:rFonts w:ascii="Times New Roman" w:hAnsi="Times New Roman"/>
          <w:sz w:val="28"/>
          <w:szCs w:val="28"/>
        </w:rPr>
      </w:pPr>
    </w:p>
    <w:p w:rsidR="00513A22" w:rsidRDefault="00A140CB" w:rsidP="001436C9">
      <w:pPr>
        <w:spacing w:line="360" w:lineRule="auto"/>
        <w:jc w:val="center"/>
        <w:rPr>
          <w:rFonts w:ascii="Times New Roman" w:hAnsi="Times New Roman"/>
          <w:sz w:val="28"/>
          <w:szCs w:val="28"/>
        </w:rPr>
      </w:pPr>
      <w:r w:rsidRPr="00237E4E">
        <w:rPr>
          <w:rFonts w:ascii="Times New Roman" w:hAnsi="Times New Roman"/>
          <w:sz w:val="28"/>
          <w:szCs w:val="28"/>
        </w:rPr>
        <w:t>Казань</w:t>
      </w:r>
      <w:r w:rsidR="00513A22">
        <w:rPr>
          <w:rFonts w:ascii="Times New Roman" w:hAnsi="Times New Roman"/>
          <w:sz w:val="28"/>
          <w:szCs w:val="28"/>
        </w:rPr>
        <w:t>,</w:t>
      </w:r>
      <w:r w:rsidRPr="00237E4E">
        <w:rPr>
          <w:rFonts w:ascii="Times New Roman" w:hAnsi="Times New Roman"/>
          <w:sz w:val="28"/>
          <w:szCs w:val="28"/>
        </w:rPr>
        <w:t xml:space="preserve"> 201</w:t>
      </w:r>
      <w:r w:rsidR="005A4A29" w:rsidRPr="00237E4E">
        <w:rPr>
          <w:rFonts w:ascii="Times New Roman" w:hAnsi="Times New Roman"/>
          <w:sz w:val="28"/>
          <w:szCs w:val="28"/>
        </w:rPr>
        <w:t>9</w:t>
      </w:r>
    </w:p>
    <w:p w:rsidR="007F3C99" w:rsidRDefault="007F3C99" w:rsidP="00E90821">
      <w:pPr>
        <w:spacing w:line="240" w:lineRule="auto"/>
        <w:rPr>
          <w:rFonts w:ascii="Times New Roman" w:hAnsi="Times New Roman" w:cs="Times New Roman"/>
          <w:b/>
          <w:sz w:val="28"/>
          <w:szCs w:val="28"/>
        </w:rPr>
      </w:pPr>
    </w:p>
    <w:p w:rsidR="001B2CDB" w:rsidRPr="00237E4E" w:rsidRDefault="00AB7420" w:rsidP="00E90821">
      <w:pPr>
        <w:spacing w:line="240" w:lineRule="auto"/>
        <w:rPr>
          <w:rFonts w:ascii="Times New Roman" w:hAnsi="Times New Roman"/>
          <w:sz w:val="28"/>
          <w:szCs w:val="28"/>
        </w:rPr>
      </w:pPr>
      <w:r w:rsidRPr="00237E4E">
        <w:rPr>
          <w:rFonts w:ascii="Times New Roman" w:hAnsi="Times New Roman" w:cs="Times New Roman"/>
          <w:b/>
          <w:sz w:val="28"/>
          <w:szCs w:val="28"/>
        </w:rPr>
        <w:lastRenderedPageBreak/>
        <w:t>Тема работы:</w:t>
      </w:r>
    </w:p>
    <w:p w:rsidR="00AB7420" w:rsidRPr="00237E4E" w:rsidRDefault="00AB7420" w:rsidP="00E90821">
      <w:pPr>
        <w:spacing w:line="240" w:lineRule="auto"/>
        <w:ind w:firstLine="567"/>
        <w:jc w:val="both"/>
        <w:rPr>
          <w:rFonts w:ascii="Times New Roman" w:hAnsi="Times New Roman" w:cs="Times New Roman"/>
          <w:sz w:val="28"/>
          <w:szCs w:val="28"/>
        </w:rPr>
      </w:pPr>
      <w:r w:rsidRPr="00237E4E">
        <w:rPr>
          <w:rFonts w:ascii="Times New Roman" w:hAnsi="Times New Roman" w:cs="Times New Roman"/>
          <w:sz w:val="28"/>
          <w:szCs w:val="28"/>
        </w:rPr>
        <w:t>Отражение Корана в творчестве А. С. Пушкина</w:t>
      </w:r>
    </w:p>
    <w:p w:rsidR="00AB7420" w:rsidRPr="00237E4E" w:rsidRDefault="00AB7420" w:rsidP="00E90821">
      <w:pPr>
        <w:spacing w:line="240" w:lineRule="auto"/>
        <w:ind w:firstLine="567"/>
        <w:rPr>
          <w:rFonts w:ascii="Times New Roman" w:hAnsi="Times New Roman" w:cs="Times New Roman"/>
          <w:b/>
          <w:sz w:val="28"/>
          <w:szCs w:val="28"/>
        </w:rPr>
      </w:pPr>
      <w:r w:rsidRPr="00237E4E">
        <w:rPr>
          <w:rFonts w:ascii="Times New Roman" w:hAnsi="Times New Roman" w:cs="Times New Roman"/>
          <w:b/>
          <w:sz w:val="28"/>
          <w:szCs w:val="28"/>
        </w:rPr>
        <w:t>Актуальность:</w:t>
      </w:r>
    </w:p>
    <w:p w:rsidR="00AB7420" w:rsidRPr="00237E4E" w:rsidRDefault="00AB7420" w:rsidP="00E90821">
      <w:pPr>
        <w:spacing w:line="240" w:lineRule="auto"/>
        <w:ind w:firstLine="567"/>
        <w:jc w:val="both"/>
        <w:rPr>
          <w:rFonts w:ascii="Times New Roman" w:hAnsi="Times New Roman" w:cs="Times New Roman"/>
          <w:sz w:val="28"/>
          <w:szCs w:val="28"/>
        </w:rPr>
      </w:pPr>
      <w:r w:rsidRPr="00237E4E">
        <w:rPr>
          <w:rFonts w:ascii="Times New Roman" w:hAnsi="Times New Roman" w:cs="Times New Roman"/>
          <w:sz w:val="28"/>
          <w:szCs w:val="28"/>
        </w:rPr>
        <w:t>Коран – признанн</w:t>
      </w:r>
      <w:r w:rsidR="00CB7534" w:rsidRPr="00237E4E">
        <w:rPr>
          <w:rFonts w:ascii="Times New Roman" w:hAnsi="Times New Roman" w:cs="Times New Roman"/>
          <w:sz w:val="28"/>
          <w:szCs w:val="28"/>
        </w:rPr>
        <w:t>ое достояние</w:t>
      </w:r>
      <w:r w:rsidRPr="00237E4E">
        <w:rPr>
          <w:rFonts w:ascii="Times New Roman" w:hAnsi="Times New Roman" w:cs="Times New Roman"/>
          <w:sz w:val="28"/>
          <w:szCs w:val="28"/>
        </w:rPr>
        <w:t xml:space="preserve"> мировой художественной культуры. На его основе многие народы строили свои традиции, регулировали отношения</w:t>
      </w:r>
      <w:r w:rsidR="00CB7534" w:rsidRPr="00237E4E">
        <w:rPr>
          <w:rFonts w:ascii="Times New Roman" w:hAnsi="Times New Roman" w:cs="Times New Roman"/>
          <w:sz w:val="28"/>
          <w:szCs w:val="28"/>
        </w:rPr>
        <w:t xml:space="preserve">. Коран вдохновлял многих поэтов и писателей. </w:t>
      </w:r>
      <w:r w:rsidR="00CF33CC" w:rsidRPr="00237E4E">
        <w:rPr>
          <w:rFonts w:ascii="Times New Roman" w:hAnsi="Times New Roman" w:cs="Times New Roman"/>
          <w:sz w:val="28"/>
          <w:szCs w:val="28"/>
        </w:rPr>
        <w:t>Чрезвычайно интересна мысль об отношении А.С. Пушкина к Корану</w:t>
      </w:r>
      <w:r w:rsidR="00E86FED" w:rsidRPr="00237E4E">
        <w:rPr>
          <w:rFonts w:ascii="Times New Roman" w:hAnsi="Times New Roman" w:cs="Times New Roman"/>
          <w:sz w:val="28"/>
          <w:szCs w:val="28"/>
        </w:rPr>
        <w:t>, еще раз доказывающая о всесторонне</w:t>
      </w:r>
      <w:r w:rsidR="009F019D" w:rsidRPr="00237E4E">
        <w:rPr>
          <w:rFonts w:ascii="Times New Roman" w:hAnsi="Times New Roman" w:cs="Times New Roman"/>
          <w:sz w:val="28"/>
          <w:szCs w:val="28"/>
        </w:rPr>
        <w:t>м</w:t>
      </w:r>
      <w:r w:rsidR="00E86FED" w:rsidRPr="00237E4E">
        <w:rPr>
          <w:rFonts w:ascii="Times New Roman" w:hAnsi="Times New Roman" w:cs="Times New Roman"/>
          <w:sz w:val="28"/>
          <w:szCs w:val="28"/>
        </w:rPr>
        <w:t xml:space="preserve"> развит</w:t>
      </w:r>
      <w:r w:rsidR="009F019D" w:rsidRPr="00237E4E">
        <w:rPr>
          <w:rFonts w:ascii="Times New Roman" w:hAnsi="Times New Roman" w:cs="Times New Roman"/>
          <w:sz w:val="28"/>
          <w:szCs w:val="28"/>
        </w:rPr>
        <w:t>и</w:t>
      </w:r>
      <w:r w:rsidR="00E86FED" w:rsidRPr="00237E4E">
        <w:rPr>
          <w:rFonts w:ascii="Times New Roman" w:hAnsi="Times New Roman" w:cs="Times New Roman"/>
          <w:sz w:val="28"/>
          <w:szCs w:val="28"/>
        </w:rPr>
        <w:t>и</w:t>
      </w:r>
      <w:r w:rsidR="00350288" w:rsidRPr="00237E4E">
        <w:rPr>
          <w:rFonts w:ascii="Times New Roman" w:hAnsi="Times New Roman" w:cs="Times New Roman"/>
          <w:sz w:val="28"/>
          <w:szCs w:val="28"/>
        </w:rPr>
        <w:t xml:space="preserve"> личности</w:t>
      </w:r>
      <w:r w:rsidR="00E86FED" w:rsidRPr="00237E4E">
        <w:rPr>
          <w:rFonts w:ascii="Times New Roman" w:hAnsi="Times New Roman" w:cs="Times New Roman"/>
          <w:sz w:val="28"/>
          <w:szCs w:val="28"/>
        </w:rPr>
        <w:t>, гениальности</w:t>
      </w:r>
      <w:r w:rsidR="00CF33CC" w:rsidRPr="00237E4E">
        <w:rPr>
          <w:rFonts w:ascii="Times New Roman" w:hAnsi="Times New Roman" w:cs="Times New Roman"/>
          <w:sz w:val="28"/>
          <w:szCs w:val="28"/>
        </w:rPr>
        <w:t xml:space="preserve"> </w:t>
      </w:r>
      <w:r w:rsidR="00350288" w:rsidRPr="00237E4E">
        <w:rPr>
          <w:rFonts w:ascii="Times New Roman" w:hAnsi="Times New Roman" w:cs="Times New Roman"/>
          <w:sz w:val="28"/>
          <w:szCs w:val="28"/>
        </w:rPr>
        <w:t>русского поэта, который сумел сохранить самобытность</w:t>
      </w:r>
      <w:r w:rsidR="00C35BBB" w:rsidRPr="00237E4E">
        <w:rPr>
          <w:rFonts w:ascii="Times New Roman" w:hAnsi="Times New Roman" w:cs="Times New Roman"/>
          <w:sz w:val="28"/>
          <w:szCs w:val="28"/>
        </w:rPr>
        <w:t xml:space="preserve"> </w:t>
      </w:r>
      <w:r w:rsidR="00F032EC" w:rsidRPr="00237E4E">
        <w:rPr>
          <w:rFonts w:ascii="Times New Roman" w:hAnsi="Times New Roman" w:cs="Times New Roman"/>
          <w:sz w:val="28"/>
          <w:szCs w:val="28"/>
        </w:rPr>
        <w:t>отражения жизни</w:t>
      </w:r>
      <w:r w:rsidR="00C35BBB" w:rsidRPr="00237E4E">
        <w:rPr>
          <w:rFonts w:ascii="Times New Roman" w:hAnsi="Times New Roman" w:cs="Times New Roman"/>
          <w:sz w:val="28"/>
          <w:szCs w:val="28"/>
        </w:rPr>
        <w:t xml:space="preserve"> в творчестве</w:t>
      </w:r>
      <w:r w:rsidR="00350288" w:rsidRPr="00237E4E">
        <w:rPr>
          <w:rFonts w:ascii="Times New Roman" w:hAnsi="Times New Roman" w:cs="Times New Roman"/>
          <w:sz w:val="28"/>
          <w:szCs w:val="28"/>
        </w:rPr>
        <w:t xml:space="preserve"> и </w:t>
      </w:r>
      <w:r w:rsidR="00C35BBB" w:rsidRPr="00237E4E">
        <w:rPr>
          <w:rFonts w:ascii="Times New Roman" w:hAnsi="Times New Roman" w:cs="Times New Roman"/>
          <w:sz w:val="28"/>
          <w:szCs w:val="28"/>
        </w:rPr>
        <w:t xml:space="preserve">свою </w:t>
      </w:r>
      <w:r w:rsidR="00350288" w:rsidRPr="00237E4E">
        <w:rPr>
          <w:rFonts w:ascii="Times New Roman" w:hAnsi="Times New Roman" w:cs="Times New Roman"/>
          <w:sz w:val="28"/>
          <w:szCs w:val="28"/>
        </w:rPr>
        <w:t>уникальность</w:t>
      </w:r>
      <w:r w:rsidR="00C35BBB" w:rsidRPr="00237E4E">
        <w:rPr>
          <w:rFonts w:ascii="Times New Roman" w:hAnsi="Times New Roman" w:cs="Times New Roman"/>
          <w:sz w:val="28"/>
          <w:szCs w:val="28"/>
        </w:rPr>
        <w:t>.</w:t>
      </w:r>
    </w:p>
    <w:p w:rsidR="002E5BFA" w:rsidRPr="00237E4E" w:rsidRDefault="0069352F" w:rsidP="00E90821">
      <w:pPr>
        <w:spacing w:line="240" w:lineRule="auto"/>
        <w:ind w:firstLine="567"/>
        <w:jc w:val="both"/>
        <w:rPr>
          <w:rFonts w:ascii="Times New Roman" w:hAnsi="Times New Roman" w:cs="Times New Roman"/>
          <w:b/>
          <w:sz w:val="28"/>
          <w:szCs w:val="28"/>
        </w:rPr>
      </w:pPr>
      <w:r w:rsidRPr="00237E4E">
        <w:rPr>
          <w:rFonts w:ascii="Times New Roman" w:hAnsi="Times New Roman" w:cs="Times New Roman"/>
          <w:b/>
          <w:sz w:val="28"/>
          <w:szCs w:val="28"/>
        </w:rPr>
        <w:t>Г</w:t>
      </w:r>
      <w:r w:rsidR="00421B30" w:rsidRPr="00237E4E">
        <w:rPr>
          <w:rFonts w:ascii="Times New Roman" w:hAnsi="Times New Roman" w:cs="Times New Roman"/>
          <w:b/>
          <w:sz w:val="28"/>
          <w:szCs w:val="28"/>
        </w:rPr>
        <w:t>и</w:t>
      </w:r>
      <w:r w:rsidRPr="00237E4E">
        <w:rPr>
          <w:rFonts w:ascii="Times New Roman" w:hAnsi="Times New Roman" w:cs="Times New Roman"/>
          <w:b/>
          <w:sz w:val="28"/>
          <w:szCs w:val="28"/>
        </w:rPr>
        <w:t>потез</w:t>
      </w:r>
      <w:r w:rsidR="002E5BFA" w:rsidRPr="00237E4E">
        <w:rPr>
          <w:rFonts w:ascii="Times New Roman" w:hAnsi="Times New Roman" w:cs="Times New Roman"/>
          <w:b/>
          <w:sz w:val="28"/>
          <w:szCs w:val="28"/>
        </w:rPr>
        <w:t>а:</w:t>
      </w:r>
    </w:p>
    <w:p w:rsidR="00CB492D" w:rsidRPr="00237E4E" w:rsidRDefault="00CB492D" w:rsidP="00E90821">
      <w:pPr>
        <w:spacing w:line="240" w:lineRule="auto"/>
        <w:ind w:firstLine="567"/>
        <w:jc w:val="both"/>
        <w:rPr>
          <w:rFonts w:ascii="Times New Roman" w:hAnsi="Times New Roman" w:cs="Times New Roman"/>
          <w:sz w:val="28"/>
          <w:szCs w:val="28"/>
        </w:rPr>
      </w:pPr>
      <w:r w:rsidRPr="00237E4E">
        <w:rPr>
          <w:rFonts w:ascii="Times New Roman" w:hAnsi="Times New Roman" w:cs="Times New Roman"/>
          <w:bCs/>
          <w:sz w:val="28"/>
          <w:szCs w:val="28"/>
        </w:rPr>
        <w:t xml:space="preserve">1. А. С. Пушкин </w:t>
      </w:r>
      <w:r w:rsidR="00E2576B" w:rsidRPr="00237E4E">
        <w:rPr>
          <w:rFonts w:ascii="Times New Roman" w:hAnsi="Times New Roman" w:cs="Times New Roman"/>
          <w:bCs/>
          <w:sz w:val="28"/>
          <w:szCs w:val="28"/>
        </w:rPr>
        <w:t xml:space="preserve">целенаправленно, всерьёз </w:t>
      </w:r>
      <w:r w:rsidRPr="00237E4E">
        <w:rPr>
          <w:rFonts w:ascii="Times New Roman" w:hAnsi="Times New Roman" w:cs="Times New Roman"/>
          <w:bCs/>
          <w:sz w:val="28"/>
          <w:szCs w:val="28"/>
        </w:rPr>
        <w:t xml:space="preserve">изучил и знал арабский литературный язык, поскольку сам </w:t>
      </w:r>
      <w:r w:rsidR="0053338B" w:rsidRPr="00237E4E">
        <w:rPr>
          <w:rFonts w:ascii="Times New Roman" w:hAnsi="Times New Roman" w:cs="Times New Roman"/>
          <w:bCs/>
          <w:sz w:val="28"/>
          <w:szCs w:val="28"/>
        </w:rPr>
        <w:t xml:space="preserve">профессионально </w:t>
      </w:r>
      <w:r w:rsidRPr="00237E4E">
        <w:rPr>
          <w:rFonts w:ascii="Times New Roman" w:hAnsi="Times New Roman" w:cs="Times New Roman"/>
          <w:bCs/>
          <w:sz w:val="28"/>
          <w:szCs w:val="28"/>
        </w:rPr>
        <w:t>перев</w:t>
      </w:r>
      <w:r w:rsidR="0053338B" w:rsidRPr="00237E4E">
        <w:rPr>
          <w:rFonts w:ascii="Times New Roman" w:hAnsi="Times New Roman" w:cs="Times New Roman"/>
          <w:bCs/>
          <w:sz w:val="28"/>
          <w:szCs w:val="28"/>
        </w:rPr>
        <w:t>ё</w:t>
      </w:r>
      <w:r w:rsidRPr="00237E4E">
        <w:rPr>
          <w:rFonts w:ascii="Times New Roman" w:hAnsi="Times New Roman" w:cs="Times New Roman"/>
          <w:bCs/>
          <w:sz w:val="28"/>
          <w:szCs w:val="28"/>
        </w:rPr>
        <w:t>л Коран, создавая свои стихотворения и поэмы, или 2. написал произведения автоматически гениально, не подозревая о том, что профессионально переводит Коран. Следовательно, А. С. Пушкин – гениальный поэт и человек-уникум.</w:t>
      </w:r>
    </w:p>
    <w:p w:rsidR="002E5BFA" w:rsidRPr="00237E4E" w:rsidRDefault="002E5BFA" w:rsidP="00E90821">
      <w:pPr>
        <w:spacing w:line="240" w:lineRule="auto"/>
        <w:ind w:firstLine="567"/>
        <w:jc w:val="both"/>
        <w:rPr>
          <w:rFonts w:ascii="Times New Roman" w:hAnsi="Times New Roman" w:cs="Times New Roman"/>
          <w:b/>
          <w:sz w:val="28"/>
          <w:szCs w:val="28"/>
        </w:rPr>
      </w:pPr>
      <w:r w:rsidRPr="00237E4E">
        <w:rPr>
          <w:rFonts w:ascii="Times New Roman" w:hAnsi="Times New Roman" w:cs="Times New Roman"/>
          <w:b/>
          <w:sz w:val="28"/>
          <w:szCs w:val="28"/>
        </w:rPr>
        <w:t>Предмет исследования:</w:t>
      </w:r>
    </w:p>
    <w:p w:rsidR="002E5BFA" w:rsidRPr="00237E4E" w:rsidRDefault="002E5BFA" w:rsidP="00E90821">
      <w:pPr>
        <w:spacing w:line="240" w:lineRule="auto"/>
        <w:ind w:firstLine="567"/>
        <w:jc w:val="both"/>
        <w:rPr>
          <w:rFonts w:ascii="Times New Roman" w:hAnsi="Times New Roman" w:cs="Times New Roman"/>
          <w:sz w:val="28"/>
          <w:szCs w:val="28"/>
        </w:rPr>
      </w:pPr>
      <w:bookmarkStart w:id="0" w:name="_Hlk504678884"/>
      <w:r w:rsidRPr="00237E4E">
        <w:rPr>
          <w:rFonts w:ascii="Times New Roman" w:hAnsi="Times New Roman" w:cs="Times New Roman"/>
          <w:sz w:val="28"/>
          <w:szCs w:val="28"/>
        </w:rPr>
        <w:t>Рассм</w:t>
      </w:r>
      <w:r w:rsidR="009F019D" w:rsidRPr="00237E4E">
        <w:rPr>
          <w:rFonts w:ascii="Times New Roman" w:hAnsi="Times New Roman" w:cs="Times New Roman"/>
          <w:sz w:val="28"/>
          <w:szCs w:val="28"/>
        </w:rPr>
        <w:t>о</w:t>
      </w:r>
      <w:r w:rsidRPr="00237E4E">
        <w:rPr>
          <w:rFonts w:ascii="Times New Roman" w:hAnsi="Times New Roman" w:cs="Times New Roman"/>
          <w:sz w:val="28"/>
          <w:szCs w:val="28"/>
        </w:rPr>
        <w:t>треть на произведениях А. С. Пушкина отражение Корана и на основе этого проанализировать, выявить положительные и отрицательные стороны</w:t>
      </w:r>
      <w:r w:rsidR="002B3117" w:rsidRPr="00237E4E">
        <w:rPr>
          <w:rFonts w:ascii="Times New Roman" w:hAnsi="Times New Roman" w:cs="Times New Roman"/>
          <w:sz w:val="28"/>
          <w:szCs w:val="28"/>
        </w:rPr>
        <w:t xml:space="preserve"> влияния Корана на личность и творчество русского поэта А. С. Пушкина.</w:t>
      </w:r>
    </w:p>
    <w:bookmarkEnd w:id="0"/>
    <w:p w:rsidR="002E5BFA" w:rsidRPr="00237E4E" w:rsidRDefault="002E5BFA" w:rsidP="00E90821">
      <w:pPr>
        <w:spacing w:line="240" w:lineRule="auto"/>
        <w:ind w:firstLine="567"/>
        <w:jc w:val="both"/>
        <w:rPr>
          <w:rFonts w:ascii="Times New Roman" w:hAnsi="Times New Roman" w:cs="Times New Roman"/>
          <w:b/>
          <w:sz w:val="28"/>
          <w:szCs w:val="28"/>
        </w:rPr>
      </w:pPr>
      <w:r w:rsidRPr="00237E4E">
        <w:rPr>
          <w:rFonts w:ascii="Times New Roman" w:hAnsi="Times New Roman" w:cs="Times New Roman"/>
          <w:b/>
          <w:sz w:val="28"/>
          <w:szCs w:val="28"/>
        </w:rPr>
        <w:t>Задачи:</w:t>
      </w:r>
    </w:p>
    <w:p w:rsidR="002E5BFA" w:rsidRPr="00237E4E" w:rsidRDefault="002E5BFA" w:rsidP="00E90821">
      <w:pPr>
        <w:spacing w:after="0" w:line="240" w:lineRule="auto"/>
        <w:ind w:firstLine="567"/>
        <w:jc w:val="both"/>
        <w:rPr>
          <w:rFonts w:ascii="Times New Roman" w:hAnsi="Times New Roman" w:cs="Times New Roman"/>
          <w:sz w:val="28"/>
          <w:szCs w:val="28"/>
        </w:rPr>
      </w:pPr>
      <w:r w:rsidRPr="00237E4E">
        <w:rPr>
          <w:rFonts w:ascii="Times New Roman" w:hAnsi="Times New Roman" w:cs="Times New Roman"/>
          <w:sz w:val="28"/>
          <w:szCs w:val="28"/>
        </w:rPr>
        <w:t xml:space="preserve">- </w:t>
      </w:r>
      <w:r w:rsidR="009C661A" w:rsidRPr="00237E4E">
        <w:rPr>
          <w:rFonts w:ascii="Times New Roman" w:hAnsi="Times New Roman" w:cs="Times New Roman"/>
          <w:sz w:val="28"/>
          <w:szCs w:val="28"/>
        </w:rPr>
        <w:t>изучить переводы Корана, выполненные в конце 18</w:t>
      </w:r>
      <w:r w:rsidR="00AC0628" w:rsidRPr="00237E4E">
        <w:rPr>
          <w:rFonts w:ascii="Times New Roman" w:hAnsi="Times New Roman" w:cs="Times New Roman"/>
          <w:sz w:val="28"/>
          <w:szCs w:val="28"/>
        </w:rPr>
        <w:t xml:space="preserve"> – начале 19 века;</w:t>
      </w:r>
    </w:p>
    <w:p w:rsidR="00AC0628" w:rsidRPr="00237E4E" w:rsidRDefault="00AC0628" w:rsidP="00E90821">
      <w:pPr>
        <w:spacing w:after="0" w:line="240" w:lineRule="auto"/>
        <w:ind w:firstLine="567"/>
        <w:jc w:val="both"/>
        <w:rPr>
          <w:rFonts w:ascii="Times New Roman" w:hAnsi="Times New Roman" w:cs="Times New Roman"/>
          <w:sz w:val="28"/>
          <w:szCs w:val="28"/>
        </w:rPr>
      </w:pPr>
      <w:r w:rsidRPr="00237E4E">
        <w:rPr>
          <w:rFonts w:ascii="Times New Roman" w:hAnsi="Times New Roman" w:cs="Times New Roman"/>
          <w:sz w:val="28"/>
          <w:szCs w:val="28"/>
        </w:rPr>
        <w:t>- изучить мотивы отношения А. С. Пушкина к Корану и восточной литературе;</w:t>
      </w:r>
    </w:p>
    <w:p w:rsidR="00AC0628" w:rsidRPr="00237E4E" w:rsidRDefault="00AC0628" w:rsidP="00E90821">
      <w:pPr>
        <w:spacing w:after="0" w:line="240" w:lineRule="auto"/>
        <w:ind w:firstLine="567"/>
        <w:jc w:val="both"/>
        <w:rPr>
          <w:rFonts w:ascii="Times New Roman" w:hAnsi="Times New Roman" w:cs="Times New Roman"/>
          <w:sz w:val="28"/>
          <w:szCs w:val="28"/>
        </w:rPr>
      </w:pPr>
      <w:r w:rsidRPr="00237E4E">
        <w:rPr>
          <w:rFonts w:ascii="Times New Roman" w:hAnsi="Times New Roman" w:cs="Times New Roman"/>
          <w:sz w:val="28"/>
          <w:szCs w:val="28"/>
        </w:rPr>
        <w:t xml:space="preserve">- провести сопоставительную работу суры Корана и </w:t>
      </w:r>
      <w:r w:rsidR="002B3117" w:rsidRPr="00237E4E">
        <w:rPr>
          <w:rFonts w:ascii="Times New Roman" w:hAnsi="Times New Roman" w:cs="Times New Roman"/>
          <w:sz w:val="28"/>
          <w:szCs w:val="28"/>
        </w:rPr>
        <w:t>стихотворения А. С. Пушкина «Подражание Корану».</w:t>
      </w:r>
    </w:p>
    <w:p w:rsidR="0069352F" w:rsidRPr="00237E4E" w:rsidRDefault="0069352F" w:rsidP="00E90821">
      <w:pPr>
        <w:spacing w:line="240" w:lineRule="auto"/>
        <w:ind w:firstLine="567"/>
        <w:jc w:val="both"/>
        <w:rPr>
          <w:rFonts w:ascii="Times New Roman" w:hAnsi="Times New Roman" w:cs="Times New Roman"/>
          <w:b/>
          <w:sz w:val="28"/>
          <w:szCs w:val="28"/>
        </w:rPr>
      </w:pPr>
    </w:p>
    <w:p w:rsidR="002E5BFA" w:rsidRPr="00237E4E" w:rsidRDefault="002E5BFA" w:rsidP="00E90821">
      <w:pPr>
        <w:spacing w:line="240" w:lineRule="auto"/>
        <w:ind w:firstLine="567"/>
        <w:jc w:val="both"/>
        <w:rPr>
          <w:rFonts w:ascii="Times New Roman" w:hAnsi="Times New Roman" w:cs="Times New Roman"/>
          <w:b/>
          <w:sz w:val="28"/>
          <w:szCs w:val="28"/>
        </w:rPr>
      </w:pPr>
      <w:r w:rsidRPr="00237E4E">
        <w:rPr>
          <w:rFonts w:ascii="Times New Roman" w:hAnsi="Times New Roman" w:cs="Times New Roman"/>
          <w:b/>
          <w:sz w:val="28"/>
          <w:szCs w:val="28"/>
        </w:rPr>
        <w:t>Методы исследования:</w:t>
      </w:r>
    </w:p>
    <w:p w:rsidR="002E5BFA" w:rsidRPr="00237E4E" w:rsidRDefault="002E5BFA" w:rsidP="00E90821">
      <w:pPr>
        <w:spacing w:after="0" w:line="240" w:lineRule="auto"/>
        <w:ind w:firstLine="567"/>
        <w:jc w:val="both"/>
        <w:rPr>
          <w:rFonts w:ascii="Times New Roman" w:hAnsi="Times New Roman" w:cs="Times New Roman"/>
          <w:sz w:val="28"/>
          <w:szCs w:val="28"/>
        </w:rPr>
      </w:pPr>
      <w:r w:rsidRPr="00237E4E">
        <w:rPr>
          <w:rFonts w:ascii="Times New Roman" w:hAnsi="Times New Roman" w:cs="Times New Roman"/>
          <w:sz w:val="28"/>
          <w:szCs w:val="28"/>
        </w:rPr>
        <w:t>Теоретический</w:t>
      </w:r>
    </w:p>
    <w:p w:rsidR="007340FB" w:rsidRPr="00237E4E" w:rsidRDefault="002E5BFA" w:rsidP="00E90821">
      <w:pPr>
        <w:spacing w:after="0" w:line="240" w:lineRule="auto"/>
        <w:ind w:firstLine="567"/>
        <w:jc w:val="both"/>
        <w:rPr>
          <w:rFonts w:ascii="Times New Roman" w:hAnsi="Times New Roman" w:cs="Times New Roman"/>
          <w:sz w:val="28"/>
          <w:szCs w:val="28"/>
        </w:rPr>
      </w:pPr>
      <w:r w:rsidRPr="00237E4E">
        <w:rPr>
          <w:rFonts w:ascii="Times New Roman" w:hAnsi="Times New Roman" w:cs="Times New Roman"/>
          <w:sz w:val="28"/>
          <w:szCs w:val="28"/>
        </w:rPr>
        <w:t>Дедуктивный</w:t>
      </w:r>
    </w:p>
    <w:p w:rsidR="0069352F" w:rsidRPr="00237E4E" w:rsidRDefault="0069352F" w:rsidP="00E90821">
      <w:pPr>
        <w:spacing w:after="0" w:line="240" w:lineRule="auto"/>
        <w:ind w:firstLine="567"/>
        <w:jc w:val="both"/>
        <w:rPr>
          <w:rFonts w:ascii="Times New Roman" w:hAnsi="Times New Roman" w:cs="Times New Roman"/>
          <w:b/>
          <w:sz w:val="28"/>
          <w:szCs w:val="28"/>
        </w:rPr>
      </w:pPr>
    </w:p>
    <w:p w:rsidR="0069352F" w:rsidRPr="00237E4E" w:rsidRDefault="0069352F" w:rsidP="00E90821">
      <w:pPr>
        <w:spacing w:after="0" w:line="240" w:lineRule="auto"/>
        <w:ind w:firstLine="567"/>
        <w:jc w:val="both"/>
        <w:rPr>
          <w:rFonts w:ascii="Times New Roman" w:hAnsi="Times New Roman" w:cs="Times New Roman"/>
          <w:b/>
          <w:sz w:val="28"/>
          <w:szCs w:val="28"/>
        </w:rPr>
      </w:pPr>
    </w:p>
    <w:p w:rsidR="0069352F" w:rsidRDefault="0069352F" w:rsidP="00E90821">
      <w:pPr>
        <w:spacing w:after="0" w:line="240" w:lineRule="auto"/>
        <w:ind w:firstLine="567"/>
        <w:jc w:val="both"/>
        <w:rPr>
          <w:rFonts w:ascii="Times New Roman" w:hAnsi="Times New Roman" w:cs="Times New Roman"/>
          <w:b/>
          <w:sz w:val="28"/>
          <w:szCs w:val="28"/>
        </w:rPr>
      </w:pPr>
    </w:p>
    <w:p w:rsidR="00513A22" w:rsidRPr="00237E4E" w:rsidRDefault="00513A22" w:rsidP="00E90821">
      <w:pPr>
        <w:spacing w:after="0" w:line="240" w:lineRule="auto"/>
        <w:ind w:firstLine="567"/>
        <w:jc w:val="both"/>
        <w:rPr>
          <w:rFonts w:ascii="Times New Roman" w:hAnsi="Times New Roman" w:cs="Times New Roman"/>
          <w:b/>
          <w:sz w:val="28"/>
          <w:szCs w:val="28"/>
        </w:rPr>
      </w:pPr>
    </w:p>
    <w:p w:rsidR="0069352F" w:rsidRDefault="0069352F" w:rsidP="00E90821">
      <w:pPr>
        <w:spacing w:after="0" w:line="240" w:lineRule="auto"/>
        <w:ind w:firstLine="567"/>
        <w:jc w:val="both"/>
        <w:rPr>
          <w:rFonts w:ascii="Times New Roman" w:hAnsi="Times New Roman" w:cs="Times New Roman"/>
          <w:b/>
          <w:sz w:val="28"/>
          <w:szCs w:val="28"/>
        </w:rPr>
      </w:pPr>
    </w:p>
    <w:p w:rsidR="005A1473" w:rsidRDefault="005A1473" w:rsidP="00E90821">
      <w:pPr>
        <w:spacing w:after="0" w:line="240" w:lineRule="auto"/>
        <w:ind w:firstLine="567"/>
        <w:jc w:val="both"/>
        <w:rPr>
          <w:rFonts w:ascii="Times New Roman" w:hAnsi="Times New Roman" w:cs="Times New Roman"/>
          <w:b/>
          <w:sz w:val="28"/>
          <w:szCs w:val="28"/>
        </w:rPr>
      </w:pPr>
    </w:p>
    <w:p w:rsidR="005A1473" w:rsidRDefault="005A1473" w:rsidP="00E90821">
      <w:pPr>
        <w:spacing w:after="0" w:line="240" w:lineRule="auto"/>
        <w:ind w:firstLine="567"/>
        <w:jc w:val="both"/>
        <w:rPr>
          <w:rFonts w:ascii="Times New Roman" w:hAnsi="Times New Roman" w:cs="Times New Roman"/>
          <w:b/>
          <w:sz w:val="28"/>
          <w:szCs w:val="28"/>
        </w:rPr>
      </w:pPr>
    </w:p>
    <w:p w:rsidR="005A1473" w:rsidRPr="00237E4E" w:rsidRDefault="005A1473" w:rsidP="00E90821">
      <w:pPr>
        <w:spacing w:after="0" w:line="240" w:lineRule="auto"/>
        <w:ind w:firstLine="567"/>
        <w:jc w:val="both"/>
        <w:rPr>
          <w:rFonts w:ascii="Times New Roman" w:hAnsi="Times New Roman" w:cs="Times New Roman"/>
          <w:b/>
          <w:sz w:val="28"/>
          <w:szCs w:val="28"/>
        </w:rPr>
      </w:pPr>
    </w:p>
    <w:p w:rsidR="000201F5" w:rsidRPr="00237E4E" w:rsidRDefault="000201F5" w:rsidP="00E90821">
      <w:pPr>
        <w:spacing w:after="0" w:line="240" w:lineRule="auto"/>
        <w:ind w:firstLine="567"/>
        <w:jc w:val="both"/>
        <w:rPr>
          <w:rFonts w:ascii="Times New Roman" w:hAnsi="Times New Roman" w:cs="Times New Roman"/>
          <w:b/>
          <w:sz w:val="28"/>
          <w:szCs w:val="28"/>
        </w:rPr>
      </w:pPr>
      <w:r w:rsidRPr="00237E4E">
        <w:rPr>
          <w:rFonts w:ascii="Times New Roman" w:hAnsi="Times New Roman" w:cs="Times New Roman"/>
          <w:b/>
          <w:sz w:val="28"/>
          <w:szCs w:val="28"/>
        </w:rPr>
        <w:lastRenderedPageBreak/>
        <w:t>Содержание</w:t>
      </w:r>
    </w:p>
    <w:p w:rsidR="000201F5" w:rsidRPr="00237E4E" w:rsidRDefault="000201F5" w:rsidP="00E90821">
      <w:pPr>
        <w:spacing w:after="0" w:line="240" w:lineRule="auto"/>
        <w:ind w:firstLine="567"/>
        <w:jc w:val="both"/>
        <w:rPr>
          <w:rFonts w:ascii="Times New Roman" w:hAnsi="Times New Roman" w:cs="Times New Roman"/>
          <w:b/>
          <w:sz w:val="28"/>
          <w:szCs w:val="28"/>
        </w:rPr>
      </w:pPr>
    </w:p>
    <w:p w:rsidR="00513A22" w:rsidRDefault="000201F5" w:rsidP="00E90821">
      <w:pPr>
        <w:spacing w:line="240" w:lineRule="auto"/>
        <w:jc w:val="both"/>
        <w:rPr>
          <w:rFonts w:ascii="Times New Roman" w:hAnsi="Times New Roman" w:cs="Times New Roman"/>
          <w:sz w:val="28"/>
          <w:szCs w:val="28"/>
        </w:rPr>
      </w:pPr>
      <w:r w:rsidRPr="00237E4E">
        <w:rPr>
          <w:rFonts w:ascii="Times New Roman" w:hAnsi="Times New Roman" w:cs="Times New Roman"/>
          <w:sz w:val="28"/>
          <w:szCs w:val="28"/>
        </w:rPr>
        <w:t>Введение…………………………………………………………………</w:t>
      </w:r>
      <w:proofErr w:type="gramStart"/>
      <w:r w:rsidR="002207F5" w:rsidRPr="00237E4E">
        <w:rPr>
          <w:rFonts w:ascii="Times New Roman" w:hAnsi="Times New Roman" w:cs="Times New Roman"/>
          <w:sz w:val="28"/>
          <w:szCs w:val="28"/>
        </w:rPr>
        <w:t>……</w:t>
      </w:r>
      <w:r w:rsidR="0089605B">
        <w:rPr>
          <w:rFonts w:ascii="Times New Roman" w:hAnsi="Times New Roman" w:cs="Times New Roman"/>
          <w:sz w:val="28"/>
          <w:szCs w:val="28"/>
        </w:rPr>
        <w:t>.</w:t>
      </w:r>
      <w:proofErr w:type="gramEnd"/>
      <w:r w:rsidR="002207F5" w:rsidRPr="00237E4E">
        <w:rPr>
          <w:rFonts w:ascii="Times New Roman" w:hAnsi="Times New Roman" w:cs="Times New Roman"/>
          <w:sz w:val="28"/>
          <w:szCs w:val="28"/>
        </w:rPr>
        <w:t>…</w:t>
      </w:r>
      <w:r w:rsidRPr="00237E4E">
        <w:rPr>
          <w:rFonts w:ascii="Times New Roman" w:hAnsi="Times New Roman" w:cs="Times New Roman"/>
          <w:sz w:val="28"/>
          <w:szCs w:val="28"/>
        </w:rPr>
        <w:t>.4</w:t>
      </w:r>
    </w:p>
    <w:p w:rsidR="000201F5" w:rsidRPr="00237E4E" w:rsidRDefault="000201F5" w:rsidP="00E90821">
      <w:pPr>
        <w:spacing w:line="240" w:lineRule="auto"/>
        <w:jc w:val="both"/>
        <w:rPr>
          <w:rFonts w:ascii="Times New Roman" w:hAnsi="Times New Roman" w:cs="Times New Roman"/>
          <w:sz w:val="28"/>
          <w:szCs w:val="28"/>
        </w:rPr>
      </w:pPr>
      <w:r w:rsidRPr="00237E4E">
        <w:rPr>
          <w:rFonts w:ascii="Times New Roman" w:hAnsi="Times New Roman" w:cs="Times New Roman"/>
          <w:sz w:val="28"/>
          <w:szCs w:val="28"/>
        </w:rPr>
        <w:t>Глава 1. Знако</w:t>
      </w:r>
      <w:r w:rsidR="002207F5" w:rsidRPr="00237E4E">
        <w:rPr>
          <w:rFonts w:ascii="Times New Roman" w:hAnsi="Times New Roman" w:cs="Times New Roman"/>
          <w:sz w:val="28"/>
          <w:szCs w:val="28"/>
        </w:rPr>
        <w:t>мство А. С. Пушкина с Кораном…………………</w:t>
      </w:r>
      <w:proofErr w:type="gramStart"/>
      <w:r w:rsidR="002207F5" w:rsidRPr="00237E4E">
        <w:rPr>
          <w:rFonts w:ascii="Times New Roman" w:hAnsi="Times New Roman" w:cs="Times New Roman"/>
          <w:sz w:val="28"/>
          <w:szCs w:val="28"/>
        </w:rPr>
        <w:t>……</w:t>
      </w:r>
      <w:r w:rsidR="0089605B">
        <w:rPr>
          <w:rFonts w:ascii="Times New Roman" w:hAnsi="Times New Roman" w:cs="Times New Roman"/>
          <w:sz w:val="28"/>
          <w:szCs w:val="28"/>
        </w:rPr>
        <w:t>.</w:t>
      </w:r>
      <w:proofErr w:type="gramEnd"/>
      <w:r w:rsidR="0089605B">
        <w:rPr>
          <w:rFonts w:ascii="Times New Roman" w:hAnsi="Times New Roman" w:cs="Times New Roman"/>
          <w:sz w:val="28"/>
          <w:szCs w:val="28"/>
        </w:rPr>
        <w:t>.</w:t>
      </w:r>
      <w:r w:rsidR="002207F5" w:rsidRPr="00237E4E">
        <w:rPr>
          <w:rFonts w:ascii="Times New Roman" w:hAnsi="Times New Roman" w:cs="Times New Roman"/>
          <w:sz w:val="28"/>
          <w:szCs w:val="28"/>
        </w:rPr>
        <w:t>…</w:t>
      </w:r>
      <w:r w:rsidR="007164FF">
        <w:rPr>
          <w:rFonts w:ascii="Times New Roman" w:hAnsi="Times New Roman" w:cs="Times New Roman"/>
          <w:sz w:val="28"/>
          <w:szCs w:val="28"/>
        </w:rPr>
        <w:t>…….</w:t>
      </w:r>
      <w:bookmarkStart w:id="1" w:name="_GoBack"/>
      <w:bookmarkEnd w:id="1"/>
      <w:r w:rsidR="00484BBC">
        <w:rPr>
          <w:rFonts w:ascii="Times New Roman" w:hAnsi="Times New Roman" w:cs="Times New Roman"/>
          <w:sz w:val="28"/>
          <w:szCs w:val="28"/>
        </w:rPr>
        <w:t>6</w:t>
      </w:r>
    </w:p>
    <w:p w:rsidR="000201F5" w:rsidRPr="00237E4E" w:rsidRDefault="000201F5" w:rsidP="00E90821">
      <w:pPr>
        <w:pStyle w:val="a3"/>
        <w:shd w:val="clear" w:color="auto" w:fill="FFFFFF"/>
        <w:spacing w:before="120" w:beforeAutospacing="0" w:after="120" w:afterAutospacing="0"/>
        <w:jc w:val="both"/>
        <w:rPr>
          <w:sz w:val="28"/>
          <w:szCs w:val="28"/>
        </w:rPr>
      </w:pPr>
      <w:r w:rsidRPr="00237E4E">
        <w:rPr>
          <w:sz w:val="28"/>
          <w:szCs w:val="28"/>
        </w:rPr>
        <w:t>Глава 2. Примерные причины, побуждающие интерес А. С. Пушкина к Корану</w:t>
      </w:r>
      <w:r w:rsidR="0089605B">
        <w:rPr>
          <w:sz w:val="28"/>
          <w:szCs w:val="28"/>
        </w:rPr>
        <w:t>………………………………………………………………………</w:t>
      </w:r>
      <w:proofErr w:type="gramStart"/>
      <w:r w:rsidR="0089605B">
        <w:rPr>
          <w:sz w:val="28"/>
          <w:szCs w:val="28"/>
        </w:rPr>
        <w:t>…....</w:t>
      </w:r>
      <w:proofErr w:type="gramEnd"/>
      <w:r w:rsidRPr="00237E4E">
        <w:rPr>
          <w:sz w:val="28"/>
          <w:szCs w:val="28"/>
        </w:rPr>
        <w:t>1</w:t>
      </w:r>
      <w:r w:rsidR="00317133">
        <w:rPr>
          <w:sz w:val="28"/>
          <w:szCs w:val="28"/>
        </w:rPr>
        <w:t>4</w:t>
      </w:r>
    </w:p>
    <w:p w:rsidR="000201F5" w:rsidRPr="00237E4E" w:rsidRDefault="000201F5" w:rsidP="00E90821">
      <w:pPr>
        <w:spacing w:after="0" w:line="240" w:lineRule="auto"/>
        <w:jc w:val="both"/>
        <w:rPr>
          <w:rFonts w:ascii="Times New Roman" w:hAnsi="Times New Roman" w:cs="Times New Roman"/>
          <w:sz w:val="28"/>
          <w:szCs w:val="28"/>
        </w:rPr>
      </w:pPr>
      <w:r w:rsidRPr="00237E4E">
        <w:rPr>
          <w:rFonts w:ascii="Times New Roman" w:hAnsi="Times New Roman" w:cs="Times New Roman"/>
          <w:sz w:val="28"/>
          <w:szCs w:val="28"/>
        </w:rPr>
        <w:t xml:space="preserve">Глава 3. По стихам и по </w:t>
      </w:r>
      <w:proofErr w:type="spellStart"/>
      <w:r w:rsidRPr="00237E4E">
        <w:rPr>
          <w:rFonts w:ascii="Times New Roman" w:hAnsi="Times New Roman" w:cs="Times New Roman"/>
          <w:sz w:val="28"/>
          <w:szCs w:val="28"/>
        </w:rPr>
        <w:t>аятам</w:t>
      </w:r>
      <w:proofErr w:type="spellEnd"/>
      <w:r w:rsidR="002207F5" w:rsidRPr="00237E4E">
        <w:rPr>
          <w:rFonts w:ascii="Times New Roman" w:hAnsi="Times New Roman" w:cs="Times New Roman"/>
          <w:sz w:val="28"/>
          <w:szCs w:val="28"/>
        </w:rPr>
        <w:t xml:space="preserve"> ………………………………………</w:t>
      </w:r>
      <w:r w:rsidR="0089605B">
        <w:rPr>
          <w:rFonts w:ascii="Times New Roman" w:hAnsi="Times New Roman" w:cs="Times New Roman"/>
          <w:sz w:val="28"/>
          <w:szCs w:val="28"/>
        </w:rPr>
        <w:t>...</w:t>
      </w:r>
      <w:r w:rsidR="002207F5" w:rsidRPr="00237E4E">
        <w:rPr>
          <w:rFonts w:ascii="Times New Roman" w:hAnsi="Times New Roman" w:cs="Times New Roman"/>
          <w:sz w:val="28"/>
          <w:szCs w:val="28"/>
        </w:rPr>
        <w:t>……</w:t>
      </w:r>
      <w:r w:rsidRPr="00237E4E">
        <w:rPr>
          <w:rFonts w:ascii="Times New Roman" w:hAnsi="Times New Roman" w:cs="Times New Roman"/>
          <w:sz w:val="28"/>
          <w:szCs w:val="28"/>
        </w:rPr>
        <w:t xml:space="preserve">… </w:t>
      </w:r>
      <w:r w:rsidR="00317133">
        <w:rPr>
          <w:rFonts w:ascii="Times New Roman" w:hAnsi="Times New Roman" w:cs="Times New Roman"/>
          <w:sz w:val="28"/>
          <w:szCs w:val="28"/>
        </w:rPr>
        <w:t>22</w:t>
      </w:r>
    </w:p>
    <w:p w:rsidR="000201F5" w:rsidRPr="00237E4E" w:rsidRDefault="000201F5" w:rsidP="00E90821">
      <w:pPr>
        <w:tabs>
          <w:tab w:val="left" w:pos="465"/>
          <w:tab w:val="left" w:pos="7767"/>
        </w:tabs>
        <w:spacing w:before="100" w:beforeAutospacing="1" w:after="100" w:afterAutospacing="1" w:line="240" w:lineRule="auto"/>
        <w:rPr>
          <w:rFonts w:ascii="Times New Roman" w:eastAsia="Times New Roman" w:hAnsi="Times New Roman" w:cs="Times New Roman"/>
          <w:sz w:val="28"/>
          <w:szCs w:val="28"/>
          <w:lang w:eastAsia="ru-RU"/>
        </w:rPr>
      </w:pPr>
      <w:r w:rsidRPr="00237E4E">
        <w:rPr>
          <w:rFonts w:ascii="Times New Roman" w:eastAsia="Times New Roman" w:hAnsi="Times New Roman" w:cs="Times New Roman"/>
          <w:sz w:val="28"/>
          <w:szCs w:val="28"/>
          <w:lang w:eastAsia="ru-RU"/>
        </w:rPr>
        <w:t>Заключение……</w:t>
      </w:r>
      <w:r w:rsidR="002207F5" w:rsidRPr="00237E4E">
        <w:rPr>
          <w:rFonts w:ascii="Times New Roman" w:eastAsia="Times New Roman" w:hAnsi="Times New Roman" w:cs="Times New Roman"/>
          <w:sz w:val="28"/>
          <w:szCs w:val="28"/>
          <w:lang w:eastAsia="ru-RU"/>
        </w:rPr>
        <w:t>……………………………………………………………</w:t>
      </w:r>
      <w:proofErr w:type="gramStart"/>
      <w:r w:rsidR="002207F5" w:rsidRPr="00237E4E">
        <w:rPr>
          <w:rFonts w:ascii="Times New Roman" w:eastAsia="Times New Roman" w:hAnsi="Times New Roman" w:cs="Times New Roman"/>
          <w:sz w:val="28"/>
          <w:szCs w:val="28"/>
          <w:lang w:eastAsia="ru-RU"/>
        </w:rPr>
        <w:t>…</w:t>
      </w:r>
      <w:r w:rsidR="0089605B">
        <w:rPr>
          <w:rFonts w:ascii="Times New Roman" w:eastAsia="Times New Roman" w:hAnsi="Times New Roman" w:cs="Times New Roman"/>
          <w:sz w:val="28"/>
          <w:szCs w:val="28"/>
          <w:lang w:eastAsia="ru-RU"/>
        </w:rPr>
        <w:t>..</w:t>
      </w:r>
      <w:r w:rsidRPr="00237E4E">
        <w:rPr>
          <w:rFonts w:ascii="Times New Roman" w:eastAsia="Times New Roman" w:hAnsi="Times New Roman" w:cs="Times New Roman"/>
          <w:sz w:val="28"/>
          <w:szCs w:val="28"/>
          <w:lang w:eastAsia="ru-RU"/>
        </w:rPr>
        <w:t>..</w:t>
      </w:r>
      <w:proofErr w:type="gramEnd"/>
      <w:r w:rsidR="00317133">
        <w:rPr>
          <w:rFonts w:ascii="Times New Roman" w:eastAsia="Times New Roman" w:hAnsi="Times New Roman" w:cs="Times New Roman"/>
          <w:sz w:val="28"/>
          <w:szCs w:val="28"/>
          <w:lang w:eastAsia="ru-RU"/>
        </w:rPr>
        <w:t>2</w:t>
      </w:r>
      <w:r w:rsidR="00376570">
        <w:rPr>
          <w:rFonts w:ascii="Times New Roman" w:eastAsia="Times New Roman" w:hAnsi="Times New Roman" w:cs="Times New Roman"/>
          <w:sz w:val="28"/>
          <w:szCs w:val="28"/>
          <w:lang w:eastAsia="ru-RU"/>
        </w:rPr>
        <w:t>7</w:t>
      </w:r>
    </w:p>
    <w:p w:rsidR="000201F5" w:rsidRPr="00237E4E" w:rsidRDefault="000201F5" w:rsidP="00E90821">
      <w:pPr>
        <w:pStyle w:val="1"/>
        <w:spacing w:line="240" w:lineRule="auto"/>
        <w:jc w:val="both"/>
        <w:rPr>
          <w:rFonts w:ascii="Times New Roman" w:eastAsiaTheme="minorHAnsi" w:hAnsi="Times New Roman" w:cs="Times New Roman"/>
          <w:color w:val="auto"/>
          <w:sz w:val="28"/>
          <w:szCs w:val="28"/>
        </w:rPr>
      </w:pPr>
      <w:r w:rsidRPr="00237E4E">
        <w:rPr>
          <w:rFonts w:ascii="Times New Roman" w:eastAsiaTheme="minorHAnsi" w:hAnsi="Times New Roman" w:cs="Times New Roman"/>
          <w:color w:val="auto"/>
          <w:sz w:val="28"/>
          <w:szCs w:val="28"/>
        </w:rPr>
        <w:t>Список использованной литературы……</w:t>
      </w:r>
      <w:r w:rsidR="002207F5" w:rsidRPr="00237E4E">
        <w:rPr>
          <w:rFonts w:ascii="Times New Roman" w:eastAsiaTheme="minorHAnsi" w:hAnsi="Times New Roman" w:cs="Times New Roman"/>
          <w:color w:val="auto"/>
          <w:sz w:val="28"/>
          <w:szCs w:val="28"/>
        </w:rPr>
        <w:t>……</w:t>
      </w:r>
      <w:proofErr w:type="gramStart"/>
      <w:r w:rsidR="002207F5" w:rsidRPr="00237E4E">
        <w:rPr>
          <w:rFonts w:ascii="Times New Roman" w:eastAsiaTheme="minorHAnsi" w:hAnsi="Times New Roman" w:cs="Times New Roman"/>
          <w:color w:val="auto"/>
          <w:sz w:val="28"/>
          <w:szCs w:val="28"/>
        </w:rPr>
        <w:t>……</w:t>
      </w:r>
      <w:r w:rsidR="0089605B">
        <w:rPr>
          <w:rFonts w:ascii="Times New Roman" w:eastAsiaTheme="minorHAnsi" w:hAnsi="Times New Roman" w:cs="Times New Roman"/>
          <w:color w:val="auto"/>
          <w:sz w:val="28"/>
          <w:szCs w:val="28"/>
        </w:rPr>
        <w:t>.</w:t>
      </w:r>
      <w:proofErr w:type="gramEnd"/>
      <w:r w:rsidR="0089605B">
        <w:rPr>
          <w:rFonts w:ascii="Times New Roman" w:eastAsiaTheme="minorHAnsi" w:hAnsi="Times New Roman" w:cs="Times New Roman"/>
          <w:color w:val="auto"/>
          <w:sz w:val="28"/>
          <w:szCs w:val="28"/>
        </w:rPr>
        <w:t>.</w:t>
      </w:r>
      <w:r w:rsidR="002207F5" w:rsidRPr="00237E4E">
        <w:rPr>
          <w:rFonts w:ascii="Times New Roman" w:eastAsiaTheme="minorHAnsi" w:hAnsi="Times New Roman" w:cs="Times New Roman"/>
          <w:color w:val="auto"/>
          <w:sz w:val="28"/>
          <w:szCs w:val="28"/>
        </w:rPr>
        <w:t>……………………</w:t>
      </w:r>
      <w:r w:rsidRPr="00237E4E">
        <w:rPr>
          <w:rFonts w:ascii="Times New Roman" w:eastAsiaTheme="minorHAnsi" w:hAnsi="Times New Roman" w:cs="Times New Roman"/>
          <w:color w:val="auto"/>
          <w:sz w:val="28"/>
          <w:szCs w:val="28"/>
        </w:rPr>
        <w:t>……</w:t>
      </w:r>
      <w:r w:rsidR="00317133">
        <w:rPr>
          <w:rFonts w:ascii="Times New Roman" w:eastAsiaTheme="minorHAnsi" w:hAnsi="Times New Roman" w:cs="Times New Roman"/>
          <w:color w:val="auto"/>
          <w:sz w:val="28"/>
          <w:szCs w:val="28"/>
        </w:rPr>
        <w:t>28</w:t>
      </w:r>
    </w:p>
    <w:p w:rsidR="000201F5" w:rsidRPr="00237E4E" w:rsidRDefault="000201F5" w:rsidP="00E90821">
      <w:pPr>
        <w:spacing w:after="0" w:line="240" w:lineRule="auto"/>
        <w:ind w:firstLine="567"/>
        <w:jc w:val="both"/>
        <w:rPr>
          <w:rFonts w:ascii="Times New Roman" w:hAnsi="Times New Roman" w:cs="Times New Roman"/>
          <w:b/>
          <w:sz w:val="28"/>
          <w:szCs w:val="28"/>
        </w:rPr>
      </w:pPr>
    </w:p>
    <w:p w:rsidR="000201F5" w:rsidRPr="00237E4E" w:rsidRDefault="000201F5" w:rsidP="00E90821">
      <w:pPr>
        <w:spacing w:after="0" w:line="240" w:lineRule="auto"/>
        <w:ind w:firstLine="567"/>
        <w:jc w:val="both"/>
        <w:rPr>
          <w:rFonts w:ascii="Times New Roman" w:hAnsi="Times New Roman" w:cs="Times New Roman"/>
          <w:b/>
          <w:sz w:val="28"/>
          <w:szCs w:val="28"/>
        </w:rPr>
      </w:pPr>
    </w:p>
    <w:p w:rsidR="000201F5" w:rsidRPr="00237E4E" w:rsidRDefault="000201F5" w:rsidP="00E90821">
      <w:pPr>
        <w:spacing w:after="0" w:line="240" w:lineRule="auto"/>
        <w:ind w:firstLine="567"/>
        <w:jc w:val="both"/>
        <w:rPr>
          <w:rFonts w:ascii="Times New Roman" w:hAnsi="Times New Roman" w:cs="Times New Roman"/>
          <w:b/>
          <w:sz w:val="28"/>
          <w:szCs w:val="28"/>
        </w:rPr>
      </w:pPr>
    </w:p>
    <w:p w:rsidR="000201F5" w:rsidRPr="00237E4E" w:rsidRDefault="000201F5" w:rsidP="00E90821">
      <w:pPr>
        <w:spacing w:after="0" w:line="240" w:lineRule="auto"/>
        <w:ind w:firstLine="567"/>
        <w:jc w:val="both"/>
        <w:rPr>
          <w:rFonts w:ascii="Times New Roman" w:hAnsi="Times New Roman" w:cs="Times New Roman"/>
          <w:b/>
          <w:sz w:val="28"/>
          <w:szCs w:val="28"/>
        </w:rPr>
      </w:pPr>
    </w:p>
    <w:p w:rsidR="000201F5" w:rsidRPr="00237E4E" w:rsidRDefault="000201F5" w:rsidP="00E90821">
      <w:pPr>
        <w:spacing w:after="0" w:line="240" w:lineRule="auto"/>
        <w:ind w:firstLine="567"/>
        <w:jc w:val="both"/>
        <w:rPr>
          <w:rFonts w:ascii="Times New Roman" w:hAnsi="Times New Roman" w:cs="Times New Roman"/>
          <w:b/>
          <w:sz w:val="28"/>
          <w:szCs w:val="28"/>
        </w:rPr>
      </w:pPr>
    </w:p>
    <w:p w:rsidR="000201F5" w:rsidRPr="00237E4E" w:rsidRDefault="000201F5" w:rsidP="00E90821">
      <w:pPr>
        <w:spacing w:after="0" w:line="240" w:lineRule="auto"/>
        <w:ind w:firstLine="567"/>
        <w:jc w:val="both"/>
        <w:rPr>
          <w:rFonts w:ascii="Times New Roman" w:hAnsi="Times New Roman" w:cs="Times New Roman"/>
          <w:b/>
          <w:sz w:val="28"/>
          <w:szCs w:val="28"/>
        </w:rPr>
      </w:pPr>
    </w:p>
    <w:p w:rsidR="000201F5" w:rsidRPr="00237E4E" w:rsidRDefault="000201F5" w:rsidP="00E90821">
      <w:pPr>
        <w:spacing w:after="0" w:line="240" w:lineRule="auto"/>
        <w:ind w:firstLine="567"/>
        <w:jc w:val="both"/>
        <w:rPr>
          <w:rFonts w:ascii="Times New Roman" w:hAnsi="Times New Roman" w:cs="Times New Roman"/>
          <w:b/>
          <w:sz w:val="28"/>
          <w:szCs w:val="28"/>
        </w:rPr>
      </w:pPr>
    </w:p>
    <w:p w:rsidR="000201F5" w:rsidRPr="00237E4E" w:rsidRDefault="000201F5" w:rsidP="00E90821">
      <w:pPr>
        <w:spacing w:after="0" w:line="240" w:lineRule="auto"/>
        <w:ind w:firstLine="567"/>
        <w:jc w:val="both"/>
        <w:rPr>
          <w:rFonts w:ascii="Times New Roman" w:hAnsi="Times New Roman" w:cs="Times New Roman"/>
          <w:b/>
          <w:sz w:val="28"/>
          <w:szCs w:val="28"/>
        </w:rPr>
      </w:pPr>
    </w:p>
    <w:p w:rsidR="000201F5" w:rsidRPr="00237E4E" w:rsidRDefault="000201F5" w:rsidP="00E90821">
      <w:pPr>
        <w:spacing w:after="0" w:line="240" w:lineRule="auto"/>
        <w:ind w:firstLine="567"/>
        <w:jc w:val="both"/>
        <w:rPr>
          <w:rFonts w:ascii="Times New Roman" w:hAnsi="Times New Roman" w:cs="Times New Roman"/>
          <w:b/>
          <w:sz w:val="28"/>
          <w:szCs w:val="28"/>
        </w:rPr>
      </w:pPr>
    </w:p>
    <w:p w:rsidR="000201F5" w:rsidRPr="00237E4E" w:rsidRDefault="000201F5" w:rsidP="00E90821">
      <w:pPr>
        <w:spacing w:after="0" w:line="240" w:lineRule="auto"/>
        <w:ind w:firstLine="567"/>
        <w:jc w:val="both"/>
        <w:rPr>
          <w:rFonts w:ascii="Times New Roman" w:hAnsi="Times New Roman" w:cs="Times New Roman"/>
          <w:b/>
          <w:sz w:val="28"/>
          <w:szCs w:val="28"/>
        </w:rPr>
      </w:pPr>
    </w:p>
    <w:p w:rsidR="000201F5" w:rsidRPr="00237E4E" w:rsidRDefault="000201F5" w:rsidP="00E90821">
      <w:pPr>
        <w:spacing w:after="0" w:line="240" w:lineRule="auto"/>
        <w:ind w:firstLine="567"/>
        <w:jc w:val="both"/>
        <w:rPr>
          <w:rFonts w:ascii="Times New Roman" w:hAnsi="Times New Roman" w:cs="Times New Roman"/>
          <w:b/>
          <w:sz w:val="28"/>
          <w:szCs w:val="28"/>
        </w:rPr>
      </w:pPr>
    </w:p>
    <w:p w:rsidR="000201F5" w:rsidRPr="00237E4E" w:rsidRDefault="000201F5" w:rsidP="00E90821">
      <w:pPr>
        <w:spacing w:after="0" w:line="240" w:lineRule="auto"/>
        <w:ind w:firstLine="567"/>
        <w:jc w:val="both"/>
        <w:rPr>
          <w:rFonts w:ascii="Times New Roman" w:hAnsi="Times New Roman" w:cs="Times New Roman"/>
          <w:b/>
          <w:sz w:val="28"/>
          <w:szCs w:val="28"/>
        </w:rPr>
      </w:pPr>
    </w:p>
    <w:p w:rsidR="000201F5" w:rsidRPr="00237E4E" w:rsidRDefault="000201F5" w:rsidP="00E90821">
      <w:pPr>
        <w:spacing w:after="0" w:line="240" w:lineRule="auto"/>
        <w:ind w:firstLine="567"/>
        <w:jc w:val="both"/>
        <w:rPr>
          <w:rFonts w:ascii="Times New Roman" w:hAnsi="Times New Roman" w:cs="Times New Roman"/>
          <w:b/>
          <w:sz w:val="28"/>
          <w:szCs w:val="28"/>
        </w:rPr>
      </w:pPr>
    </w:p>
    <w:p w:rsidR="000201F5" w:rsidRPr="00237E4E" w:rsidRDefault="000201F5" w:rsidP="00E90821">
      <w:pPr>
        <w:spacing w:after="0" w:line="240" w:lineRule="auto"/>
        <w:ind w:firstLine="567"/>
        <w:jc w:val="both"/>
        <w:rPr>
          <w:rFonts w:ascii="Times New Roman" w:hAnsi="Times New Roman" w:cs="Times New Roman"/>
          <w:b/>
          <w:sz w:val="28"/>
          <w:szCs w:val="28"/>
        </w:rPr>
      </w:pPr>
    </w:p>
    <w:p w:rsidR="000201F5" w:rsidRPr="00237E4E" w:rsidRDefault="000201F5" w:rsidP="00E90821">
      <w:pPr>
        <w:spacing w:after="0" w:line="240" w:lineRule="auto"/>
        <w:ind w:firstLine="567"/>
        <w:jc w:val="both"/>
        <w:rPr>
          <w:rFonts w:ascii="Times New Roman" w:hAnsi="Times New Roman" w:cs="Times New Roman"/>
          <w:b/>
          <w:sz w:val="28"/>
          <w:szCs w:val="28"/>
        </w:rPr>
      </w:pPr>
    </w:p>
    <w:p w:rsidR="000201F5" w:rsidRPr="00237E4E" w:rsidRDefault="000201F5" w:rsidP="00E90821">
      <w:pPr>
        <w:spacing w:after="0" w:line="240" w:lineRule="auto"/>
        <w:ind w:firstLine="567"/>
        <w:jc w:val="both"/>
        <w:rPr>
          <w:rFonts w:ascii="Times New Roman" w:hAnsi="Times New Roman" w:cs="Times New Roman"/>
          <w:b/>
          <w:sz w:val="28"/>
          <w:szCs w:val="28"/>
        </w:rPr>
      </w:pPr>
    </w:p>
    <w:p w:rsidR="000201F5" w:rsidRPr="00237E4E" w:rsidRDefault="000201F5" w:rsidP="00E90821">
      <w:pPr>
        <w:spacing w:after="0" w:line="240" w:lineRule="auto"/>
        <w:ind w:firstLine="567"/>
        <w:jc w:val="both"/>
        <w:rPr>
          <w:rFonts w:ascii="Times New Roman" w:hAnsi="Times New Roman" w:cs="Times New Roman"/>
          <w:b/>
          <w:sz w:val="28"/>
          <w:szCs w:val="28"/>
        </w:rPr>
      </w:pPr>
    </w:p>
    <w:p w:rsidR="000201F5" w:rsidRDefault="000201F5" w:rsidP="00E90821">
      <w:pPr>
        <w:spacing w:after="0" w:line="240" w:lineRule="auto"/>
        <w:jc w:val="both"/>
        <w:rPr>
          <w:rFonts w:ascii="Times New Roman" w:hAnsi="Times New Roman" w:cs="Times New Roman"/>
          <w:b/>
          <w:sz w:val="28"/>
          <w:szCs w:val="28"/>
        </w:rPr>
      </w:pPr>
    </w:p>
    <w:p w:rsidR="0089605B" w:rsidRDefault="0089605B" w:rsidP="00E90821">
      <w:pPr>
        <w:spacing w:after="0" w:line="240" w:lineRule="auto"/>
        <w:jc w:val="both"/>
        <w:rPr>
          <w:rFonts w:ascii="Times New Roman" w:hAnsi="Times New Roman" w:cs="Times New Roman"/>
          <w:b/>
          <w:sz w:val="28"/>
          <w:szCs w:val="28"/>
        </w:rPr>
      </w:pPr>
    </w:p>
    <w:p w:rsidR="00C628A8" w:rsidRDefault="00C628A8" w:rsidP="00E90821">
      <w:pPr>
        <w:spacing w:after="0" w:line="240" w:lineRule="auto"/>
        <w:jc w:val="both"/>
        <w:rPr>
          <w:rFonts w:ascii="Times New Roman" w:hAnsi="Times New Roman" w:cs="Times New Roman"/>
          <w:b/>
          <w:sz w:val="28"/>
          <w:szCs w:val="28"/>
        </w:rPr>
      </w:pPr>
    </w:p>
    <w:p w:rsidR="00C628A8" w:rsidRDefault="00C628A8" w:rsidP="00E90821">
      <w:pPr>
        <w:spacing w:after="0" w:line="240" w:lineRule="auto"/>
        <w:jc w:val="both"/>
        <w:rPr>
          <w:rFonts w:ascii="Times New Roman" w:hAnsi="Times New Roman" w:cs="Times New Roman"/>
          <w:b/>
          <w:sz w:val="28"/>
          <w:szCs w:val="28"/>
        </w:rPr>
      </w:pPr>
    </w:p>
    <w:p w:rsidR="00C628A8" w:rsidRDefault="00C628A8" w:rsidP="00E90821">
      <w:pPr>
        <w:spacing w:after="0" w:line="240" w:lineRule="auto"/>
        <w:jc w:val="both"/>
        <w:rPr>
          <w:rFonts w:ascii="Times New Roman" w:hAnsi="Times New Roman" w:cs="Times New Roman"/>
          <w:b/>
          <w:sz w:val="28"/>
          <w:szCs w:val="28"/>
        </w:rPr>
      </w:pPr>
    </w:p>
    <w:p w:rsidR="00C628A8" w:rsidRDefault="00C628A8" w:rsidP="00E90821">
      <w:pPr>
        <w:spacing w:after="0" w:line="240" w:lineRule="auto"/>
        <w:jc w:val="both"/>
        <w:rPr>
          <w:rFonts w:ascii="Times New Roman" w:hAnsi="Times New Roman" w:cs="Times New Roman"/>
          <w:b/>
          <w:sz w:val="28"/>
          <w:szCs w:val="28"/>
        </w:rPr>
      </w:pPr>
    </w:p>
    <w:p w:rsidR="00C628A8" w:rsidRDefault="00C628A8" w:rsidP="00E90821">
      <w:pPr>
        <w:spacing w:after="0" w:line="240" w:lineRule="auto"/>
        <w:jc w:val="both"/>
        <w:rPr>
          <w:rFonts w:ascii="Times New Roman" w:hAnsi="Times New Roman" w:cs="Times New Roman"/>
          <w:b/>
          <w:sz w:val="28"/>
          <w:szCs w:val="28"/>
        </w:rPr>
      </w:pPr>
    </w:p>
    <w:p w:rsidR="00C628A8" w:rsidRDefault="00C628A8" w:rsidP="00E90821">
      <w:pPr>
        <w:spacing w:after="0" w:line="240" w:lineRule="auto"/>
        <w:jc w:val="both"/>
        <w:rPr>
          <w:rFonts w:ascii="Times New Roman" w:hAnsi="Times New Roman" w:cs="Times New Roman"/>
          <w:b/>
          <w:sz w:val="28"/>
          <w:szCs w:val="28"/>
        </w:rPr>
      </w:pPr>
    </w:p>
    <w:p w:rsidR="00C628A8" w:rsidRDefault="00C628A8" w:rsidP="00E90821">
      <w:pPr>
        <w:spacing w:after="0" w:line="240" w:lineRule="auto"/>
        <w:jc w:val="both"/>
        <w:rPr>
          <w:rFonts w:ascii="Times New Roman" w:hAnsi="Times New Roman" w:cs="Times New Roman"/>
          <w:b/>
          <w:sz w:val="28"/>
          <w:szCs w:val="28"/>
        </w:rPr>
      </w:pPr>
    </w:p>
    <w:p w:rsidR="00C628A8" w:rsidRDefault="00C628A8" w:rsidP="00E90821">
      <w:pPr>
        <w:spacing w:after="0" w:line="240" w:lineRule="auto"/>
        <w:jc w:val="both"/>
        <w:rPr>
          <w:rFonts w:ascii="Times New Roman" w:hAnsi="Times New Roman" w:cs="Times New Roman"/>
          <w:b/>
          <w:sz w:val="28"/>
          <w:szCs w:val="28"/>
        </w:rPr>
      </w:pPr>
    </w:p>
    <w:p w:rsidR="00C628A8" w:rsidRDefault="00C628A8" w:rsidP="00E90821">
      <w:pPr>
        <w:spacing w:after="0" w:line="240" w:lineRule="auto"/>
        <w:jc w:val="both"/>
        <w:rPr>
          <w:rFonts w:ascii="Times New Roman" w:hAnsi="Times New Roman" w:cs="Times New Roman"/>
          <w:b/>
          <w:sz w:val="28"/>
          <w:szCs w:val="28"/>
        </w:rPr>
      </w:pPr>
    </w:p>
    <w:p w:rsidR="00C628A8" w:rsidRDefault="00C628A8" w:rsidP="00E90821">
      <w:pPr>
        <w:spacing w:after="0" w:line="240" w:lineRule="auto"/>
        <w:jc w:val="both"/>
        <w:rPr>
          <w:rFonts w:ascii="Times New Roman" w:hAnsi="Times New Roman" w:cs="Times New Roman"/>
          <w:b/>
          <w:sz w:val="28"/>
          <w:szCs w:val="28"/>
        </w:rPr>
      </w:pPr>
    </w:p>
    <w:p w:rsidR="00C628A8" w:rsidRDefault="00C628A8" w:rsidP="00E90821">
      <w:pPr>
        <w:spacing w:after="0" w:line="240" w:lineRule="auto"/>
        <w:jc w:val="both"/>
        <w:rPr>
          <w:rFonts w:ascii="Times New Roman" w:hAnsi="Times New Roman" w:cs="Times New Roman"/>
          <w:b/>
          <w:sz w:val="28"/>
          <w:szCs w:val="28"/>
        </w:rPr>
      </w:pPr>
    </w:p>
    <w:p w:rsidR="00C628A8" w:rsidRDefault="00C628A8" w:rsidP="00E90821">
      <w:pPr>
        <w:spacing w:after="0" w:line="240" w:lineRule="auto"/>
        <w:jc w:val="both"/>
        <w:rPr>
          <w:rFonts w:ascii="Times New Roman" w:hAnsi="Times New Roman" w:cs="Times New Roman"/>
          <w:b/>
          <w:sz w:val="28"/>
          <w:szCs w:val="28"/>
        </w:rPr>
      </w:pPr>
    </w:p>
    <w:p w:rsidR="00C628A8" w:rsidRPr="00237E4E" w:rsidRDefault="00C628A8" w:rsidP="00E90821">
      <w:pPr>
        <w:spacing w:after="0" w:line="240" w:lineRule="auto"/>
        <w:jc w:val="both"/>
        <w:rPr>
          <w:rFonts w:ascii="Times New Roman" w:hAnsi="Times New Roman" w:cs="Times New Roman"/>
          <w:b/>
          <w:sz w:val="28"/>
          <w:szCs w:val="28"/>
        </w:rPr>
      </w:pPr>
    </w:p>
    <w:p w:rsidR="004979BA" w:rsidRPr="00237E4E" w:rsidRDefault="004979BA" w:rsidP="00E90821">
      <w:pPr>
        <w:spacing w:after="0" w:line="240" w:lineRule="auto"/>
        <w:ind w:firstLine="567"/>
        <w:jc w:val="both"/>
        <w:rPr>
          <w:rFonts w:ascii="Times New Roman" w:hAnsi="Times New Roman" w:cs="Times New Roman"/>
          <w:sz w:val="28"/>
          <w:szCs w:val="28"/>
        </w:rPr>
      </w:pPr>
      <w:r w:rsidRPr="00237E4E">
        <w:rPr>
          <w:rFonts w:ascii="Times New Roman" w:hAnsi="Times New Roman" w:cs="Times New Roman"/>
          <w:b/>
          <w:sz w:val="28"/>
          <w:szCs w:val="28"/>
        </w:rPr>
        <w:lastRenderedPageBreak/>
        <w:t>Введение</w:t>
      </w:r>
    </w:p>
    <w:p w:rsidR="007F152A" w:rsidRPr="00237E4E" w:rsidRDefault="007F152A" w:rsidP="00E90821">
      <w:pPr>
        <w:pStyle w:val="a3"/>
        <w:tabs>
          <w:tab w:val="left" w:pos="567"/>
        </w:tabs>
        <w:spacing w:before="0" w:beforeAutospacing="0" w:after="0" w:afterAutospacing="0"/>
        <w:ind w:firstLine="567"/>
        <w:jc w:val="both"/>
        <w:textAlignment w:val="baseline"/>
        <w:rPr>
          <w:sz w:val="28"/>
          <w:szCs w:val="28"/>
        </w:rPr>
      </w:pPr>
      <w:r w:rsidRPr="00237E4E">
        <w:rPr>
          <w:sz w:val="28"/>
          <w:szCs w:val="28"/>
        </w:rPr>
        <w:t xml:space="preserve">Россия объединяет народы разных этносов и конфессий, в том числе и народы, связанные с исламской культурой, которых по традиции называют "восточными". По справедливому утверждению </w:t>
      </w:r>
      <w:r w:rsidR="009E2F00" w:rsidRPr="00237E4E">
        <w:rPr>
          <w:sz w:val="28"/>
          <w:szCs w:val="28"/>
        </w:rPr>
        <w:t xml:space="preserve">доктора филологических наук, академика РАН </w:t>
      </w:r>
      <w:r w:rsidRPr="00237E4E">
        <w:rPr>
          <w:sz w:val="28"/>
          <w:szCs w:val="28"/>
        </w:rPr>
        <w:t>В. В. Иванова, русская литература, "русская поэзия включает в себя и Восток как часть нашей живой истории, длящейся в опыте современности".</w:t>
      </w:r>
    </w:p>
    <w:p w:rsidR="007F152A" w:rsidRPr="00237E4E" w:rsidRDefault="007F152A" w:rsidP="00E90821">
      <w:pPr>
        <w:pStyle w:val="a3"/>
        <w:tabs>
          <w:tab w:val="left" w:pos="567"/>
        </w:tabs>
        <w:spacing w:before="0" w:beforeAutospacing="0" w:after="0" w:afterAutospacing="0"/>
        <w:ind w:firstLine="567"/>
        <w:jc w:val="both"/>
        <w:textAlignment w:val="baseline"/>
        <w:rPr>
          <w:sz w:val="28"/>
          <w:szCs w:val="28"/>
        </w:rPr>
      </w:pPr>
      <w:r w:rsidRPr="00237E4E">
        <w:rPr>
          <w:sz w:val="28"/>
          <w:szCs w:val="28"/>
        </w:rPr>
        <w:t>Особенности русской цивилизации, соединяющей в себе Запад и Восток, христианство и ислам, Библию и Коран, нашли отражение в произведениях русских писателей и поэтов, в истории русской литературы и культуры. Интерес к Востоку - давняя благородная традиция русской классической литературы. Этот богатейший материал может быть использован современными учителями и методистами для реализации нового подхода к изучению русской словесности, выражающегося в диалоге культур разных народов и цивилизаций, диалоге русской и родной культур.</w:t>
      </w:r>
    </w:p>
    <w:p w:rsidR="007F152A" w:rsidRPr="00237E4E" w:rsidRDefault="007F152A" w:rsidP="00E90821">
      <w:pPr>
        <w:pStyle w:val="a3"/>
        <w:tabs>
          <w:tab w:val="left" w:pos="567"/>
        </w:tabs>
        <w:spacing w:before="0" w:beforeAutospacing="0" w:after="0" w:afterAutospacing="0"/>
        <w:ind w:firstLine="567"/>
        <w:jc w:val="both"/>
        <w:textAlignment w:val="baseline"/>
        <w:rPr>
          <w:sz w:val="28"/>
          <w:szCs w:val="28"/>
        </w:rPr>
      </w:pPr>
      <w:r w:rsidRPr="00237E4E">
        <w:rPr>
          <w:sz w:val="28"/>
          <w:szCs w:val="28"/>
        </w:rPr>
        <w:t xml:space="preserve">С исламским Востоком, с Кораном тесно связано творчество великого русского поэта А. С. Пушкина. Пушкин дружил с выдающимся востоковедом Н. Я. Бичуриным (о. </w:t>
      </w:r>
      <w:proofErr w:type="spellStart"/>
      <w:r w:rsidRPr="00237E4E">
        <w:rPr>
          <w:sz w:val="28"/>
          <w:szCs w:val="28"/>
        </w:rPr>
        <w:t>Иакинфом</w:t>
      </w:r>
      <w:proofErr w:type="spellEnd"/>
      <w:r w:rsidRPr="00237E4E">
        <w:rPr>
          <w:sz w:val="28"/>
          <w:szCs w:val="28"/>
        </w:rPr>
        <w:t xml:space="preserve">), в личной библиотеке поэта сохранились многие книги по литературе и философии Востока. Восток привлекал русского поэта на протяжении всего его творчества: "Южные поэмы" Пушкина, да и "Руслан" весь преисполнен восточных мотивов: </w:t>
      </w:r>
      <w:proofErr w:type="spellStart"/>
      <w:r w:rsidRPr="00237E4E">
        <w:rPr>
          <w:sz w:val="28"/>
          <w:szCs w:val="28"/>
        </w:rPr>
        <w:t>Черномормаг</w:t>
      </w:r>
      <w:proofErr w:type="spellEnd"/>
      <w:r w:rsidRPr="00237E4E">
        <w:rPr>
          <w:sz w:val="28"/>
          <w:szCs w:val="28"/>
        </w:rPr>
        <w:t xml:space="preserve"> - звездочет (и сказки Пушкина - восточные: </w:t>
      </w:r>
      <w:proofErr w:type="spellStart"/>
      <w:r w:rsidRPr="00237E4E">
        <w:rPr>
          <w:sz w:val="28"/>
          <w:szCs w:val="28"/>
        </w:rPr>
        <w:t>Салтан</w:t>
      </w:r>
      <w:proofErr w:type="spellEnd"/>
      <w:r w:rsidRPr="00237E4E">
        <w:rPr>
          <w:sz w:val="28"/>
          <w:szCs w:val="28"/>
        </w:rPr>
        <w:t xml:space="preserve">-султан, </w:t>
      </w:r>
      <w:proofErr w:type="spellStart"/>
      <w:r w:rsidRPr="00237E4E">
        <w:rPr>
          <w:sz w:val="28"/>
          <w:szCs w:val="28"/>
        </w:rPr>
        <w:t>Шемаханская</w:t>
      </w:r>
      <w:proofErr w:type="spellEnd"/>
      <w:r w:rsidRPr="00237E4E">
        <w:rPr>
          <w:sz w:val="28"/>
          <w:szCs w:val="28"/>
        </w:rPr>
        <w:t xml:space="preserve"> царица в паре со звездочетом...); райские сады Черномора, где Людмила - что гурия в исламском раю-гареме; Ратмир - хан и т.п. Даже "Песнь о вещем Олеге" идею восточно-исламской Судьбы и предопределения изъявляет... В "Бахчисарайском фонтане" - уже успокоенный, сладострастный ислам и быт неги; </w:t>
      </w:r>
      <w:r w:rsidR="004979BA" w:rsidRPr="00237E4E">
        <w:rPr>
          <w:sz w:val="28"/>
          <w:szCs w:val="28"/>
        </w:rPr>
        <w:t>красота</w:t>
      </w:r>
      <w:r w:rsidRPr="00237E4E">
        <w:rPr>
          <w:sz w:val="28"/>
          <w:szCs w:val="28"/>
        </w:rPr>
        <w:t> небесная побеждает земно-страстную любовь чувственную".</w:t>
      </w:r>
    </w:p>
    <w:p w:rsidR="007F152A" w:rsidRPr="00237E4E" w:rsidRDefault="007F152A" w:rsidP="00E90821">
      <w:pPr>
        <w:pStyle w:val="a3"/>
        <w:tabs>
          <w:tab w:val="left" w:pos="567"/>
        </w:tabs>
        <w:spacing w:before="0" w:beforeAutospacing="0" w:after="0" w:afterAutospacing="0"/>
        <w:ind w:firstLine="567"/>
        <w:jc w:val="both"/>
        <w:textAlignment w:val="baseline"/>
        <w:rPr>
          <w:sz w:val="28"/>
          <w:szCs w:val="28"/>
        </w:rPr>
      </w:pPr>
      <w:r w:rsidRPr="00237E4E">
        <w:rPr>
          <w:sz w:val="28"/>
          <w:szCs w:val="28"/>
        </w:rPr>
        <w:t>С Кораном А. С. Пушкин познакомился в 1825 году в Михайловском в переводе М. И. Веревкина, обладавшего художественным даром и мастерски выполнившего взятую на себя задачу. Коран открыл поэту новый, интересный и необычный для русского человека мир:</w:t>
      </w:r>
    </w:p>
    <w:p w:rsidR="007F152A" w:rsidRPr="00237E4E" w:rsidRDefault="007F152A" w:rsidP="00E90821">
      <w:pPr>
        <w:pStyle w:val="a3"/>
        <w:tabs>
          <w:tab w:val="left" w:pos="567"/>
        </w:tabs>
        <w:spacing w:before="0" w:beforeAutospacing="0" w:after="0" w:afterAutospacing="0"/>
        <w:ind w:firstLine="567"/>
        <w:jc w:val="both"/>
        <w:textAlignment w:val="baseline"/>
        <w:rPr>
          <w:sz w:val="28"/>
          <w:szCs w:val="28"/>
        </w:rPr>
      </w:pPr>
      <w:r w:rsidRPr="00237E4E">
        <w:rPr>
          <w:sz w:val="28"/>
          <w:szCs w:val="28"/>
        </w:rPr>
        <w:t>В пещере тайной, в день гоненья,</w:t>
      </w:r>
    </w:p>
    <w:p w:rsidR="007F152A" w:rsidRPr="00237E4E" w:rsidRDefault="007F152A" w:rsidP="00E90821">
      <w:pPr>
        <w:pStyle w:val="a3"/>
        <w:tabs>
          <w:tab w:val="left" w:pos="567"/>
        </w:tabs>
        <w:spacing w:before="0" w:beforeAutospacing="0" w:after="0" w:afterAutospacing="0"/>
        <w:ind w:firstLine="567"/>
        <w:jc w:val="both"/>
        <w:textAlignment w:val="baseline"/>
        <w:rPr>
          <w:sz w:val="28"/>
          <w:szCs w:val="28"/>
        </w:rPr>
      </w:pPr>
      <w:r w:rsidRPr="00237E4E">
        <w:rPr>
          <w:sz w:val="28"/>
          <w:szCs w:val="28"/>
        </w:rPr>
        <w:t>Читал я сладостный Коран.</w:t>
      </w:r>
    </w:p>
    <w:p w:rsidR="007F152A" w:rsidRPr="00237E4E" w:rsidRDefault="007F152A" w:rsidP="00E90821">
      <w:pPr>
        <w:pStyle w:val="a3"/>
        <w:tabs>
          <w:tab w:val="left" w:pos="567"/>
        </w:tabs>
        <w:spacing w:before="0" w:beforeAutospacing="0" w:after="0" w:afterAutospacing="0"/>
        <w:ind w:firstLine="567"/>
        <w:jc w:val="both"/>
        <w:textAlignment w:val="baseline"/>
        <w:rPr>
          <w:sz w:val="28"/>
          <w:szCs w:val="28"/>
        </w:rPr>
      </w:pPr>
      <w:r w:rsidRPr="00237E4E">
        <w:rPr>
          <w:sz w:val="28"/>
          <w:szCs w:val="28"/>
        </w:rPr>
        <w:t>Внезапно ангел утешенья,</w:t>
      </w:r>
    </w:p>
    <w:p w:rsidR="007F152A" w:rsidRPr="00237E4E" w:rsidRDefault="007F152A" w:rsidP="00E90821">
      <w:pPr>
        <w:pStyle w:val="a3"/>
        <w:tabs>
          <w:tab w:val="left" w:pos="567"/>
        </w:tabs>
        <w:spacing w:before="0" w:beforeAutospacing="0" w:after="0" w:afterAutospacing="0"/>
        <w:ind w:firstLine="567"/>
        <w:jc w:val="both"/>
        <w:textAlignment w:val="baseline"/>
        <w:rPr>
          <w:sz w:val="28"/>
          <w:szCs w:val="28"/>
        </w:rPr>
      </w:pPr>
      <w:r w:rsidRPr="00237E4E">
        <w:rPr>
          <w:sz w:val="28"/>
          <w:szCs w:val="28"/>
        </w:rPr>
        <w:t>Влетев, принес мне талисман.</w:t>
      </w:r>
    </w:p>
    <w:p w:rsidR="007F152A" w:rsidRPr="00237E4E" w:rsidRDefault="007F152A" w:rsidP="00E90821">
      <w:pPr>
        <w:pStyle w:val="a3"/>
        <w:tabs>
          <w:tab w:val="left" w:pos="567"/>
        </w:tabs>
        <w:spacing w:before="0" w:beforeAutospacing="0" w:after="0" w:afterAutospacing="0"/>
        <w:ind w:firstLine="567"/>
        <w:jc w:val="both"/>
        <w:textAlignment w:val="baseline"/>
        <w:rPr>
          <w:sz w:val="28"/>
          <w:szCs w:val="28"/>
        </w:rPr>
      </w:pPr>
      <w:r w:rsidRPr="00237E4E">
        <w:rPr>
          <w:sz w:val="28"/>
          <w:szCs w:val="28"/>
        </w:rPr>
        <w:t>Этот мир раскрывается А. С. Пушкиным в цикле стихотворений "Подражания Корану", в котором он не просто фиксировал содержание и структуру священной книги мусульман, но и нашел новые идеи, образы, чувства, которые стали составной частью его мировоззрения и творчества.</w:t>
      </w:r>
    </w:p>
    <w:p w:rsidR="007F152A" w:rsidRPr="00237E4E" w:rsidRDefault="007F152A" w:rsidP="00E90821">
      <w:pPr>
        <w:pStyle w:val="a3"/>
        <w:tabs>
          <w:tab w:val="left" w:pos="567"/>
        </w:tabs>
        <w:spacing w:before="0" w:beforeAutospacing="0" w:after="0" w:afterAutospacing="0"/>
        <w:ind w:firstLine="567"/>
        <w:jc w:val="both"/>
        <w:textAlignment w:val="baseline"/>
        <w:rPr>
          <w:sz w:val="28"/>
          <w:szCs w:val="28"/>
        </w:rPr>
      </w:pPr>
      <w:proofErr w:type="gramStart"/>
      <w:r w:rsidRPr="00237E4E">
        <w:rPr>
          <w:sz w:val="28"/>
          <w:szCs w:val="28"/>
        </w:rPr>
        <w:t>Очевидно</w:t>
      </w:r>
      <w:proofErr w:type="gramEnd"/>
      <w:r w:rsidRPr="00237E4E">
        <w:rPr>
          <w:sz w:val="28"/>
          <w:szCs w:val="28"/>
        </w:rPr>
        <w:t xml:space="preserve"> не только внешнее, но и внутреннее сходство стихотворения А. С. Пушкина "Пророк" с ветхозаветной традицией: в основе сюжета лежит библейская история о пророке Исайе. По мнению исследователей, сюжет стихотворения близок и восточному преданию об избрании пророка Мухаммеда: "Начальную строку 94 суры Корана "Разве мы не раскрыли тебе </w:t>
      </w:r>
      <w:r w:rsidRPr="00237E4E">
        <w:rPr>
          <w:sz w:val="28"/>
          <w:szCs w:val="28"/>
        </w:rPr>
        <w:lastRenderedPageBreak/>
        <w:t>твою грудь?" (пер. И. Ю. Крачковского) стали понимать так, что ангелы по приказу Аллаха вынули у Мухаммеда из груди сердце. Вероятно, это толкование, известное А. С. Пушкину, могло войти составной частью в замысел "Пророка</w:t>
      </w:r>
      <w:proofErr w:type="gramStart"/>
      <w:r w:rsidRPr="00237E4E">
        <w:rPr>
          <w:sz w:val="28"/>
          <w:szCs w:val="28"/>
        </w:rPr>
        <w:t>" .</w:t>
      </w:r>
      <w:proofErr w:type="gramEnd"/>
    </w:p>
    <w:p w:rsidR="007F152A" w:rsidRPr="00237E4E" w:rsidRDefault="007F152A" w:rsidP="00E90821">
      <w:pPr>
        <w:pStyle w:val="a3"/>
        <w:tabs>
          <w:tab w:val="left" w:pos="567"/>
        </w:tabs>
        <w:spacing w:before="0" w:beforeAutospacing="0" w:after="0" w:afterAutospacing="0"/>
        <w:ind w:firstLine="567"/>
        <w:jc w:val="both"/>
        <w:textAlignment w:val="baseline"/>
        <w:rPr>
          <w:sz w:val="28"/>
          <w:szCs w:val="28"/>
        </w:rPr>
      </w:pPr>
      <w:r w:rsidRPr="00237E4E">
        <w:rPr>
          <w:sz w:val="28"/>
          <w:szCs w:val="28"/>
        </w:rPr>
        <w:t>Верность следования духу Корана у Пушкина можно подтвердить и анализом формы изложения стихотворения "Пророк". В священных книгах иудеев и христиан (Торе и Евангелии) повествование ведется от третьего лица: кто-то доводит до верующего заповеди Бога. В Коране Аллах говорит от первого лица: в этом прямом, непосредственном обращении заключена та огромная духовно-нравственная сила воздействия, которую испытывает читатель священной книги мусульман. Пушкин, как поэт, оценил выразительные возможности Корана и воспользовался этой формой в заключительных строках "Пророка", которые содержат прямую речь Бога, обращенную к пророку (поэту):</w:t>
      </w:r>
    </w:p>
    <w:p w:rsidR="007F152A" w:rsidRPr="00237E4E" w:rsidRDefault="007F152A" w:rsidP="00E90821">
      <w:pPr>
        <w:pStyle w:val="a3"/>
        <w:tabs>
          <w:tab w:val="left" w:pos="567"/>
        </w:tabs>
        <w:spacing w:before="0" w:beforeAutospacing="0" w:after="0" w:afterAutospacing="0"/>
        <w:ind w:firstLine="567"/>
        <w:jc w:val="both"/>
        <w:textAlignment w:val="baseline"/>
        <w:rPr>
          <w:sz w:val="28"/>
          <w:szCs w:val="28"/>
        </w:rPr>
      </w:pPr>
      <w:r w:rsidRPr="00237E4E">
        <w:rPr>
          <w:sz w:val="28"/>
          <w:szCs w:val="28"/>
        </w:rPr>
        <w:t>...И бога глас ко мне воззвал:</w:t>
      </w:r>
    </w:p>
    <w:p w:rsidR="007F152A" w:rsidRPr="00237E4E" w:rsidRDefault="007F152A" w:rsidP="00E90821">
      <w:pPr>
        <w:pStyle w:val="a3"/>
        <w:tabs>
          <w:tab w:val="left" w:pos="567"/>
        </w:tabs>
        <w:spacing w:before="0" w:beforeAutospacing="0" w:after="0" w:afterAutospacing="0"/>
        <w:ind w:firstLine="567"/>
        <w:jc w:val="both"/>
        <w:textAlignment w:val="baseline"/>
        <w:rPr>
          <w:sz w:val="28"/>
          <w:szCs w:val="28"/>
        </w:rPr>
      </w:pPr>
      <w:r w:rsidRPr="00237E4E">
        <w:rPr>
          <w:sz w:val="28"/>
          <w:szCs w:val="28"/>
        </w:rPr>
        <w:t xml:space="preserve">"Восстань, пророк, и </w:t>
      </w:r>
      <w:proofErr w:type="spellStart"/>
      <w:r w:rsidRPr="00237E4E">
        <w:rPr>
          <w:sz w:val="28"/>
          <w:szCs w:val="28"/>
        </w:rPr>
        <w:t>виждь</w:t>
      </w:r>
      <w:proofErr w:type="spellEnd"/>
      <w:r w:rsidRPr="00237E4E">
        <w:rPr>
          <w:sz w:val="28"/>
          <w:szCs w:val="28"/>
        </w:rPr>
        <w:t>, и внемли,</w:t>
      </w:r>
    </w:p>
    <w:p w:rsidR="007F152A" w:rsidRPr="00237E4E" w:rsidRDefault="007F152A" w:rsidP="00E90821">
      <w:pPr>
        <w:pStyle w:val="a3"/>
        <w:tabs>
          <w:tab w:val="left" w:pos="567"/>
        </w:tabs>
        <w:spacing w:before="0" w:beforeAutospacing="0" w:after="0" w:afterAutospacing="0"/>
        <w:ind w:firstLine="567"/>
        <w:jc w:val="both"/>
        <w:textAlignment w:val="baseline"/>
        <w:rPr>
          <w:sz w:val="28"/>
          <w:szCs w:val="28"/>
        </w:rPr>
      </w:pPr>
      <w:r w:rsidRPr="00237E4E">
        <w:rPr>
          <w:sz w:val="28"/>
          <w:szCs w:val="28"/>
        </w:rPr>
        <w:t>Исполнись волею моей,</w:t>
      </w:r>
    </w:p>
    <w:p w:rsidR="007F152A" w:rsidRPr="00237E4E" w:rsidRDefault="007F152A" w:rsidP="00E90821">
      <w:pPr>
        <w:pStyle w:val="a3"/>
        <w:tabs>
          <w:tab w:val="left" w:pos="567"/>
        </w:tabs>
        <w:spacing w:before="0" w:beforeAutospacing="0" w:after="0" w:afterAutospacing="0"/>
        <w:ind w:firstLine="567"/>
        <w:jc w:val="both"/>
        <w:textAlignment w:val="baseline"/>
        <w:rPr>
          <w:sz w:val="28"/>
          <w:szCs w:val="28"/>
        </w:rPr>
      </w:pPr>
      <w:r w:rsidRPr="00237E4E">
        <w:rPr>
          <w:sz w:val="28"/>
          <w:szCs w:val="28"/>
        </w:rPr>
        <w:t>И, обходя моря и земли,</w:t>
      </w:r>
    </w:p>
    <w:p w:rsidR="007F152A" w:rsidRPr="00237E4E" w:rsidRDefault="007F152A" w:rsidP="00E90821">
      <w:pPr>
        <w:pStyle w:val="a3"/>
        <w:tabs>
          <w:tab w:val="left" w:pos="567"/>
        </w:tabs>
        <w:spacing w:before="0" w:beforeAutospacing="0" w:after="0" w:afterAutospacing="0"/>
        <w:ind w:firstLine="567"/>
        <w:jc w:val="both"/>
        <w:textAlignment w:val="baseline"/>
        <w:rPr>
          <w:sz w:val="28"/>
          <w:szCs w:val="28"/>
        </w:rPr>
      </w:pPr>
      <w:r w:rsidRPr="00237E4E">
        <w:rPr>
          <w:sz w:val="28"/>
          <w:szCs w:val="28"/>
        </w:rPr>
        <w:t>Глаголом жги сердца людей".</w:t>
      </w:r>
    </w:p>
    <w:p w:rsidR="007F152A" w:rsidRPr="00237E4E" w:rsidRDefault="007F152A" w:rsidP="00E90821">
      <w:pPr>
        <w:pStyle w:val="a3"/>
        <w:tabs>
          <w:tab w:val="left" w:pos="567"/>
        </w:tabs>
        <w:spacing w:before="0" w:beforeAutospacing="0" w:after="0" w:afterAutospacing="0"/>
        <w:ind w:firstLine="567"/>
        <w:jc w:val="both"/>
        <w:textAlignment w:val="baseline"/>
        <w:rPr>
          <w:sz w:val="28"/>
          <w:szCs w:val="28"/>
        </w:rPr>
      </w:pPr>
      <w:r w:rsidRPr="00237E4E">
        <w:rPr>
          <w:sz w:val="28"/>
          <w:szCs w:val="28"/>
        </w:rPr>
        <w:t>Стихотворения "Подражания Корану" и "Пророк" являются свидетельством глубины исторической интуиции великого русского поэта, уловившего родство двух воспринятых им культурных традиций. Ф. М. Достоевский в своей речи по случаю открытия в Москве памятника русскому поэту говорил: "Пушкин лишь один из мировых поэтов обладает свойством перевоплощаться вполне в чужую национальность". Пушкин внес решающий вклад в то, чтобы при сопоставлениях христианства и ислама выйти из антиномии "свое -чужое", надолго определил отношение русской литературы к исламу</w:t>
      </w:r>
      <w:r w:rsidR="00564CDC" w:rsidRPr="00237E4E">
        <w:rPr>
          <w:sz w:val="28"/>
          <w:szCs w:val="28"/>
        </w:rPr>
        <w:t xml:space="preserve">, к традициям востока и народам. Как своего родного принимают многие </w:t>
      </w:r>
      <w:r w:rsidR="00ED4C41" w:rsidRPr="00237E4E">
        <w:rPr>
          <w:sz w:val="28"/>
          <w:szCs w:val="28"/>
        </w:rPr>
        <w:t>народы этого уникального поэта, чтят его бессмертное творчество.</w:t>
      </w:r>
    </w:p>
    <w:p w:rsidR="00203036" w:rsidRPr="00237E4E" w:rsidRDefault="00ED4C41" w:rsidP="00E90821">
      <w:pPr>
        <w:pStyle w:val="a3"/>
        <w:tabs>
          <w:tab w:val="left" w:pos="567"/>
        </w:tabs>
        <w:spacing w:before="0" w:beforeAutospacing="0" w:after="0" w:afterAutospacing="0"/>
        <w:ind w:firstLine="567"/>
        <w:jc w:val="both"/>
        <w:textAlignment w:val="baseline"/>
        <w:rPr>
          <w:sz w:val="28"/>
          <w:szCs w:val="28"/>
        </w:rPr>
      </w:pPr>
      <w:r w:rsidRPr="00237E4E">
        <w:rPr>
          <w:sz w:val="28"/>
          <w:szCs w:val="28"/>
        </w:rPr>
        <w:t xml:space="preserve">В нашем исследовании мы еще раз коснемся </w:t>
      </w:r>
      <w:r w:rsidR="00107357" w:rsidRPr="00237E4E">
        <w:rPr>
          <w:sz w:val="28"/>
          <w:szCs w:val="28"/>
        </w:rPr>
        <w:t>многогранности яркого таланта поэта, рассмотрим, насколько он был близок</w:t>
      </w:r>
      <w:r w:rsidR="005F494F" w:rsidRPr="00237E4E">
        <w:rPr>
          <w:sz w:val="28"/>
          <w:szCs w:val="28"/>
        </w:rPr>
        <w:t xml:space="preserve"> к пониманию жизни всех народов</w:t>
      </w:r>
      <w:r w:rsidR="00437EA5" w:rsidRPr="00237E4E">
        <w:rPr>
          <w:sz w:val="28"/>
          <w:szCs w:val="28"/>
        </w:rPr>
        <w:t>.</w:t>
      </w:r>
    </w:p>
    <w:p w:rsidR="0089605B" w:rsidRDefault="0089605B" w:rsidP="00E90821">
      <w:pPr>
        <w:spacing w:line="240" w:lineRule="auto"/>
        <w:jc w:val="both"/>
        <w:rPr>
          <w:rFonts w:ascii="Times New Roman" w:hAnsi="Times New Roman" w:cs="Times New Roman"/>
          <w:b/>
          <w:sz w:val="28"/>
          <w:szCs w:val="28"/>
        </w:rPr>
      </w:pPr>
    </w:p>
    <w:p w:rsidR="0089605B" w:rsidRDefault="0089605B" w:rsidP="00E90821">
      <w:pPr>
        <w:spacing w:line="240" w:lineRule="auto"/>
        <w:jc w:val="both"/>
        <w:rPr>
          <w:rFonts w:ascii="Times New Roman" w:hAnsi="Times New Roman" w:cs="Times New Roman"/>
          <w:b/>
          <w:sz w:val="28"/>
          <w:szCs w:val="28"/>
        </w:rPr>
      </w:pPr>
    </w:p>
    <w:p w:rsidR="0089605B" w:rsidRDefault="0089605B" w:rsidP="00E90821">
      <w:pPr>
        <w:spacing w:line="240" w:lineRule="auto"/>
        <w:jc w:val="both"/>
        <w:rPr>
          <w:rFonts w:ascii="Times New Roman" w:hAnsi="Times New Roman" w:cs="Times New Roman"/>
          <w:b/>
          <w:sz w:val="28"/>
          <w:szCs w:val="28"/>
        </w:rPr>
      </w:pPr>
    </w:p>
    <w:p w:rsidR="0089605B" w:rsidRDefault="0089605B" w:rsidP="00E90821">
      <w:pPr>
        <w:spacing w:line="240" w:lineRule="auto"/>
        <w:jc w:val="both"/>
        <w:rPr>
          <w:rFonts w:ascii="Times New Roman" w:hAnsi="Times New Roman" w:cs="Times New Roman"/>
          <w:b/>
          <w:sz w:val="28"/>
          <w:szCs w:val="28"/>
        </w:rPr>
      </w:pPr>
    </w:p>
    <w:p w:rsidR="0089605B" w:rsidRDefault="0089605B" w:rsidP="00E90821">
      <w:pPr>
        <w:spacing w:line="240" w:lineRule="auto"/>
        <w:jc w:val="both"/>
        <w:rPr>
          <w:rFonts w:ascii="Times New Roman" w:hAnsi="Times New Roman" w:cs="Times New Roman"/>
          <w:b/>
          <w:sz w:val="28"/>
          <w:szCs w:val="28"/>
        </w:rPr>
      </w:pPr>
    </w:p>
    <w:p w:rsidR="0089605B" w:rsidRDefault="0089605B" w:rsidP="00E90821">
      <w:pPr>
        <w:spacing w:line="240" w:lineRule="auto"/>
        <w:jc w:val="both"/>
        <w:rPr>
          <w:rFonts w:ascii="Times New Roman" w:hAnsi="Times New Roman" w:cs="Times New Roman"/>
          <w:b/>
          <w:sz w:val="28"/>
          <w:szCs w:val="28"/>
        </w:rPr>
      </w:pPr>
    </w:p>
    <w:p w:rsidR="0089605B" w:rsidRDefault="0089605B" w:rsidP="00E90821">
      <w:pPr>
        <w:spacing w:line="240" w:lineRule="auto"/>
        <w:jc w:val="both"/>
        <w:rPr>
          <w:rFonts w:ascii="Times New Roman" w:hAnsi="Times New Roman" w:cs="Times New Roman"/>
          <w:b/>
          <w:sz w:val="28"/>
          <w:szCs w:val="28"/>
        </w:rPr>
      </w:pPr>
    </w:p>
    <w:p w:rsidR="00C628A8" w:rsidRDefault="00C628A8" w:rsidP="00E90821">
      <w:pPr>
        <w:spacing w:line="240" w:lineRule="auto"/>
        <w:jc w:val="both"/>
        <w:rPr>
          <w:rFonts w:ascii="Times New Roman" w:hAnsi="Times New Roman" w:cs="Times New Roman"/>
          <w:b/>
          <w:sz w:val="28"/>
          <w:szCs w:val="28"/>
        </w:rPr>
      </w:pPr>
    </w:p>
    <w:p w:rsidR="003E24F1" w:rsidRPr="00237E4E" w:rsidRDefault="003E24F1" w:rsidP="00E90821">
      <w:pPr>
        <w:spacing w:line="240" w:lineRule="auto"/>
        <w:jc w:val="both"/>
        <w:rPr>
          <w:rFonts w:ascii="Times New Roman" w:hAnsi="Times New Roman" w:cs="Times New Roman"/>
          <w:b/>
          <w:sz w:val="28"/>
          <w:szCs w:val="28"/>
        </w:rPr>
      </w:pPr>
      <w:r w:rsidRPr="00237E4E">
        <w:rPr>
          <w:rFonts w:ascii="Times New Roman" w:hAnsi="Times New Roman" w:cs="Times New Roman"/>
          <w:b/>
          <w:sz w:val="28"/>
          <w:szCs w:val="28"/>
        </w:rPr>
        <w:lastRenderedPageBreak/>
        <w:t xml:space="preserve">Глава 1. Знакомство </w:t>
      </w:r>
      <w:r w:rsidR="008545C5" w:rsidRPr="00237E4E">
        <w:rPr>
          <w:rFonts w:ascii="Times New Roman" w:hAnsi="Times New Roman" w:cs="Times New Roman"/>
          <w:b/>
          <w:sz w:val="28"/>
          <w:szCs w:val="28"/>
        </w:rPr>
        <w:t>А. С. Пушкина</w:t>
      </w:r>
      <w:r w:rsidRPr="00237E4E">
        <w:rPr>
          <w:rFonts w:ascii="Times New Roman" w:hAnsi="Times New Roman" w:cs="Times New Roman"/>
          <w:b/>
          <w:sz w:val="28"/>
          <w:szCs w:val="28"/>
        </w:rPr>
        <w:t xml:space="preserve"> с Кораном.</w:t>
      </w:r>
    </w:p>
    <w:p w:rsidR="00992C00" w:rsidRPr="00237E4E" w:rsidRDefault="001A480A" w:rsidP="00E90821">
      <w:pPr>
        <w:pStyle w:val="a3"/>
        <w:numPr>
          <w:ilvl w:val="0"/>
          <w:numId w:val="1"/>
        </w:numPr>
        <w:shd w:val="clear" w:color="auto" w:fill="FFFFFF"/>
        <w:spacing w:before="0" w:beforeAutospacing="0" w:after="0" w:afterAutospacing="0"/>
        <w:jc w:val="both"/>
        <w:rPr>
          <w:b/>
          <w:bCs/>
          <w:sz w:val="28"/>
          <w:szCs w:val="28"/>
        </w:rPr>
      </w:pPr>
      <w:r w:rsidRPr="00237E4E">
        <w:rPr>
          <w:b/>
          <w:bCs/>
          <w:sz w:val="28"/>
          <w:szCs w:val="28"/>
        </w:rPr>
        <w:t>Степ</w:t>
      </w:r>
      <w:r w:rsidR="00992C00" w:rsidRPr="00237E4E">
        <w:rPr>
          <w:b/>
          <w:bCs/>
          <w:sz w:val="28"/>
          <w:szCs w:val="28"/>
        </w:rPr>
        <w:t>ень достоверности переводов Корана</w:t>
      </w:r>
      <w:r w:rsidR="00960439" w:rsidRPr="00237E4E">
        <w:rPr>
          <w:b/>
          <w:bCs/>
          <w:sz w:val="28"/>
          <w:szCs w:val="28"/>
        </w:rPr>
        <w:t xml:space="preserve"> на начало 19 века</w:t>
      </w:r>
      <w:r w:rsidR="00992C00" w:rsidRPr="00237E4E">
        <w:rPr>
          <w:b/>
          <w:bCs/>
          <w:sz w:val="28"/>
          <w:szCs w:val="28"/>
        </w:rPr>
        <w:t>.</w:t>
      </w:r>
    </w:p>
    <w:p w:rsidR="0084152E" w:rsidRPr="00237E4E" w:rsidRDefault="0084152E" w:rsidP="00E90821">
      <w:pPr>
        <w:pStyle w:val="a3"/>
        <w:shd w:val="clear" w:color="auto" w:fill="FFFFFF"/>
        <w:spacing w:before="0" w:beforeAutospacing="0" w:after="0" w:afterAutospacing="0"/>
        <w:ind w:firstLine="567"/>
        <w:jc w:val="both"/>
        <w:rPr>
          <w:bCs/>
          <w:sz w:val="28"/>
          <w:szCs w:val="28"/>
        </w:rPr>
      </w:pPr>
      <w:r w:rsidRPr="00237E4E">
        <w:rPr>
          <w:bCs/>
          <w:sz w:val="28"/>
          <w:szCs w:val="28"/>
        </w:rPr>
        <w:t xml:space="preserve">В 20 – 30 годах 19 столетия было известно два перевода Корана. Однако они не были трудами </w:t>
      </w:r>
      <w:r w:rsidR="0090662D" w:rsidRPr="00237E4E">
        <w:rPr>
          <w:bCs/>
          <w:sz w:val="28"/>
          <w:szCs w:val="28"/>
        </w:rPr>
        <w:t xml:space="preserve">огромной </w:t>
      </w:r>
      <w:r w:rsidRPr="00237E4E">
        <w:rPr>
          <w:bCs/>
          <w:sz w:val="28"/>
          <w:szCs w:val="28"/>
        </w:rPr>
        <w:t xml:space="preserve">исследовательской работы, </w:t>
      </w:r>
      <w:r w:rsidR="0090662D" w:rsidRPr="00237E4E">
        <w:rPr>
          <w:bCs/>
          <w:sz w:val="28"/>
          <w:szCs w:val="28"/>
        </w:rPr>
        <w:t xml:space="preserve">так как </w:t>
      </w:r>
      <w:r w:rsidRPr="00237E4E">
        <w:rPr>
          <w:bCs/>
          <w:sz w:val="28"/>
          <w:szCs w:val="28"/>
        </w:rPr>
        <w:t>оба переводчика не знали самого арабского языка</w:t>
      </w:r>
      <w:r w:rsidR="0090662D" w:rsidRPr="00237E4E">
        <w:rPr>
          <w:bCs/>
          <w:sz w:val="28"/>
          <w:szCs w:val="28"/>
        </w:rPr>
        <w:t xml:space="preserve"> в совершенстве</w:t>
      </w:r>
      <w:r w:rsidRPr="00237E4E">
        <w:rPr>
          <w:bCs/>
          <w:sz w:val="28"/>
          <w:szCs w:val="28"/>
        </w:rPr>
        <w:t xml:space="preserve">. Это всего лишь смысловые переводы на русский язык с французского и английского переводов Корана. </w:t>
      </w:r>
    </w:p>
    <w:p w:rsidR="001A085E" w:rsidRPr="00237E4E" w:rsidRDefault="001A085E" w:rsidP="00E90821">
      <w:pPr>
        <w:pStyle w:val="a3"/>
        <w:shd w:val="clear" w:color="auto" w:fill="FFFFFF"/>
        <w:spacing w:before="0" w:beforeAutospacing="0" w:after="0" w:afterAutospacing="0"/>
        <w:ind w:firstLine="567"/>
        <w:jc w:val="both"/>
        <w:rPr>
          <w:sz w:val="28"/>
          <w:szCs w:val="28"/>
        </w:rPr>
      </w:pPr>
      <w:r w:rsidRPr="00237E4E">
        <w:rPr>
          <w:bCs/>
          <w:sz w:val="28"/>
          <w:szCs w:val="28"/>
        </w:rPr>
        <w:t xml:space="preserve">Во все времена </w:t>
      </w:r>
      <w:r w:rsidRPr="00237E4E">
        <w:rPr>
          <w:sz w:val="28"/>
          <w:szCs w:val="28"/>
        </w:rPr>
        <w:t xml:space="preserve">Исламские богословы утверждали и утверждают, что ни один перевод не сможет передать точный смысл и красоту Корана. </w:t>
      </w:r>
      <w:r w:rsidRPr="00237E4E">
        <w:rPr>
          <w:sz w:val="28"/>
          <w:szCs w:val="28"/>
          <w:shd w:val="clear" w:color="auto" w:fill="FFFFFF"/>
        </w:rPr>
        <w:t>Они, ссылаясь на </w:t>
      </w:r>
      <w:proofErr w:type="spellStart"/>
      <w:r w:rsidR="008545C5" w:rsidRPr="00237E4E">
        <w:rPr>
          <w:sz w:val="28"/>
          <w:szCs w:val="28"/>
        </w:rPr>
        <w:t>аяты</w:t>
      </w:r>
      <w:proofErr w:type="spellEnd"/>
      <w:r w:rsidRPr="00237E4E">
        <w:rPr>
          <w:sz w:val="28"/>
          <w:szCs w:val="28"/>
          <w:shd w:val="clear" w:color="auto" w:fill="FFFFFF"/>
        </w:rPr>
        <w:t xml:space="preserve"> Корана, отмечают, что Кораном можно назвать только оригинал на арабском языке, а его переводы никак не могут быть Кораном, а лишь кратким пересказом смысла Корана </w:t>
      </w:r>
      <w:proofErr w:type="gramStart"/>
      <w:r w:rsidRPr="00237E4E">
        <w:rPr>
          <w:sz w:val="28"/>
          <w:szCs w:val="28"/>
          <w:shd w:val="clear" w:color="auto" w:fill="FFFFFF"/>
        </w:rPr>
        <w:t>совсем другими словами</w:t>
      </w:r>
      <w:proofErr w:type="gramEnd"/>
      <w:r w:rsidRPr="00237E4E">
        <w:rPr>
          <w:sz w:val="28"/>
          <w:szCs w:val="28"/>
          <w:shd w:val="clear" w:color="auto" w:fill="FFFFFF"/>
        </w:rPr>
        <w:t>, на другом языке</w:t>
      </w:r>
      <w:r w:rsidR="008545C5" w:rsidRPr="00237E4E">
        <w:rPr>
          <w:rStyle w:val="a7"/>
          <w:sz w:val="28"/>
          <w:szCs w:val="28"/>
          <w:shd w:val="clear" w:color="auto" w:fill="FFFFFF"/>
        </w:rPr>
        <w:footnoteReference w:id="1"/>
      </w:r>
      <w:r w:rsidRPr="00237E4E">
        <w:rPr>
          <w:sz w:val="28"/>
          <w:szCs w:val="28"/>
          <w:shd w:val="clear" w:color="auto" w:fill="FFFFFF"/>
        </w:rPr>
        <w:t>.</w:t>
      </w:r>
      <w:r w:rsidR="008545C5" w:rsidRPr="00237E4E">
        <w:rPr>
          <w:sz w:val="28"/>
          <w:szCs w:val="28"/>
          <w:shd w:val="clear" w:color="auto" w:fill="FFFFFF"/>
        </w:rPr>
        <w:t xml:space="preserve"> </w:t>
      </w:r>
      <w:r w:rsidR="0084152E" w:rsidRPr="00237E4E">
        <w:rPr>
          <w:bCs/>
          <w:sz w:val="28"/>
          <w:szCs w:val="28"/>
        </w:rPr>
        <w:t xml:space="preserve">Известно, что относящийся к семито-хамитской </w:t>
      </w:r>
      <w:proofErr w:type="spellStart"/>
      <w:r w:rsidR="0084152E" w:rsidRPr="00237E4E">
        <w:rPr>
          <w:bCs/>
          <w:sz w:val="28"/>
          <w:szCs w:val="28"/>
        </w:rPr>
        <w:t>макросемье</w:t>
      </w:r>
      <w:proofErr w:type="spellEnd"/>
      <w:r w:rsidR="0084152E" w:rsidRPr="00237E4E">
        <w:rPr>
          <w:bCs/>
          <w:sz w:val="28"/>
          <w:szCs w:val="28"/>
        </w:rPr>
        <w:t xml:space="preserve"> арабский язык по своей синтаксической, лексической и грамматической структуре резко отличается от русского языка. Огромное множество синонимии и многозначности слов усложняют перевод текстов. И, если переводчик не знает историю арабского народа, историю его культуры и традиций, тем более язык со всеми его сложностями, то он не сможет осуществить достоверный перевод </w:t>
      </w:r>
      <w:r w:rsidRPr="00237E4E">
        <w:rPr>
          <w:bCs/>
          <w:sz w:val="28"/>
          <w:szCs w:val="28"/>
        </w:rPr>
        <w:t xml:space="preserve">арабского </w:t>
      </w:r>
      <w:r w:rsidR="0084152E" w:rsidRPr="00237E4E">
        <w:rPr>
          <w:bCs/>
          <w:sz w:val="28"/>
          <w:szCs w:val="28"/>
        </w:rPr>
        <w:t xml:space="preserve">художественного текста. </w:t>
      </w:r>
      <w:r w:rsidRPr="00237E4E">
        <w:rPr>
          <w:sz w:val="28"/>
          <w:szCs w:val="28"/>
        </w:rPr>
        <w:t>Также переводчик Корана должен быть не только знатоком полутора</w:t>
      </w:r>
      <w:r w:rsidR="00515D1B" w:rsidRPr="00237E4E">
        <w:rPr>
          <w:sz w:val="28"/>
          <w:szCs w:val="28"/>
        </w:rPr>
        <w:t xml:space="preserve"> </w:t>
      </w:r>
      <w:r w:rsidRPr="00237E4E">
        <w:rPr>
          <w:sz w:val="28"/>
          <w:szCs w:val="28"/>
        </w:rPr>
        <w:t>тысячелетней истории толкования исламского Откровения, но и блестяще владеющим русским литературным языком.</w:t>
      </w:r>
    </w:p>
    <w:p w:rsidR="00CE75F7" w:rsidRPr="00237E4E" w:rsidRDefault="001A085E" w:rsidP="00E90821">
      <w:pPr>
        <w:pStyle w:val="a3"/>
        <w:shd w:val="clear" w:color="auto" w:fill="FFFFFF"/>
        <w:spacing w:before="0" w:beforeAutospacing="0" w:after="0" w:afterAutospacing="0"/>
        <w:ind w:firstLine="567"/>
        <w:jc w:val="both"/>
        <w:rPr>
          <w:bCs/>
          <w:sz w:val="28"/>
          <w:szCs w:val="28"/>
        </w:rPr>
      </w:pPr>
      <w:r w:rsidRPr="00237E4E">
        <w:rPr>
          <w:bCs/>
          <w:sz w:val="28"/>
          <w:szCs w:val="28"/>
        </w:rPr>
        <w:t xml:space="preserve">Однобокое представление европейских ученых 19 века об арабском мире, разумеется, не дали точного перевода Корана </w:t>
      </w:r>
      <w:r w:rsidR="00CE75F7" w:rsidRPr="00237E4E">
        <w:rPr>
          <w:bCs/>
          <w:sz w:val="28"/>
          <w:szCs w:val="28"/>
        </w:rPr>
        <w:t xml:space="preserve">ни </w:t>
      </w:r>
      <w:r w:rsidRPr="00237E4E">
        <w:rPr>
          <w:bCs/>
          <w:sz w:val="28"/>
          <w:szCs w:val="28"/>
        </w:rPr>
        <w:t>на французск</w:t>
      </w:r>
      <w:r w:rsidR="00CE75F7" w:rsidRPr="00237E4E">
        <w:rPr>
          <w:bCs/>
          <w:sz w:val="28"/>
          <w:szCs w:val="28"/>
        </w:rPr>
        <w:t>ом,</w:t>
      </w:r>
      <w:r w:rsidRPr="00237E4E">
        <w:rPr>
          <w:bCs/>
          <w:sz w:val="28"/>
          <w:szCs w:val="28"/>
        </w:rPr>
        <w:t xml:space="preserve"> </w:t>
      </w:r>
      <w:r w:rsidR="00CE75F7" w:rsidRPr="00237E4E">
        <w:rPr>
          <w:bCs/>
          <w:sz w:val="28"/>
          <w:szCs w:val="28"/>
        </w:rPr>
        <w:t>н</w:t>
      </w:r>
      <w:r w:rsidRPr="00237E4E">
        <w:rPr>
          <w:bCs/>
          <w:sz w:val="28"/>
          <w:szCs w:val="28"/>
        </w:rPr>
        <w:t>и</w:t>
      </w:r>
      <w:r w:rsidR="00CE75F7" w:rsidRPr="00237E4E">
        <w:rPr>
          <w:bCs/>
          <w:sz w:val="28"/>
          <w:szCs w:val="28"/>
        </w:rPr>
        <w:t xml:space="preserve"> на</w:t>
      </w:r>
      <w:r w:rsidRPr="00237E4E">
        <w:rPr>
          <w:bCs/>
          <w:sz w:val="28"/>
          <w:szCs w:val="28"/>
        </w:rPr>
        <w:t xml:space="preserve"> английск</w:t>
      </w:r>
      <w:r w:rsidR="00CE75F7" w:rsidRPr="00237E4E">
        <w:rPr>
          <w:bCs/>
          <w:sz w:val="28"/>
          <w:szCs w:val="28"/>
        </w:rPr>
        <w:t>ом</w:t>
      </w:r>
      <w:r w:rsidRPr="00237E4E">
        <w:rPr>
          <w:bCs/>
          <w:sz w:val="28"/>
          <w:szCs w:val="28"/>
        </w:rPr>
        <w:t xml:space="preserve"> язык</w:t>
      </w:r>
      <w:r w:rsidR="00CE75F7" w:rsidRPr="00237E4E">
        <w:rPr>
          <w:bCs/>
          <w:sz w:val="28"/>
          <w:szCs w:val="28"/>
        </w:rPr>
        <w:t>ах</w:t>
      </w:r>
      <w:r w:rsidRPr="00237E4E">
        <w:rPr>
          <w:bCs/>
          <w:sz w:val="28"/>
          <w:szCs w:val="28"/>
        </w:rPr>
        <w:t xml:space="preserve"> то</w:t>
      </w:r>
      <w:r w:rsidR="00CE75F7" w:rsidRPr="00237E4E">
        <w:rPr>
          <w:bCs/>
          <w:sz w:val="28"/>
          <w:szCs w:val="28"/>
        </w:rPr>
        <w:t>го</w:t>
      </w:r>
      <w:r w:rsidRPr="00237E4E">
        <w:rPr>
          <w:bCs/>
          <w:sz w:val="28"/>
          <w:szCs w:val="28"/>
        </w:rPr>
        <w:t xml:space="preserve"> врем</w:t>
      </w:r>
      <w:r w:rsidR="00CE75F7" w:rsidRPr="00237E4E">
        <w:rPr>
          <w:bCs/>
          <w:sz w:val="28"/>
          <w:szCs w:val="28"/>
        </w:rPr>
        <w:t>ени</w:t>
      </w:r>
      <w:r w:rsidRPr="00237E4E">
        <w:rPr>
          <w:bCs/>
          <w:sz w:val="28"/>
          <w:szCs w:val="28"/>
        </w:rPr>
        <w:t>.</w:t>
      </w:r>
      <w:r w:rsidR="00CE75F7" w:rsidRPr="00237E4E">
        <w:rPr>
          <w:bCs/>
          <w:sz w:val="28"/>
          <w:szCs w:val="28"/>
        </w:rPr>
        <w:t xml:space="preserve"> Переводчик на французский язык </w:t>
      </w:r>
      <w:proofErr w:type="spellStart"/>
      <w:r w:rsidR="00CE75F7" w:rsidRPr="00237E4E">
        <w:rPr>
          <w:b/>
          <w:bCs/>
          <w:i/>
          <w:sz w:val="28"/>
          <w:szCs w:val="28"/>
        </w:rPr>
        <w:t>Андрэ</w:t>
      </w:r>
      <w:proofErr w:type="spellEnd"/>
      <w:r w:rsidR="00CE75F7" w:rsidRPr="00237E4E">
        <w:rPr>
          <w:b/>
          <w:bCs/>
          <w:i/>
          <w:sz w:val="28"/>
          <w:szCs w:val="28"/>
        </w:rPr>
        <w:t xml:space="preserve"> </w:t>
      </w:r>
      <w:proofErr w:type="spellStart"/>
      <w:r w:rsidR="00CE75F7" w:rsidRPr="00237E4E">
        <w:rPr>
          <w:b/>
          <w:bCs/>
          <w:i/>
          <w:sz w:val="28"/>
          <w:szCs w:val="28"/>
        </w:rPr>
        <w:t>дю</w:t>
      </w:r>
      <w:proofErr w:type="spellEnd"/>
      <w:r w:rsidR="00CE75F7" w:rsidRPr="00237E4E">
        <w:rPr>
          <w:b/>
          <w:bCs/>
          <w:i/>
          <w:sz w:val="28"/>
          <w:szCs w:val="28"/>
        </w:rPr>
        <w:t xml:space="preserve"> </w:t>
      </w:r>
      <w:proofErr w:type="spellStart"/>
      <w:r w:rsidR="00CE75F7" w:rsidRPr="00237E4E">
        <w:rPr>
          <w:b/>
          <w:bCs/>
          <w:i/>
          <w:sz w:val="28"/>
          <w:szCs w:val="28"/>
        </w:rPr>
        <w:t>Рие</w:t>
      </w:r>
      <w:proofErr w:type="spellEnd"/>
      <w:r w:rsidR="00CE75F7" w:rsidRPr="00237E4E">
        <w:rPr>
          <w:b/>
          <w:bCs/>
          <w:i/>
          <w:sz w:val="28"/>
          <w:szCs w:val="28"/>
        </w:rPr>
        <w:t>,</w:t>
      </w:r>
      <w:r w:rsidR="00CE75F7" w:rsidRPr="00237E4E">
        <w:rPr>
          <w:bCs/>
          <w:sz w:val="28"/>
          <w:szCs w:val="28"/>
        </w:rPr>
        <w:t xml:space="preserve"> сир де ля Гарде-</w:t>
      </w:r>
      <w:proofErr w:type="spellStart"/>
      <w:r w:rsidR="00CE75F7" w:rsidRPr="00237E4E">
        <w:rPr>
          <w:bCs/>
          <w:sz w:val="28"/>
          <w:szCs w:val="28"/>
        </w:rPr>
        <w:t>Мазлер</w:t>
      </w:r>
      <w:proofErr w:type="spellEnd"/>
      <w:r w:rsidR="00CE75F7" w:rsidRPr="00237E4E">
        <w:rPr>
          <w:bCs/>
          <w:sz w:val="28"/>
          <w:szCs w:val="28"/>
        </w:rPr>
        <w:t xml:space="preserve"> (1580 – 1660) – французский дипломат, востоковед служил на дипломатических должностях в Константинополе и консулом в Александрии. После возвращения во Францию в </w:t>
      </w:r>
      <w:r w:rsidR="00B20DF1" w:rsidRPr="00237E4E">
        <w:rPr>
          <w:bCs/>
          <w:sz w:val="28"/>
          <w:szCs w:val="28"/>
        </w:rPr>
        <w:t xml:space="preserve">1630 году являлся переводчиком восточных (арабский, персидский, турецкий) короля Людовика XIII. </w:t>
      </w:r>
      <w:r w:rsidR="003F1DF9" w:rsidRPr="00237E4E">
        <w:rPr>
          <w:sz w:val="28"/>
          <w:szCs w:val="28"/>
        </w:rPr>
        <w:t>Это а</w:t>
      </w:r>
      <w:r w:rsidR="00CE75F7" w:rsidRPr="00237E4E">
        <w:rPr>
          <w:sz w:val="28"/>
          <w:szCs w:val="28"/>
        </w:rPr>
        <w:t>втор</w:t>
      </w:r>
      <w:r w:rsidR="00CE75F7" w:rsidRPr="00237E4E">
        <w:rPr>
          <w:rStyle w:val="apple-converted-space"/>
          <w:sz w:val="28"/>
          <w:szCs w:val="28"/>
        </w:rPr>
        <w:t> </w:t>
      </w:r>
      <w:hyperlink r:id="rId8" w:tooltip="Перевод" w:history="1">
        <w:r w:rsidR="00CE75F7" w:rsidRPr="00237E4E">
          <w:rPr>
            <w:rStyle w:val="a4"/>
            <w:color w:val="auto"/>
            <w:sz w:val="28"/>
            <w:szCs w:val="28"/>
            <w:u w:val="none"/>
          </w:rPr>
          <w:t>перевода</w:t>
        </w:r>
      </w:hyperlink>
      <w:r w:rsidR="00CE75F7" w:rsidRPr="00237E4E">
        <w:rPr>
          <w:rStyle w:val="apple-converted-space"/>
          <w:sz w:val="28"/>
          <w:szCs w:val="28"/>
        </w:rPr>
        <w:t> </w:t>
      </w:r>
      <w:hyperlink r:id="rId9" w:tooltip="Коран" w:history="1">
        <w:r w:rsidR="00CE75F7" w:rsidRPr="00237E4E">
          <w:rPr>
            <w:rStyle w:val="a4"/>
            <w:color w:val="auto"/>
            <w:sz w:val="28"/>
            <w:szCs w:val="28"/>
            <w:u w:val="none"/>
          </w:rPr>
          <w:t>Корана</w:t>
        </w:r>
      </w:hyperlink>
      <w:r w:rsidR="00CE75F7" w:rsidRPr="00237E4E">
        <w:rPr>
          <w:sz w:val="28"/>
          <w:szCs w:val="28"/>
        </w:rPr>
        <w:t>, «Грамматики турецкого языка», перевода сборника</w:t>
      </w:r>
      <w:r w:rsidR="00CE75F7" w:rsidRPr="00237E4E">
        <w:rPr>
          <w:rStyle w:val="apple-converted-space"/>
          <w:sz w:val="28"/>
          <w:szCs w:val="28"/>
        </w:rPr>
        <w:t> </w:t>
      </w:r>
      <w:hyperlink r:id="rId10" w:tooltip="Притча" w:history="1">
        <w:r w:rsidR="00CE75F7" w:rsidRPr="00237E4E">
          <w:rPr>
            <w:rStyle w:val="a4"/>
            <w:color w:val="auto"/>
            <w:sz w:val="28"/>
            <w:szCs w:val="28"/>
            <w:u w:val="none"/>
          </w:rPr>
          <w:t>притч</w:t>
        </w:r>
      </w:hyperlink>
      <w:r w:rsidR="00CE75F7" w:rsidRPr="00237E4E">
        <w:rPr>
          <w:rStyle w:val="apple-converted-space"/>
          <w:sz w:val="28"/>
          <w:szCs w:val="28"/>
        </w:rPr>
        <w:t> </w:t>
      </w:r>
      <w:hyperlink r:id="rId11" w:tooltip="Саади" w:history="1">
        <w:r w:rsidR="00CE75F7" w:rsidRPr="00237E4E">
          <w:rPr>
            <w:rStyle w:val="a4"/>
            <w:color w:val="auto"/>
            <w:sz w:val="28"/>
            <w:szCs w:val="28"/>
            <w:u w:val="none"/>
          </w:rPr>
          <w:t>Саади</w:t>
        </w:r>
      </w:hyperlink>
      <w:r w:rsidR="00CE75F7" w:rsidRPr="00237E4E">
        <w:rPr>
          <w:rStyle w:val="apple-converted-space"/>
          <w:sz w:val="28"/>
          <w:szCs w:val="28"/>
        </w:rPr>
        <w:t> </w:t>
      </w:r>
      <w:r w:rsidR="00CE75F7" w:rsidRPr="00237E4E">
        <w:rPr>
          <w:sz w:val="28"/>
          <w:szCs w:val="28"/>
        </w:rPr>
        <w:t>«</w:t>
      </w:r>
      <w:hyperlink r:id="rId12" w:tooltip="Гулистан (книга)" w:history="1">
        <w:r w:rsidR="00CE75F7" w:rsidRPr="00237E4E">
          <w:rPr>
            <w:rStyle w:val="a4"/>
            <w:color w:val="auto"/>
            <w:sz w:val="28"/>
            <w:szCs w:val="28"/>
            <w:u w:val="none"/>
          </w:rPr>
          <w:t>Гулистан</w:t>
        </w:r>
      </w:hyperlink>
      <w:r w:rsidR="00CE75F7" w:rsidRPr="00237E4E">
        <w:rPr>
          <w:sz w:val="28"/>
          <w:szCs w:val="28"/>
        </w:rPr>
        <w:t>».</w:t>
      </w:r>
      <w:r w:rsidR="00B20DF1" w:rsidRPr="00237E4E">
        <w:rPr>
          <w:sz w:val="28"/>
          <w:szCs w:val="28"/>
        </w:rPr>
        <w:t xml:space="preserve"> Как видим</w:t>
      </w:r>
      <w:r w:rsidR="00E53360" w:rsidRPr="00237E4E">
        <w:rPr>
          <w:sz w:val="28"/>
          <w:szCs w:val="28"/>
        </w:rPr>
        <w:t xml:space="preserve"> из краткой биографии</w:t>
      </w:r>
      <w:r w:rsidR="00B20DF1" w:rsidRPr="00237E4E">
        <w:rPr>
          <w:sz w:val="28"/>
          <w:szCs w:val="28"/>
        </w:rPr>
        <w:t xml:space="preserve">, </w:t>
      </w:r>
      <w:proofErr w:type="spellStart"/>
      <w:r w:rsidR="00B20DF1" w:rsidRPr="00237E4E">
        <w:rPr>
          <w:sz w:val="28"/>
          <w:szCs w:val="28"/>
        </w:rPr>
        <w:t>Андрэ</w:t>
      </w:r>
      <w:proofErr w:type="spellEnd"/>
      <w:r w:rsidR="00B20DF1" w:rsidRPr="00237E4E">
        <w:rPr>
          <w:sz w:val="28"/>
          <w:szCs w:val="28"/>
        </w:rPr>
        <w:t xml:space="preserve"> </w:t>
      </w:r>
      <w:proofErr w:type="spellStart"/>
      <w:r w:rsidR="00B20DF1" w:rsidRPr="00237E4E">
        <w:rPr>
          <w:sz w:val="28"/>
          <w:szCs w:val="28"/>
        </w:rPr>
        <w:t>дю</w:t>
      </w:r>
      <w:proofErr w:type="spellEnd"/>
      <w:r w:rsidR="00B20DF1" w:rsidRPr="00237E4E">
        <w:rPr>
          <w:sz w:val="28"/>
          <w:szCs w:val="28"/>
        </w:rPr>
        <w:t xml:space="preserve"> </w:t>
      </w:r>
      <w:proofErr w:type="spellStart"/>
      <w:r w:rsidR="00B20DF1" w:rsidRPr="00237E4E">
        <w:rPr>
          <w:sz w:val="28"/>
          <w:szCs w:val="28"/>
        </w:rPr>
        <w:t>Рие</w:t>
      </w:r>
      <w:proofErr w:type="spellEnd"/>
      <w:r w:rsidR="00B20DF1" w:rsidRPr="00237E4E">
        <w:rPr>
          <w:sz w:val="28"/>
          <w:szCs w:val="28"/>
        </w:rPr>
        <w:t xml:space="preserve"> долгое время целенаправленно не изучал арабский язык и культуру, знал ровно столько, сколько нужно для дипломатических отношений.</w:t>
      </w:r>
    </w:p>
    <w:p w:rsidR="00251ACF" w:rsidRPr="00237E4E" w:rsidRDefault="00B20DF1" w:rsidP="00E90821">
      <w:pPr>
        <w:pStyle w:val="a3"/>
        <w:shd w:val="clear" w:color="auto" w:fill="FFFFFF"/>
        <w:spacing w:before="0" w:beforeAutospacing="0" w:after="0" w:afterAutospacing="0"/>
        <w:ind w:firstLine="567"/>
        <w:jc w:val="both"/>
        <w:rPr>
          <w:sz w:val="28"/>
          <w:szCs w:val="28"/>
        </w:rPr>
      </w:pPr>
      <w:r w:rsidRPr="00237E4E">
        <w:rPr>
          <w:bCs/>
          <w:sz w:val="28"/>
          <w:szCs w:val="28"/>
        </w:rPr>
        <w:t xml:space="preserve">Переводчик на английский язык </w:t>
      </w:r>
      <w:r w:rsidRPr="00237E4E">
        <w:rPr>
          <w:b/>
          <w:bCs/>
          <w:i/>
          <w:sz w:val="28"/>
          <w:szCs w:val="28"/>
        </w:rPr>
        <w:t>Джордж Сейл</w:t>
      </w:r>
      <w:r w:rsidRPr="00237E4E">
        <w:rPr>
          <w:bCs/>
          <w:sz w:val="28"/>
          <w:szCs w:val="28"/>
        </w:rPr>
        <w:t xml:space="preserve"> (1697 – 1736) – британский интеллектуал, востоковед</w:t>
      </w:r>
      <w:r w:rsidR="00506CC6" w:rsidRPr="00237E4E">
        <w:rPr>
          <w:bCs/>
          <w:sz w:val="28"/>
          <w:szCs w:val="28"/>
        </w:rPr>
        <w:t xml:space="preserve"> обучался в Королевской школе в Кентербери, в 1720 году продолжил свое образование в </w:t>
      </w:r>
      <w:proofErr w:type="spellStart"/>
      <w:r w:rsidR="00506CC6" w:rsidRPr="00237E4E">
        <w:rPr>
          <w:bCs/>
          <w:sz w:val="28"/>
          <w:szCs w:val="28"/>
        </w:rPr>
        <w:t>Иннер</w:t>
      </w:r>
      <w:proofErr w:type="spellEnd"/>
      <w:r w:rsidR="00506CC6" w:rsidRPr="00237E4E">
        <w:rPr>
          <w:bCs/>
          <w:sz w:val="28"/>
          <w:szCs w:val="28"/>
        </w:rPr>
        <w:t>-Темпле, готовясь стать юристом. Увлекся изучением восточных языков. Являлся членом Общества по популяризации христианских знаний, для которого принял участие в подготовке издания перевода Нового Завета на арабский язык (1726) в качестве редактора.</w:t>
      </w:r>
      <w:r w:rsidR="005634F4" w:rsidRPr="00237E4E">
        <w:rPr>
          <w:bCs/>
          <w:sz w:val="28"/>
          <w:szCs w:val="28"/>
        </w:rPr>
        <w:t xml:space="preserve"> </w:t>
      </w:r>
      <w:r w:rsidRPr="00237E4E">
        <w:rPr>
          <w:sz w:val="28"/>
          <w:szCs w:val="28"/>
        </w:rPr>
        <w:t>Известен своим переводом</w:t>
      </w:r>
      <w:r w:rsidRPr="00237E4E">
        <w:rPr>
          <w:rStyle w:val="apple-converted-space"/>
          <w:sz w:val="28"/>
          <w:szCs w:val="28"/>
        </w:rPr>
        <w:t> </w:t>
      </w:r>
      <w:hyperlink r:id="rId13" w:tooltip="Коран" w:history="1">
        <w:r w:rsidRPr="00237E4E">
          <w:rPr>
            <w:rStyle w:val="a4"/>
            <w:color w:val="auto"/>
            <w:sz w:val="28"/>
            <w:szCs w:val="28"/>
            <w:u w:val="none"/>
          </w:rPr>
          <w:t>Корана</w:t>
        </w:r>
      </w:hyperlink>
      <w:r w:rsidRPr="00237E4E">
        <w:rPr>
          <w:rStyle w:val="apple-converted-space"/>
          <w:sz w:val="28"/>
          <w:szCs w:val="28"/>
        </w:rPr>
        <w:t> </w:t>
      </w:r>
      <w:r w:rsidRPr="00237E4E">
        <w:rPr>
          <w:sz w:val="28"/>
          <w:szCs w:val="28"/>
        </w:rPr>
        <w:t>с арабского языка на</w:t>
      </w:r>
      <w:r w:rsidRPr="00237E4E">
        <w:rPr>
          <w:rStyle w:val="apple-converted-space"/>
          <w:sz w:val="28"/>
          <w:szCs w:val="28"/>
        </w:rPr>
        <w:t> </w:t>
      </w:r>
      <w:hyperlink r:id="rId14" w:tooltip="Английский язык" w:history="1">
        <w:r w:rsidRPr="00237E4E">
          <w:rPr>
            <w:rStyle w:val="a4"/>
            <w:color w:val="auto"/>
            <w:sz w:val="28"/>
            <w:szCs w:val="28"/>
            <w:u w:val="none"/>
          </w:rPr>
          <w:t>английский</w:t>
        </w:r>
      </w:hyperlink>
      <w:r w:rsidRPr="00237E4E">
        <w:rPr>
          <w:rStyle w:val="apple-converted-space"/>
          <w:sz w:val="28"/>
          <w:szCs w:val="28"/>
        </w:rPr>
        <w:t> </w:t>
      </w:r>
      <w:r w:rsidRPr="00237E4E">
        <w:rPr>
          <w:sz w:val="28"/>
          <w:szCs w:val="28"/>
        </w:rPr>
        <w:t>с предисловием и комментариями (</w:t>
      </w:r>
      <w:hyperlink r:id="rId15" w:tooltip="1734" w:history="1">
        <w:r w:rsidRPr="00237E4E">
          <w:rPr>
            <w:rStyle w:val="a4"/>
            <w:color w:val="auto"/>
            <w:sz w:val="28"/>
            <w:szCs w:val="28"/>
            <w:u w:val="none"/>
          </w:rPr>
          <w:t>1734</w:t>
        </w:r>
      </w:hyperlink>
      <w:r w:rsidRPr="00237E4E">
        <w:rPr>
          <w:sz w:val="28"/>
          <w:szCs w:val="28"/>
        </w:rPr>
        <w:t xml:space="preserve">), </w:t>
      </w:r>
      <w:r w:rsidRPr="00237E4E">
        <w:rPr>
          <w:sz w:val="28"/>
          <w:szCs w:val="28"/>
        </w:rPr>
        <w:lastRenderedPageBreak/>
        <w:t xml:space="preserve">неоднократно </w:t>
      </w:r>
      <w:proofErr w:type="spellStart"/>
      <w:r w:rsidRPr="00237E4E">
        <w:rPr>
          <w:sz w:val="28"/>
          <w:szCs w:val="28"/>
        </w:rPr>
        <w:t>переиздававшимся</w:t>
      </w:r>
      <w:proofErr w:type="spellEnd"/>
      <w:r w:rsidRPr="00237E4E">
        <w:rPr>
          <w:sz w:val="28"/>
          <w:szCs w:val="28"/>
        </w:rPr>
        <w:t>.</w:t>
      </w:r>
      <w:r w:rsidR="008206F1" w:rsidRPr="00237E4E">
        <w:rPr>
          <w:sz w:val="28"/>
          <w:szCs w:val="28"/>
        </w:rPr>
        <w:t xml:space="preserve"> </w:t>
      </w:r>
      <w:r w:rsidRPr="00237E4E">
        <w:rPr>
          <w:sz w:val="28"/>
          <w:szCs w:val="28"/>
        </w:rPr>
        <w:t>Принимал участие в написании "Всеобщей истории", изданной в</w:t>
      </w:r>
      <w:r w:rsidRPr="00237E4E">
        <w:rPr>
          <w:rStyle w:val="apple-converted-space"/>
          <w:sz w:val="28"/>
          <w:szCs w:val="28"/>
        </w:rPr>
        <w:t> </w:t>
      </w:r>
      <w:hyperlink r:id="rId16" w:tooltip="Лондон" w:history="1">
        <w:r w:rsidRPr="00237E4E">
          <w:rPr>
            <w:rStyle w:val="a4"/>
            <w:color w:val="auto"/>
            <w:sz w:val="28"/>
            <w:szCs w:val="28"/>
            <w:u w:val="none"/>
          </w:rPr>
          <w:t>Лондоне</w:t>
        </w:r>
      </w:hyperlink>
      <w:r w:rsidRPr="00237E4E">
        <w:rPr>
          <w:rStyle w:val="apple-converted-space"/>
          <w:sz w:val="28"/>
          <w:szCs w:val="28"/>
        </w:rPr>
        <w:t> </w:t>
      </w:r>
      <w:r w:rsidRPr="00237E4E">
        <w:rPr>
          <w:sz w:val="28"/>
          <w:szCs w:val="28"/>
        </w:rPr>
        <w:t>в</w:t>
      </w:r>
      <w:r w:rsidRPr="00237E4E">
        <w:rPr>
          <w:rStyle w:val="apple-converted-space"/>
          <w:sz w:val="28"/>
          <w:szCs w:val="28"/>
        </w:rPr>
        <w:t> </w:t>
      </w:r>
      <w:hyperlink r:id="rId17" w:tooltip="1747" w:history="1">
        <w:r w:rsidRPr="00237E4E">
          <w:rPr>
            <w:rStyle w:val="a4"/>
            <w:color w:val="auto"/>
            <w:sz w:val="28"/>
            <w:szCs w:val="28"/>
            <w:u w:val="none"/>
          </w:rPr>
          <w:t>1747</w:t>
        </w:r>
      </w:hyperlink>
      <w:r w:rsidRPr="00237E4E">
        <w:rPr>
          <w:sz w:val="28"/>
          <w:szCs w:val="28"/>
        </w:rPr>
        <w:t>—</w:t>
      </w:r>
      <w:hyperlink r:id="rId18" w:tooltip="1768" w:history="1">
        <w:r w:rsidRPr="00237E4E">
          <w:rPr>
            <w:rStyle w:val="a4"/>
            <w:color w:val="auto"/>
            <w:sz w:val="28"/>
            <w:szCs w:val="28"/>
            <w:u w:val="none"/>
          </w:rPr>
          <w:t>1768</w:t>
        </w:r>
      </w:hyperlink>
      <w:r w:rsidRPr="00237E4E">
        <w:rPr>
          <w:rStyle w:val="apple-converted-space"/>
          <w:sz w:val="28"/>
          <w:szCs w:val="28"/>
        </w:rPr>
        <w:t> </w:t>
      </w:r>
      <w:r w:rsidRPr="00237E4E">
        <w:rPr>
          <w:sz w:val="28"/>
          <w:szCs w:val="28"/>
        </w:rPr>
        <w:t>годах.</w:t>
      </w:r>
      <w:r w:rsidR="008206F1" w:rsidRPr="00237E4E">
        <w:rPr>
          <w:sz w:val="28"/>
          <w:szCs w:val="28"/>
        </w:rPr>
        <w:t xml:space="preserve"> </w:t>
      </w:r>
      <w:r w:rsidRPr="00237E4E">
        <w:rPr>
          <w:sz w:val="28"/>
          <w:szCs w:val="28"/>
        </w:rPr>
        <w:t>Собрал коллекцию</w:t>
      </w:r>
      <w:r w:rsidR="008206F1" w:rsidRPr="00237E4E">
        <w:rPr>
          <w:sz w:val="28"/>
          <w:szCs w:val="28"/>
        </w:rPr>
        <w:t xml:space="preserve"> </w:t>
      </w:r>
      <w:r w:rsidRPr="00237E4E">
        <w:rPr>
          <w:sz w:val="28"/>
          <w:szCs w:val="28"/>
        </w:rPr>
        <w:t>арабских,</w:t>
      </w:r>
      <w:r w:rsidRPr="00237E4E">
        <w:rPr>
          <w:rStyle w:val="apple-converted-space"/>
          <w:sz w:val="28"/>
          <w:szCs w:val="28"/>
        </w:rPr>
        <w:t> </w:t>
      </w:r>
      <w:hyperlink r:id="rId19" w:tooltip="Персидский язык" w:history="1">
        <w:r w:rsidRPr="00237E4E">
          <w:rPr>
            <w:rStyle w:val="a4"/>
            <w:color w:val="auto"/>
            <w:sz w:val="28"/>
            <w:szCs w:val="28"/>
            <w:u w:val="none"/>
          </w:rPr>
          <w:t>персидских</w:t>
        </w:r>
      </w:hyperlink>
      <w:r w:rsidRPr="00237E4E">
        <w:rPr>
          <w:rStyle w:val="apple-converted-space"/>
          <w:sz w:val="28"/>
          <w:szCs w:val="28"/>
        </w:rPr>
        <w:t> </w:t>
      </w:r>
      <w:r w:rsidRPr="00237E4E">
        <w:rPr>
          <w:sz w:val="28"/>
          <w:szCs w:val="28"/>
        </w:rPr>
        <w:t>и</w:t>
      </w:r>
      <w:r w:rsidRPr="00237E4E">
        <w:rPr>
          <w:rStyle w:val="apple-converted-space"/>
          <w:sz w:val="28"/>
          <w:szCs w:val="28"/>
        </w:rPr>
        <w:t> </w:t>
      </w:r>
      <w:hyperlink r:id="rId20" w:tooltip="Турецкий язык" w:history="1">
        <w:r w:rsidRPr="00237E4E">
          <w:rPr>
            <w:rStyle w:val="a4"/>
            <w:color w:val="auto"/>
            <w:sz w:val="28"/>
            <w:szCs w:val="28"/>
            <w:u w:val="none"/>
          </w:rPr>
          <w:t>турецких</w:t>
        </w:r>
      </w:hyperlink>
      <w:r w:rsidRPr="00237E4E">
        <w:rPr>
          <w:rStyle w:val="apple-converted-space"/>
          <w:sz w:val="28"/>
          <w:szCs w:val="28"/>
        </w:rPr>
        <w:t> </w:t>
      </w:r>
      <w:hyperlink r:id="rId21" w:tooltip="Рукопись" w:history="1">
        <w:r w:rsidRPr="00237E4E">
          <w:rPr>
            <w:rStyle w:val="a4"/>
            <w:color w:val="auto"/>
            <w:sz w:val="28"/>
            <w:szCs w:val="28"/>
            <w:u w:val="none"/>
          </w:rPr>
          <w:t>рукописей</w:t>
        </w:r>
      </w:hyperlink>
      <w:r w:rsidRPr="00237E4E">
        <w:rPr>
          <w:sz w:val="28"/>
          <w:szCs w:val="28"/>
        </w:rPr>
        <w:t>, которая хранится в</w:t>
      </w:r>
      <w:r w:rsidRPr="00237E4E">
        <w:rPr>
          <w:rStyle w:val="apple-converted-space"/>
          <w:sz w:val="28"/>
          <w:szCs w:val="28"/>
        </w:rPr>
        <w:t> </w:t>
      </w:r>
      <w:hyperlink r:id="rId22" w:tooltip="Бодлианская библиотека" w:history="1">
        <w:r w:rsidRPr="00237E4E">
          <w:rPr>
            <w:rStyle w:val="a4"/>
            <w:color w:val="auto"/>
            <w:sz w:val="28"/>
            <w:szCs w:val="28"/>
            <w:u w:val="none"/>
          </w:rPr>
          <w:t>Бодлианской библиотеке</w:t>
        </w:r>
      </w:hyperlink>
      <w:r w:rsidRPr="00237E4E">
        <w:rPr>
          <w:sz w:val="28"/>
          <w:szCs w:val="28"/>
        </w:rPr>
        <w:t>.</w:t>
      </w:r>
      <w:r w:rsidR="005634F4" w:rsidRPr="00237E4E">
        <w:rPr>
          <w:sz w:val="28"/>
          <w:szCs w:val="28"/>
        </w:rPr>
        <w:t xml:space="preserve"> </w:t>
      </w:r>
    </w:p>
    <w:p w:rsidR="00D85ACA" w:rsidRPr="00237E4E" w:rsidRDefault="00D55269" w:rsidP="00E9082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37E4E">
        <w:rPr>
          <w:rFonts w:ascii="Times New Roman" w:eastAsia="Times New Roman" w:hAnsi="Times New Roman" w:cs="Times New Roman"/>
          <w:sz w:val="28"/>
          <w:szCs w:val="28"/>
          <w:lang w:eastAsia="ru-RU"/>
        </w:rPr>
        <w:t>Важную роль в истории русской литературы суждено было сыграть переводу Корана, выполненному в </w:t>
      </w:r>
      <w:hyperlink r:id="rId23" w:tooltip="1790 год" w:history="1">
        <w:r w:rsidRPr="00237E4E">
          <w:rPr>
            <w:rFonts w:ascii="Times New Roman" w:eastAsia="Times New Roman" w:hAnsi="Times New Roman" w:cs="Times New Roman"/>
            <w:sz w:val="28"/>
            <w:szCs w:val="28"/>
            <w:lang w:eastAsia="ru-RU"/>
          </w:rPr>
          <w:t>1790 году</w:t>
        </w:r>
      </w:hyperlink>
      <w:r w:rsidRPr="00237E4E">
        <w:rPr>
          <w:rFonts w:ascii="Times New Roman" w:eastAsia="Times New Roman" w:hAnsi="Times New Roman" w:cs="Times New Roman"/>
          <w:sz w:val="28"/>
          <w:szCs w:val="28"/>
          <w:lang w:eastAsia="ru-RU"/>
        </w:rPr>
        <w:t> драматургом </w:t>
      </w:r>
      <w:hyperlink r:id="rId24" w:tooltip="Верёвкин, Михаил Иванович" w:history="1">
        <w:r w:rsidRPr="00237E4E">
          <w:rPr>
            <w:rFonts w:ascii="Times New Roman" w:eastAsia="Times New Roman" w:hAnsi="Times New Roman" w:cs="Times New Roman"/>
            <w:b/>
            <w:sz w:val="28"/>
            <w:szCs w:val="28"/>
            <w:lang w:eastAsia="ru-RU"/>
          </w:rPr>
          <w:t>М. И. Верёвкиным</w:t>
        </w:r>
      </w:hyperlink>
      <w:r w:rsidRPr="00237E4E">
        <w:rPr>
          <w:rFonts w:ascii="Times New Roman" w:eastAsia="Times New Roman" w:hAnsi="Times New Roman" w:cs="Times New Roman"/>
          <w:sz w:val="28"/>
          <w:szCs w:val="28"/>
          <w:lang w:eastAsia="ru-RU"/>
        </w:rPr>
        <w:t> под названием </w:t>
      </w:r>
      <w:r w:rsidRPr="00237E4E">
        <w:rPr>
          <w:rFonts w:ascii="Times New Roman" w:eastAsia="Times New Roman" w:hAnsi="Times New Roman" w:cs="Times New Roman"/>
          <w:i/>
          <w:iCs/>
          <w:sz w:val="28"/>
          <w:szCs w:val="28"/>
          <w:lang w:eastAsia="ru-RU"/>
        </w:rPr>
        <w:t xml:space="preserve">«Книга Аль-Коран </w:t>
      </w:r>
      <w:proofErr w:type="spellStart"/>
      <w:r w:rsidRPr="00237E4E">
        <w:rPr>
          <w:rFonts w:ascii="Times New Roman" w:eastAsia="Times New Roman" w:hAnsi="Times New Roman" w:cs="Times New Roman"/>
          <w:i/>
          <w:iCs/>
          <w:sz w:val="28"/>
          <w:szCs w:val="28"/>
          <w:lang w:eastAsia="ru-RU"/>
        </w:rPr>
        <w:t>аравлянина</w:t>
      </w:r>
      <w:proofErr w:type="spellEnd"/>
      <w:r w:rsidRPr="00237E4E">
        <w:rPr>
          <w:rFonts w:ascii="Times New Roman" w:eastAsia="Times New Roman" w:hAnsi="Times New Roman" w:cs="Times New Roman"/>
          <w:i/>
          <w:iCs/>
          <w:sz w:val="28"/>
          <w:szCs w:val="28"/>
          <w:lang w:eastAsia="ru-RU"/>
        </w:rPr>
        <w:t xml:space="preserve"> Магомета, который в шестом столетии выдал оную за ниспосланную к нему с небес, себя же последним и величайшим из пророков Божиих»</w:t>
      </w:r>
      <w:hyperlink r:id="rId25" w:anchor="cite_note-9" w:history="1">
        <w:r w:rsidRPr="00237E4E">
          <w:rPr>
            <w:rFonts w:ascii="Times New Roman" w:eastAsia="Times New Roman" w:hAnsi="Times New Roman" w:cs="Times New Roman"/>
            <w:sz w:val="28"/>
            <w:szCs w:val="28"/>
            <w:u w:val="single"/>
            <w:vertAlign w:val="superscript"/>
            <w:lang w:eastAsia="ru-RU"/>
          </w:rPr>
          <w:t>[9]</w:t>
        </w:r>
      </w:hyperlink>
      <w:r w:rsidRPr="00237E4E">
        <w:rPr>
          <w:rFonts w:ascii="Times New Roman" w:eastAsia="Times New Roman" w:hAnsi="Times New Roman" w:cs="Times New Roman"/>
          <w:sz w:val="28"/>
          <w:szCs w:val="28"/>
          <w:lang w:eastAsia="ru-RU"/>
        </w:rPr>
        <w:t xml:space="preserve">. Перевод Верёвкина, как и предшествовавшие два, был выполнен по изданию Андре </w:t>
      </w:r>
      <w:proofErr w:type="spellStart"/>
      <w:r w:rsidRPr="00237E4E">
        <w:rPr>
          <w:rFonts w:ascii="Times New Roman" w:eastAsia="Times New Roman" w:hAnsi="Times New Roman" w:cs="Times New Roman"/>
          <w:sz w:val="28"/>
          <w:szCs w:val="28"/>
          <w:lang w:eastAsia="ru-RU"/>
        </w:rPr>
        <w:t>дю</w:t>
      </w:r>
      <w:proofErr w:type="spellEnd"/>
      <w:r w:rsidRPr="00237E4E">
        <w:rPr>
          <w:rFonts w:ascii="Times New Roman" w:eastAsia="Times New Roman" w:hAnsi="Times New Roman" w:cs="Times New Roman"/>
          <w:sz w:val="28"/>
          <w:szCs w:val="28"/>
          <w:lang w:eastAsia="ru-RU"/>
        </w:rPr>
        <w:t xml:space="preserve"> </w:t>
      </w:r>
      <w:proofErr w:type="spellStart"/>
      <w:r w:rsidRPr="00237E4E">
        <w:rPr>
          <w:rFonts w:ascii="Times New Roman" w:eastAsia="Times New Roman" w:hAnsi="Times New Roman" w:cs="Times New Roman"/>
          <w:sz w:val="28"/>
          <w:szCs w:val="28"/>
          <w:lang w:eastAsia="ru-RU"/>
        </w:rPr>
        <w:t>Рие</w:t>
      </w:r>
      <w:proofErr w:type="spellEnd"/>
      <w:r w:rsidRPr="00237E4E">
        <w:rPr>
          <w:rFonts w:ascii="Times New Roman" w:eastAsia="Times New Roman" w:hAnsi="Times New Roman" w:cs="Times New Roman"/>
          <w:sz w:val="28"/>
          <w:szCs w:val="28"/>
          <w:lang w:eastAsia="ru-RU"/>
        </w:rPr>
        <w:t>, и также отличался неточностью передачи смысла и повторением ошибок французского переводчика, хотя и отличался, благодаря использованию </w:t>
      </w:r>
      <w:hyperlink r:id="rId26" w:tooltip="Церковнославянский язык" w:history="1">
        <w:r w:rsidRPr="00237E4E">
          <w:rPr>
            <w:rFonts w:ascii="Times New Roman" w:eastAsia="Times New Roman" w:hAnsi="Times New Roman" w:cs="Times New Roman"/>
            <w:sz w:val="28"/>
            <w:szCs w:val="28"/>
            <w:u w:val="single"/>
            <w:lang w:eastAsia="ru-RU"/>
          </w:rPr>
          <w:t>церковнославянских слов</w:t>
        </w:r>
      </w:hyperlink>
      <w:r w:rsidRPr="00237E4E">
        <w:rPr>
          <w:rFonts w:ascii="Times New Roman" w:eastAsia="Times New Roman" w:hAnsi="Times New Roman" w:cs="Times New Roman"/>
          <w:sz w:val="28"/>
          <w:szCs w:val="28"/>
          <w:lang w:eastAsia="ru-RU"/>
        </w:rPr>
        <w:t xml:space="preserve">, от других русских текстов простотой языка и высокими литературными качествами. </w:t>
      </w:r>
    </w:p>
    <w:p w:rsidR="00D55269" w:rsidRPr="00237E4E" w:rsidRDefault="00D55269" w:rsidP="00E9082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37E4E">
        <w:rPr>
          <w:rFonts w:ascii="Times New Roman" w:hAnsi="Times New Roman" w:cs="Times New Roman"/>
          <w:sz w:val="28"/>
          <w:szCs w:val="28"/>
        </w:rPr>
        <w:t>В </w:t>
      </w:r>
      <w:hyperlink r:id="rId27" w:tooltip="1792 год" w:history="1">
        <w:r w:rsidRPr="00237E4E">
          <w:rPr>
            <w:rStyle w:val="a4"/>
            <w:rFonts w:ascii="Times New Roman" w:hAnsi="Times New Roman" w:cs="Times New Roman"/>
            <w:color w:val="auto"/>
            <w:sz w:val="28"/>
            <w:szCs w:val="28"/>
            <w:u w:val="none"/>
          </w:rPr>
          <w:t>1792 году</w:t>
        </w:r>
      </w:hyperlink>
      <w:r w:rsidRPr="00237E4E">
        <w:rPr>
          <w:rFonts w:ascii="Times New Roman" w:hAnsi="Times New Roman" w:cs="Times New Roman"/>
          <w:sz w:val="28"/>
          <w:szCs w:val="28"/>
        </w:rPr>
        <w:t> поэтом-переводчиком и служащим </w:t>
      </w:r>
      <w:hyperlink r:id="rId28" w:tooltip="Адмиралтейств-коллегия" w:history="1">
        <w:r w:rsidRPr="00237E4E">
          <w:rPr>
            <w:rStyle w:val="a4"/>
            <w:rFonts w:ascii="Times New Roman" w:hAnsi="Times New Roman" w:cs="Times New Roman"/>
            <w:color w:val="auto"/>
            <w:sz w:val="28"/>
            <w:szCs w:val="28"/>
            <w:u w:val="none"/>
          </w:rPr>
          <w:t>Адмиралтейской коллегии</w:t>
        </w:r>
      </w:hyperlink>
      <w:r w:rsidRPr="00237E4E">
        <w:rPr>
          <w:rFonts w:ascii="Times New Roman" w:hAnsi="Times New Roman" w:cs="Times New Roman"/>
          <w:sz w:val="28"/>
          <w:szCs w:val="28"/>
        </w:rPr>
        <w:t> </w:t>
      </w:r>
      <w:hyperlink r:id="rId29" w:tooltip="Колмаков, Алексей Васильевич" w:history="1">
        <w:r w:rsidRPr="00237E4E">
          <w:rPr>
            <w:rStyle w:val="a4"/>
            <w:rFonts w:ascii="Times New Roman" w:hAnsi="Times New Roman" w:cs="Times New Roman"/>
            <w:color w:val="auto"/>
            <w:sz w:val="28"/>
            <w:szCs w:val="28"/>
            <w:u w:val="none"/>
          </w:rPr>
          <w:t>А. В. Колмаковым</w:t>
        </w:r>
      </w:hyperlink>
      <w:r w:rsidRPr="00237E4E">
        <w:rPr>
          <w:rFonts w:ascii="Times New Roman" w:hAnsi="Times New Roman" w:cs="Times New Roman"/>
          <w:sz w:val="28"/>
          <w:szCs w:val="28"/>
        </w:rPr>
        <w:t> был выполнен перевод Корана с английского перевода </w:t>
      </w:r>
      <w:hyperlink r:id="rId30" w:tooltip="Сейль, Джордж" w:history="1">
        <w:r w:rsidRPr="00237E4E">
          <w:rPr>
            <w:rStyle w:val="a4"/>
            <w:rFonts w:ascii="Times New Roman" w:hAnsi="Times New Roman" w:cs="Times New Roman"/>
            <w:color w:val="auto"/>
            <w:sz w:val="28"/>
            <w:szCs w:val="28"/>
            <w:u w:val="none"/>
          </w:rPr>
          <w:t xml:space="preserve">Джорджа </w:t>
        </w:r>
        <w:proofErr w:type="spellStart"/>
        <w:r w:rsidRPr="00237E4E">
          <w:rPr>
            <w:rStyle w:val="a4"/>
            <w:rFonts w:ascii="Times New Roman" w:hAnsi="Times New Roman" w:cs="Times New Roman"/>
            <w:color w:val="auto"/>
            <w:sz w:val="28"/>
            <w:szCs w:val="28"/>
            <w:u w:val="none"/>
          </w:rPr>
          <w:t>Сейля</w:t>
        </w:r>
        <w:proofErr w:type="spellEnd"/>
      </w:hyperlink>
      <w:r w:rsidRPr="00237E4E">
        <w:rPr>
          <w:rFonts w:ascii="Times New Roman" w:hAnsi="Times New Roman" w:cs="Times New Roman"/>
          <w:sz w:val="28"/>
          <w:szCs w:val="28"/>
        </w:rPr>
        <w:t xml:space="preserve"> под названием «Ал-Коран Магомедов, переведенный с арабского на английский с приобщением к каждой главе на все темные места изъяснительных исторических примечаний, выбранных из самых </w:t>
      </w:r>
      <w:proofErr w:type="spellStart"/>
      <w:r w:rsidRPr="00237E4E">
        <w:rPr>
          <w:rFonts w:ascii="Times New Roman" w:hAnsi="Times New Roman" w:cs="Times New Roman"/>
          <w:sz w:val="28"/>
          <w:szCs w:val="28"/>
        </w:rPr>
        <w:t>достовернейших</w:t>
      </w:r>
      <w:proofErr w:type="spellEnd"/>
      <w:r w:rsidRPr="00237E4E">
        <w:rPr>
          <w:rFonts w:ascii="Times New Roman" w:hAnsi="Times New Roman" w:cs="Times New Roman"/>
          <w:sz w:val="28"/>
          <w:szCs w:val="28"/>
        </w:rPr>
        <w:t xml:space="preserve"> историков и арабских толкователей Ал-Корана Георгием Сейлем и с присовокуплением обстоятельного и подробного описания жизни лжепророка Магомета, сочинённого славным доктором </w:t>
      </w:r>
      <w:proofErr w:type="spellStart"/>
      <w:r w:rsidRPr="00237E4E">
        <w:rPr>
          <w:rFonts w:ascii="Times New Roman" w:hAnsi="Times New Roman" w:cs="Times New Roman"/>
          <w:sz w:val="28"/>
          <w:szCs w:val="28"/>
        </w:rPr>
        <w:t>Придо</w:t>
      </w:r>
      <w:proofErr w:type="spellEnd"/>
      <w:r w:rsidRPr="00237E4E">
        <w:rPr>
          <w:rFonts w:ascii="Times New Roman" w:hAnsi="Times New Roman" w:cs="Times New Roman"/>
          <w:sz w:val="28"/>
          <w:szCs w:val="28"/>
        </w:rPr>
        <w:t xml:space="preserve">». Также, как и все предыдущие переводы, перевод Колмакова при всей добросовестности переводчика повторял допущенные </w:t>
      </w:r>
      <w:proofErr w:type="spellStart"/>
      <w:r w:rsidRPr="00237E4E">
        <w:rPr>
          <w:rFonts w:ascii="Times New Roman" w:hAnsi="Times New Roman" w:cs="Times New Roman"/>
          <w:sz w:val="28"/>
          <w:szCs w:val="28"/>
        </w:rPr>
        <w:t>Сэйлем</w:t>
      </w:r>
      <w:proofErr w:type="spellEnd"/>
      <w:r w:rsidRPr="00237E4E">
        <w:rPr>
          <w:rFonts w:ascii="Times New Roman" w:hAnsi="Times New Roman" w:cs="Times New Roman"/>
          <w:sz w:val="28"/>
          <w:szCs w:val="28"/>
        </w:rPr>
        <w:t xml:space="preserve"> ошибки. Но несомненным достоинством перевода являлся первые в истории России перевод комментариев сделанных </w:t>
      </w:r>
      <w:proofErr w:type="spellStart"/>
      <w:r w:rsidRPr="00237E4E">
        <w:rPr>
          <w:rFonts w:ascii="Times New Roman" w:hAnsi="Times New Roman" w:cs="Times New Roman"/>
          <w:sz w:val="28"/>
          <w:szCs w:val="28"/>
        </w:rPr>
        <w:t>Джоржем</w:t>
      </w:r>
      <w:proofErr w:type="spellEnd"/>
      <w:r w:rsidRPr="00237E4E">
        <w:rPr>
          <w:rFonts w:ascii="Times New Roman" w:hAnsi="Times New Roman" w:cs="Times New Roman"/>
          <w:sz w:val="28"/>
          <w:szCs w:val="28"/>
        </w:rPr>
        <w:t xml:space="preserve"> </w:t>
      </w:r>
      <w:proofErr w:type="spellStart"/>
      <w:r w:rsidRPr="00237E4E">
        <w:rPr>
          <w:rFonts w:ascii="Times New Roman" w:hAnsi="Times New Roman" w:cs="Times New Roman"/>
          <w:sz w:val="28"/>
          <w:szCs w:val="28"/>
        </w:rPr>
        <w:t>Сэйлем</w:t>
      </w:r>
      <w:proofErr w:type="spellEnd"/>
      <w:r w:rsidRPr="00237E4E">
        <w:rPr>
          <w:rFonts w:ascii="Times New Roman" w:hAnsi="Times New Roman" w:cs="Times New Roman"/>
          <w:sz w:val="28"/>
          <w:szCs w:val="28"/>
        </w:rPr>
        <w:t xml:space="preserve"> на основе обширных исследований известного итальянского арабиста </w:t>
      </w:r>
      <w:proofErr w:type="spellStart"/>
      <w:r w:rsidRPr="00237E4E">
        <w:rPr>
          <w:rFonts w:ascii="Times New Roman" w:hAnsi="Times New Roman" w:cs="Times New Roman"/>
          <w:sz w:val="28"/>
          <w:szCs w:val="28"/>
        </w:rPr>
        <w:fldChar w:fldCharType="begin"/>
      </w:r>
      <w:r w:rsidRPr="00237E4E">
        <w:rPr>
          <w:rFonts w:ascii="Times New Roman" w:hAnsi="Times New Roman" w:cs="Times New Roman"/>
          <w:sz w:val="28"/>
          <w:szCs w:val="28"/>
        </w:rPr>
        <w:instrText xml:space="preserve"> HYPERLINK "https://ru.wikipedia.org/wiki/%D0%9C%D0%B0%D1%80%D0%B0%D1%87%D1%87%D0%B8,_%D0%9B%D1%8E%D0%B4%D0%BE%D0%B2%D0%B8%D0%BA%D0%BE" \o "Мараччи, Людовико" </w:instrText>
      </w:r>
      <w:r w:rsidRPr="00237E4E">
        <w:rPr>
          <w:rFonts w:ascii="Times New Roman" w:hAnsi="Times New Roman" w:cs="Times New Roman"/>
          <w:sz w:val="28"/>
          <w:szCs w:val="28"/>
        </w:rPr>
        <w:fldChar w:fldCharType="separate"/>
      </w:r>
      <w:r w:rsidRPr="00237E4E">
        <w:rPr>
          <w:rStyle w:val="a4"/>
          <w:rFonts w:ascii="Times New Roman" w:hAnsi="Times New Roman" w:cs="Times New Roman"/>
          <w:color w:val="auto"/>
          <w:sz w:val="28"/>
          <w:szCs w:val="28"/>
          <w:u w:val="none"/>
        </w:rPr>
        <w:t>Людовико</w:t>
      </w:r>
      <w:proofErr w:type="spellEnd"/>
      <w:r w:rsidRPr="00237E4E">
        <w:rPr>
          <w:rStyle w:val="a4"/>
          <w:rFonts w:ascii="Times New Roman" w:hAnsi="Times New Roman" w:cs="Times New Roman"/>
          <w:color w:val="auto"/>
          <w:sz w:val="28"/>
          <w:szCs w:val="28"/>
          <w:u w:val="none"/>
        </w:rPr>
        <w:t xml:space="preserve"> </w:t>
      </w:r>
      <w:proofErr w:type="spellStart"/>
      <w:r w:rsidRPr="00237E4E">
        <w:rPr>
          <w:rStyle w:val="a4"/>
          <w:rFonts w:ascii="Times New Roman" w:hAnsi="Times New Roman" w:cs="Times New Roman"/>
          <w:color w:val="auto"/>
          <w:sz w:val="28"/>
          <w:szCs w:val="28"/>
          <w:u w:val="none"/>
        </w:rPr>
        <w:t>Мараччи</w:t>
      </w:r>
      <w:proofErr w:type="spellEnd"/>
      <w:r w:rsidRPr="00237E4E">
        <w:rPr>
          <w:rFonts w:ascii="Times New Roman" w:hAnsi="Times New Roman" w:cs="Times New Roman"/>
          <w:sz w:val="28"/>
          <w:szCs w:val="28"/>
        </w:rPr>
        <w:fldChar w:fldCharType="end"/>
      </w:r>
      <w:r w:rsidR="00960996">
        <w:rPr>
          <w:rFonts w:ascii="Times New Roman" w:hAnsi="Times New Roman" w:cs="Times New Roman"/>
          <w:sz w:val="28"/>
          <w:szCs w:val="28"/>
        </w:rPr>
        <w:t>.</w:t>
      </w:r>
      <w:r w:rsidR="00960996" w:rsidRPr="00237E4E">
        <w:rPr>
          <w:rFonts w:ascii="Times New Roman" w:eastAsia="Times New Roman" w:hAnsi="Times New Roman" w:cs="Times New Roman"/>
          <w:sz w:val="28"/>
          <w:szCs w:val="28"/>
          <w:lang w:eastAsia="ru-RU"/>
        </w:rPr>
        <w:t xml:space="preserve"> </w:t>
      </w:r>
    </w:p>
    <w:p w:rsidR="00B40601" w:rsidRPr="00237E4E" w:rsidRDefault="00251ACF" w:rsidP="00E90821">
      <w:pPr>
        <w:pStyle w:val="a3"/>
        <w:shd w:val="clear" w:color="auto" w:fill="FFFFFF"/>
        <w:spacing w:before="0" w:beforeAutospacing="0" w:after="0" w:afterAutospacing="0"/>
        <w:ind w:firstLine="567"/>
        <w:jc w:val="both"/>
        <w:rPr>
          <w:sz w:val="28"/>
          <w:szCs w:val="28"/>
        </w:rPr>
      </w:pPr>
      <w:r w:rsidRPr="00237E4E">
        <w:rPr>
          <w:sz w:val="28"/>
          <w:szCs w:val="28"/>
        </w:rPr>
        <w:t>Таким образом, у</w:t>
      </w:r>
      <w:r w:rsidR="005634F4" w:rsidRPr="00237E4E">
        <w:rPr>
          <w:sz w:val="28"/>
          <w:szCs w:val="28"/>
        </w:rPr>
        <w:t xml:space="preserve"> нас </w:t>
      </w:r>
      <w:r w:rsidR="00455C01" w:rsidRPr="00237E4E">
        <w:rPr>
          <w:sz w:val="28"/>
          <w:szCs w:val="28"/>
        </w:rPr>
        <w:t>нет сомнений в том, что данные переводы были совершены приблизительно</w:t>
      </w:r>
      <w:r w:rsidR="006B6B64" w:rsidRPr="00237E4E">
        <w:rPr>
          <w:sz w:val="28"/>
          <w:szCs w:val="28"/>
        </w:rPr>
        <w:t xml:space="preserve">, по смыслу с </w:t>
      </w:r>
      <w:proofErr w:type="spellStart"/>
      <w:r w:rsidR="006B6B64" w:rsidRPr="00237E4E">
        <w:rPr>
          <w:sz w:val="28"/>
          <w:szCs w:val="28"/>
        </w:rPr>
        <w:t>допусканием</w:t>
      </w:r>
      <w:proofErr w:type="spellEnd"/>
      <w:r w:rsidR="006B6B64" w:rsidRPr="00237E4E">
        <w:rPr>
          <w:sz w:val="28"/>
          <w:szCs w:val="28"/>
        </w:rPr>
        <w:t xml:space="preserve"> множества ошибок в семантике слов и выражений</w:t>
      </w:r>
      <w:r w:rsidR="00FD5E82" w:rsidRPr="00237E4E">
        <w:rPr>
          <w:sz w:val="28"/>
          <w:szCs w:val="28"/>
        </w:rPr>
        <w:t xml:space="preserve">, в строении предложений, </w:t>
      </w:r>
      <w:proofErr w:type="gramStart"/>
      <w:r w:rsidR="00FD5E82" w:rsidRPr="00237E4E">
        <w:rPr>
          <w:sz w:val="28"/>
          <w:szCs w:val="28"/>
        </w:rPr>
        <w:t>в употреблений</w:t>
      </w:r>
      <w:proofErr w:type="gramEnd"/>
      <w:r w:rsidR="00FD5E82" w:rsidRPr="00237E4E">
        <w:rPr>
          <w:sz w:val="28"/>
          <w:szCs w:val="28"/>
        </w:rPr>
        <w:t xml:space="preserve"> некоторых пер</w:t>
      </w:r>
      <w:r w:rsidR="00ED641E" w:rsidRPr="00237E4E">
        <w:rPr>
          <w:sz w:val="28"/>
          <w:szCs w:val="28"/>
        </w:rPr>
        <w:t>и</w:t>
      </w:r>
      <w:r w:rsidR="00FD5E82" w:rsidRPr="00237E4E">
        <w:rPr>
          <w:sz w:val="28"/>
          <w:szCs w:val="28"/>
        </w:rPr>
        <w:t xml:space="preserve">фраз, </w:t>
      </w:r>
      <w:r w:rsidR="00ED641E" w:rsidRPr="00237E4E">
        <w:rPr>
          <w:sz w:val="28"/>
          <w:szCs w:val="28"/>
        </w:rPr>
        <w:t>не</w:t>
      </w:r>
      <w:r w:rsidR="00FD5E82" w:rsidRPr="00237E4E">
        <w:rPr>
          <w:sz w:val="28"/>
          <w:szCs w:val="28"/>
        </w:rPr>
        <w:t xml:space="preserve">известных </w:t>
      </w:r>
      <w:r w:rsidR="00ED641E" w:rsidRPr="00237E4E">
        <w:rPr>
          <w:sz w:val="28"/>
          <w:szCs w:val="28"/>
        </w:rPr>
        <w:t>даже самим исламским богословам с огромной родословной знатоков</w:t>
      </w:r>
      <w:r w:rsidRPr="00237E4E">
        <w:rPr>
          <w:sz w:val="28"/>
          <w:szCs w:val="28"/>
        </w:rPr>
        <w:t>.</w:t>
      </w:r>
    </w:p>
    <w:p w:rsidR="004E05DF" w:rsidRPr="00237E4E" w:rsidRDefault="004E05DF" w:rsidP="00E90821">
      <w:pPr>
        <w:shd w:val="clear" w:color="auto" w:fill="FFFFFF"/>
        <w:spacing w:after="0" w:line="240" w:lineRule="auto"/>
        <w:ind w:firstLine="567"/>
        <w:jc w:val="both"/>
        <w:rPr>
          <w:rFonts w:ascii="Times New Roman" w:hAnsi="Times New Roman" w:cs="Times New Roman"/>
          <w:b/>
          <w:bCs/>
          <w:sz w:val="28"/>
          <w:szCs w:val="28"/>
        </w:rPr>
      </w:pPr>
      <w:r w:rsidRPr="00237E4E">
        <w:rPr>
          <w:rFonts w:ascii="Times New Roman" w:hAnsi="Times New Roman" w:cs="Times New Roman"/>
          <w:b/>
          <w:bCs/>
          <w:sz w:val="28"/>
          <w:szCs w:val="28"/>
        </w:rPr>
        <w:t xml:space="preserve">2. То, что </w:t>
      </w:r>
      <w:r w:rsidR="00342448" w:rsidRPr="00237E4E">
        <w:rPr>
          <w:rFonts w:ascii="Times New Roman" w:hAnsi="Times New Roman" w:cs="Times New Roman"/>
          <w:b/>
          <w:bCs/>
          <w:sz w:val="28"/>
          <w:szCs w:val="28"/>
        </w:rPr>
        <w:t xml:space="preserve">было </w:t>
      </w:r>
      <w:r w:rsidRPr="00237E4E">
        <w:rPr>
          <w:rFonts w:ascii="Times New Roman" w:hAnsi="Times New Roman" w:cs="Times New Roman"/>
          <w:b/>
          <w:bCs/>
          <w:sz w:val="28"/>
          <w:szCs w:val="28"/>
        </w:rPr>
        <w:t>доступно А. С. Пушкину.</w:t>
      </w:r>
    </w:p>
    <w:p w:rsidR="00F27D55" w:rsidRPr="00237E4E" w:rsidRDefault="0095216D" w:rsidP="00E9082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37E4E">
        <w:rPr>
          <w:rFonts w:ascii="Times New Roman" w:hAnsi="Times New Roman" w:cs="Times New Roman"/>
          <w:bCs/>
          <w:sz w:val="28"/>
          <w:szCs w:val="28"/>
        </w:rPr>
        <w:t>Пер</w:t>
      </w:r>
      <w:r w:rsidR="001A085E" w:rsidRPr="00237E4E">
        <w:rPr>
          <w:rFonts w:ascii="Times New Roman" w:hAnsi="Times New Roman" w:cs="Times New Roman"/>
          <w:bCs/>
          <w:sz w:val="28"/>
          <w:szCs w:val="28"/>
        </w:rPr>
        <w:t xml:space="preserve">вые </w:t>
      </w:r>
      <w:r w:rsidRPr="00237E4E">
        <w:rPr>
          <w:rFonts w:ascii="Times New Roman" w:hAnsi="Times New Roman" w:cs="Times New Roman"/>
          <w:sz w:val="28"/>
          <w:szCs w:val="28"/>
        </w:rPr>
        <w:t>переводы текста </w:t>
      </w:r>
      <w:r w:rsidR="001A085E" w:rsidRPr="00237E4E">
        <w:rPr>
          <w:rFonts w:ascii="Times New Roman" w:hAnsi="Times New Roman" w:cs="Times New Roman"/>
          <w:sz w:val="28"/>
          <w:szCs w:val="28"/>
        </w:rPr>
        <w:t>Корана</w:t>
      </w:r>
      <w:r w:rsidRPr="00237E4E">
        <w:rPr>
          <w:rFonts w:ascii="Times New Roman" w:hAnsi="Times New Roman" w:cs="Times New Roman"/>
          <w:sz w:val="28"/>
          <w:szCs w:val="28"/>
        </w:rPr>
        <w:t> с классического </w:t>
      </w:r>
      <w:r w:rsidR="001A085E" w:rsidRPr="00237E4E">
        <w:rPr>
          <w:rFonts w:ascii="Times New Roman" w:hAnsi="Times New Roman" w:cs="Times New Roman"/>
          <w:sz w:val="28"/>
          <w:szCs w:val="28"/>
        </w:rPr>
        <w:t>арабского языка</w:t>
      </w:r>
      <w:r w:rsidRPr="00237E4E">
        <w:rPr>
          <w:rFonts w:ascii="Times New Roman" w:hAnsi="Times New Roman" w:cs="Times New Roman"/>
          <w:sz w:val="28"/>
          <w:szCs w:val="28"/>
        </w:rPr>
        <w:t> на </w:t>
      </w:r>
      <w:r w:rsidR="001A085E" w:rsidRPr="00237E4E">
        <w:rPr>
          <w:rFonts w:ascii="Times New Roman" w:hAnsi="Times New Roman" w:cs="Times New Roman"/>
          <w:sz w:val="28"/>
          <w:szCs w:val="28"/>
        </w:rPr>
        <w:t>русский язык</w:t>
      </w:r>
      <w:r w:rsidRPr="00237E4E">
        <w:rPr>
          <w:rFonts w:ascii="Times New Roman" w:hAnsi="Times New Roman" w:cs="Times New Roman"/>
          <w:sz w:val="28"/>
          <w:szCs w:val="28"/>
        </w:rPr>
        <w:t>, а также изложения смысла Корана (смысловые переводы) на русском языке</w:t>
      </w:r>
      <w:r w:rsidR="001A085E" w:rsidRPr="00237E4E">
        <w:rPr>
          <w:rFonts w:ascii="Times New Roman" w:hAnsi="Times New Roman" w:cs="Times New Roman"/>
          <w:sz w:val="28"/>
          <w:szCs w:val="28"/>
        </w:rPr>
        <w:t xml:space="preserve"> произошли в начале 18 века</w:t>
      </w:r>
      <w:r w:rsidRPr="00237E4E">
        <w:rPr>
          <w:rFonts w:ascii="Times New Roman" w:hAnsi="Times New Roman" w:cs="Times New Roman"/>
          <w:sz w:val="28"/>
          <w:szCs w:val="28"/>
        </w:rPr>
        <w:t>.</w:t>
      </w:r>
      <w:r w:rsidR="001A085E" w:rsidRPr="00237E4E">
        <w:rPr>
          <w:rFonts w:ascii="Times New Roman" w:hAnsi="Times New Roman" w:cs="Times New Roman"/>
          <w:sz w:val="28"/>
          <w:szCs w:val="28"/>
        </w:rPr>
        <w:t xml:space="preserve"> </w:t>
      </w:r>
      <w:r w:rsidR="001A085E" w:rsidRPr="00237E4E">
        <w:rPr>
          <w:rFonts w:ascii="Times New Roman" w:eastAsia="Times New Roman" w:hAnsi="Times New Roman" w:cs="Times New Roman"/>
          <w:sz w:val="28"/>
          <w:szCs w:val="28"/>
          <w:lang w:eastAsia="ru-RU"/>
        </w:rPr>
        <w:t>По указу </w:t>
      </w:r>
      <w:r w:rsidR="00CE75F7" w:rsidRPr="00237E4E">
        <w:rPr>
          <w:rFonts w:ascii="Times New Roman" w:eastAsia="Times New Roman" w:hAnsi="Times New Roman" w:cs="Times New Roman"/>
          <w:sz w:val="28"/>
          <w:szCs w:val="28"/>
          <w:lang w:eastAsia="ru-RU"/>
        </w:rPr>
        <w:t xml:space="preserve">Петра </w:t>
      </w:r>
      <w:r w:rsidR="00CE75F7" w:rsidRPr="00237E4E">
        <w:rPr>
          <w:rFonts w:ascii="Times New Roman" w:eastAsia="Times New Roman" w:hAnsi="Times New Roman" w:cs="Times New Roman"/>
          <w:sz w:val="28"/>
          <w:szCs w:val="28"/>
          <w:lang w:val="en-US" w:eastAsia="ru-RU"/>
        </w:rPr>
        <w:t>I</w:t>
      </w:r>
      <w:r w:rsidR="001A085E" w:rsidRPr="00237E4E">
        <w:rPr>
          <w:rFonts w:ascii="Times New Roman" w:eastAsia="Times New Roman" w:hAnsi="Times New Roman" w:cs="Times New Roman"/>
          <w:sz w:val="28"/>
          <w:szCs w:val="28"/>
          <w:lang w:eastAsia="ru-RU"/>
        </w:rPr>
        <w:t> в</w:t>
      </w:r>
      <w:r w:rsidR="00CE75F7" w:rsidRPr="00237E4E">
        <w:rPr>
          <w:rFonts w:ascii="Times New Roman" w:eastAsia="Times New Roman" w:hAnsi="Times New Roman" w:cs="Times New Roman"/>
          <w:sz w:val="28"/>
          <w:szCs w:val="28"/>
          <w:lang w:eastAsia="ru-RU"/>
        </w:rPr>
        <w:t xml:space="preserve"> 1716</w:t>
      </w:r>
      <w:r w:rsidR="001A085E" w:rsidRPr="00237E4E">
        <w:rPr>
          <w:rFonts w:ascii="Times New Roman" w:eastAsia="Times New Roman" w:hAnsi="Times New Roman" w:cs="Times New Roman"/>
          <w:sz w:val="28"/>
          <w:szCs w:val="28"/>
          <w:lang w:eastAsia="ru-RU"/>
        </w:rPr>
        <w:t> г. в </w:t>
      </w:r>
      <w:hyperlink r:id="rId31" w:tooltip="Петербург" w:history="1">
        <w:r w:rsidR="001A085E" w:rsidRPr="00237E4E">
          <w:rPr>
            <w:rFonts w:ascii="Times New Roman" w:eastAsia="Times New Roman" w:hAnsi="Times New Roman" w:cs="Times New Roman"/>
            <w:sz w:val="28"/>
            <w:szCs w:val="28"/>
            <w:lang w:eastAsia="ru-RU"/>
          </w:rPr>
          <w:t>Петербурге</w:t>
        </w:r>
      </w:hyperlink>
      <w:r w:rsidR="001A085E" w:rsidRPr="00237E4E">
        <w:rPr>
          <w:rFonts w:ascii="Times New Roman" w:eastAsia="Times New Roman" w:hAnsi="Times New Roman" w:cs="Times New Roman"/>
          <w:sz w:val="28"/>
          <w:szCs w:val="28"/>
          <w:lang w:eastAsia="ru-RU"/>
        </w:rPr>
        <w:t> в Синодальной типографии был издан перевод Корана на русский язык — </w:t>
      </w:r>
      <w:r w:rsidR="001A085E" w:rsidRPr="00237E4E">
        <w:rPr>
          <w:rFonts w:ascii="Times New Roman" w:eastAsia="Times New Roman" w:hAnsi="Times New Roman" w:cs="Times New Roman"/>
          <w:i/>
          <w:iCs/>
          <w:sz w:val="28"/>
          <w:szCs w:val="28"/>
          <w:lang w:eastAsia="ru-RU"/>
        </w:rPr>
        <w:t>«Алкоран о Магомете, или Закон турецкий»</w:t>
      </w:r>
      <w:r w:rsidR="008545C5" w:rsidRPr="00237E4E">
        <w:rPr>
          <w:rStyle w:val="a7"/>
          <w:rFonts w:ascii="Times New Roman" w:eastAsia="Times New Roman" w:hAnsi="Times New Roman" w:cs="Times New Roman"/>
          <w:i/>
          <w:iCs/>
          <w:sz w:val="28"/>
          <w:szCs w:val="28"/>
          <w:lang w:eastAsia="ru-RU"/>
        </w:rPr>
        <w:footnoteReference w:id="2"/>
      </w:r>
      <w:r w:rsidR="008545C5" w:rsidRPr="00237E4E">
        <w:rPr>
          <w:rFonts w:ascii="Times New Roman" w:eastAsia="Times New Roman" w:hAnsi="Times New Roman" w:cs="Times New Roman"/>
          <w:sz w:val="28"/>
          <w:szCs w:val="28"/>
          <w:lang w:eastAsia="ru-RU"/>
        </w:rPr>
        <w:t xml:space="preserve"> </w:t>
      </w:r>
      <w:r w:rsidR="001A085E" w:rsidRPr="00237E4E">
        <w:rPr>
          <w:rFonts w:ascii="Times New Roman" w:eastAsia="Times New Roman" w:hAnsi="Times New Roman" w:cs="Times New Roman"/>
          <w:sz w:val="28"/>
          <w:szCs w:val="28"/>
          <w:lang w:eastAsia="ru-RU"/>
        </w:rPr>
        <w:t>Этот перевод долгое время приписывался </w:t>
      </w:r>
      <w:hyperlink r:id="rId32" w:tooltip="Постников, Пётр Васильевич" w:history="1">
        <w:r w:rsidR="001A085E" w:rsidRPr="00237E4E">
          <w:rPr>
            <w:rFonts w:ascii="Times New Roman" w:eastAsia="Times New Roman" w:hAnsi="Times New Roman" w:cs="Times New Roman"/>
            <w:b/>
            <w:i/>
            <w:sz w:val="28"/>
            <w:szCs w:val="28"/>
            <w:lang w:eastAsia="ru-RU"/>
          </w:rPr>
          <w:t>Петру Васильевичу Постникову</w:t>
        </w:r>
      </w:hyperlink>
      <w:r w:rsidR="00143C41" w:rsidRPr="00237E4E">
        <w:rPr>
          <w:rFonts w:ascii="Times New Roman" w:eastAsia="Times New Roman" w:hAnsi="Times New Roman" w:cs="Times New Roman"/>
          <w:b/>
          <w:i/>
          <w:sz w:val="28"/>
          <w:szCs w:val="28"/>
          <w:lang w:eastAsia="ru-RU"/>
        </w:rPr>
        <w:t xml:space="preserve"> </w:t>
      </w:r>
      <w:r w:rsidR="00143C41" w:rsidRPr="00237E4E">
        <w:rPr>
          <w:rFonts w:ascii="Times New Roman" w:eastAsia="Times New Roman" w:hAnsi="Times New Roman" w:cs="Times New Roman"/>
          <w:sz w:val="28"/>
          <w:szCs w:val="28"/>
          <w:lang w:eastAsia="ru-RU"/>
        </w:rPr>
        <w:t>(1666 – 1703)</w:t>
      </w:r>
      <w:r w:rsidR="003022E1" w:rsidRPr="00237E4E">
        <w:rPr>
          <w:rStyle w:val="a7"/>
          <w:rFonts w:ascii="Times New Roman" w:eastAsia="Times New Roman" w:hAnsi="Times New Roman" w:cs="Times New Roman"/>
          <w:sz w:val="28"/>
          <w:szCs w:val="28"/>
          <w:lang w:eastAsia="ru-RU"/>
        </w:rPr>
        <w:footnoteReference w:id="3"/>
      </w:r>
      <w:r w:rsidR="001A085E" w:rsidRPr="00237E4E">
        <w:rPr>
          <w:rFonts w:ascii="Times New Roman" w:eastAsia="Times New Roman" w:hAnsi="Times New Roman" w:cs="Times New Roman"/>
          <w:sz w:val="28"/>
          <w:szCs w:val="28"/>
          <w:lang w:eastAsia="ru-RU"/>
        </w:rPr>
        <w:t xml:space="preserve">. Перевод в свою очередь был сделан с перевода французского </w:t>
      </w:r>
      <w:r w:rsidR="001A085E" w:rsidRPr="00237E4E">
        <w:rPr>
          <w:rFonts w:ascii="Times New Roman" w:eastAsia="Times New Roman" w:hAnsi="Times New Roman" w:cs="Times New Roman"/>
          <w:sz w:val="28"/>
          <w:szCs w:val="28"/>
          <w:lang w:eastAsia="ru-RU"/>
        </w:rPr>
        <w:lastRenderedPageBreak/>
        <w:t>дипломата и востоковеда </w:t>
      </w:r>
      <w:proofErr w:type="spellStart"/>
      <w:r w:rsidR="001A085E" w:rsidRPr="00237E4E">
        <w:rPr>
          <w:rFonts w:ascii="Times New Roman" w:eastAsia="Times New Roman" w:hAnsi="Times New Roman" w:cs="Times New Roman"/>
          <w:sz w:val="28"/>
          <w:szCs w:val="28"/>
          <w:lang w:eastAsia="ru-RU"/>
        </w:rPr>
        <w:fldChar w:fldCharType="begin"/>
      </w:r>
      <w:r w:rsidR="001A085E" w:rsidRPr="00237E4E">
        <w:rPr>
          <w:rFonts w:ascii="Times New Roman" w:eastAsia="Times New Roman" w:hAnsi="Times New Roman" w:cs="Times New Roman"/>
          <w:sz w:val="28"/>
          <w:szCs w:val="28"/>
          <w:lang w:eastAsia="ru-RU"/>
        </w:rPr>
        <w:instrText xml:space="preserve"> HYPERLINK "https://ru.wikipedia.org/wiki/%D0%94%D1%8E_%D0%A0%D0%B8%D0%B5,_%D0%90%D0%BD%D0%B4%D1%80%D1%8D" \o "Дю Рие, Андрэ" </w:instrText>
      </w:r>
      <w:r w:rsidR="001A085E" w:rsidRPr="00237E4E">
        <w:rPr>
          <w:rFonts w:ascii="Times New Roman" w:eastAsia="Times New Roman" w:hAnsi="Times New Roman" w:cs="Times New Roman"/>
          <w:sz w:val="28"/>
          <w:szCs w:val="28"/>
          <w:lang w:eastAsia="ru-RU"/>
        </w:rPr>
        <w:fldChar w:fldCharType="separate"/>
      </w:r>
      <w:r w:rsidR="001A085E" w:rsidRPr="00237E4E">
        <w:rPr>
          <w:rFonts w:ascii="Times New Roman" w:eastAsia="Times New Roman" w:hAnsi="Times New Roman" w:cs="Times New Roman"/>
          <w:sz w:val="28"/>
          <w:szCs w:val="28"/>
          <w:u w:val="single"/>
          <w:lang w:eastAsia="ru-RU"/>
        </w:rPr>
        <w:t>Андрэ</w:t>
      </w:r>
      <w:proofErr w:type="spellEnd"/>
      <w:r w:rsidR="001A085E" w:rsidRPr="00237E4E">
        <w:rPr>
          <w:rFonts w:ascii="Times New Roman" w:eastAsia="Times New Roman" w:hAnsi="Times New Roman" w:cs="Times New Roman"/>
          <w:sz w:val="28"/>
          <w:szCs w:val="28"/>
          <w:u w:val="single"/>
          <w:lang w:eastAsia="ru-RU"/>
        </w:rPr>
        <w:t xml:space="preserve"> </w:t>
      </w:r>
      <w:proofErr w:type="spellStart"/>
      <w:r w:rsidR="001A085E" w:rsidRPr="00237E4E">
        <w:rPr>
          <w:rFonts w:ascii="Times New Roman" w:eastAsia="Times New Roman" w:hAnsi="Times New Roman" w:cs="Times New Roman"/>
          <w:sz w:val="28"/>
          <w:szCs w:val="28"/>
          <w:u w:val="single"/>
          <w:lang w:eastAsia="ru-RU"/>
        </w:rPr>
        <w:t>дю</w:t>
      </w:r>
      <w:proofErr w:type="spellEnd"/>
      <w:r w:rsidR="001A085E" w:rsidRPr="00237E4E">
        <w:rPr>
          <w:rFonts w:ascii="Times New Roman" w:eastAsia="Times New Roman" w:hAnsi="Times New Roman" w:cs="Times New Roman"/>
          <w:sz w:val="28"/>
          <w:szCs w:val="28"/>
          <w:u w:val="single"/>
          <w:lang w:eastAsia="ru-RU"/>
        </w:rPr>
        <w:t xml:space="preserve"> </w:t>
      </w:r>
      <w:proofErr w:type="spellStart"/>
      <w:r w:rsidR="001A085E" w:rsidRPr="00237E4E">
        <w:rPr>
          <w:rFonts w:ascii="Times New Roman" w:eastAsia="Times New Roman" w:hAnsi="Times New Roman" w:cs="Times New Roman"/>
          <w:sz w:val="28"/>
          <w:szCs w:val="28"/>
          <w:u w:val="single"/>
          <w:lang w:eastAsia="ru-RU"/>
        </w:rPr>
        <w:t>Рие</w:t>
      </w:r>
      <w:proofErr w:type="spellEnd"/>
      <w:r w:rsidR="001A085E" w:rsidRPr="00237E4E">
        <w:rPr>
          <w:rFonts w:ascii="Times New Roman" w:eastAsia="Times New Roman" w:hAnsi="Times New Roman" w:cs="Times New Roman"/>
          <w:sz w:val="28"/>
          <w:szCs w:val="28"/>
          <w:lang w:eastAsia="ru-RU"/>
        </w:rPr>
        <w:fldChar w:fldCharType="end"/>
      </w:r>
      <w:r w:rsidR="001A085E" w:rsidRPr="00237E4E">
        <w:rPr>
          <w:rFonts w:ascii="Times New Roman" w:eastAsia="Times New Roman" w:hAnsi="Times New Roman" w:cs="Times New Roman"/>
          <w:sz w:val="28"/>
          <w:szCs w:val="28"/>
          <w:lang w:eastAsia="ru-RU"/>
        </w:rPr>
        <w:t>. Перевод П. В. Постникова сохранился только в рукописях</w:t>
      </w:r>
      <w:r w:rsidR="008545C5" w:rsidRPr="00237E4E">
        <w:rPr>
          <w:rStyle w:val="a7"/>
          <w:rFonts w:ascii="Times New Roman" w:eastAsia="Times New Roman" w:hAnsi="Times New Roman" w:cs="Times New Roman"/>
          <w:sz w:val="28"/>
          <w:szCs w:val="28"/>
          <w:lang w:eastAsia="ru-RU"/>
        </w:rPr>
        <w:footnoteReference w:id="4"/>
      </w:r>
      <w:r w:rsidR="001A085E" w:rsidRPr="00237E4E">
        <w:rPr>
          <w:rFonts w:ascii="Times New Roman" w:eastAsia="Times New Roman" w:hAnsi="Times New Roman" w:cs="Times New Roman"/>
          <w:sz w:val="28"/>
          <w:szCs w:val="28"/>
          <w:lang w:eastAsia="ru-RU"/>
        </w:rPr>
        <w:t>. Затем до 60-х годов XIX века считалось, что автором перевода был известный востоковед того времени князь </w:t>
      </w:r>
      <w:hyperlink r:id="rId33" w:tooltip="Кантемир, Дмитрий Константинович" w:history="1">
        <w:r w:rsidR="001A085E" w:rsidRPr="00237E4E">
          <w:rPr>
            <w:rFonts w:ascii="Times New Roman" w:eastAsia="Times New Roman" w:hAnsi="Times New Roman" w:cs="Times New Roman"/>
            <w:sz w:val="28"/>
            <w:szCs w:val="28"/>
            <w:u w:val="single"/>
            <w:lang w:eastAsia="ru-RU"/>
          </w:rPr>
          <w:t>Д. К. Кантемир</w:t>
        </w:r>
      </w:hyperlink>
      <w:r w:rsidR="001A085E" w:rsidRPr="00237E4E">
        <w:rPr>
          <w:rFonts w:ascii="Times New Roman" w:eastAsia="Times New Roman" w:hAnsi="Times New Roman" w:cs="Times New Roman"/>
          <w:sz w:val="28"/>
          <w:szCs w:val="28"/>
          <w:lang w:eastAsia="ru-RU"/>
        </w:rPr>
        <w:t xml:space="preserve">, автор одного из первых в России </w:t>
      </w:r>
      <w:proofErr w:type="spellStart"/>
      <w:r w:rsidR="001A085E" w:rsidRPr="00237E4E">
        <w:rPr>
          <w:rFonts w:ascii="Times New Roman" w:eastAsia="Times New Roman" w:hAnsi="Times New Roman" w:cs="Times New Roman"/>
          <w:sz w:val="28"/>
          <w:szCs w:val="28"/>
          <w:lang w:eastAsia="ru-RU"/>
        </w:rPr>
        <w:t>исламоведческих</w:t>
      </w:r>
      <w:proofErr w:type="spellEnd"/>
      <w:r w:rsidR="001A085E" w:rsidRPr="00237E4E">
        <w:rPr>
          <w:rFonts w:ascii="Times New Roman" w:eastAsia="Times New Roman" w:hAnsi="Times New Roman" w:cs="Times New Roman"/>
          <w:sz w:val="28"/>
          <w:szCs w:val="28"/>
          <w:lang w:eastAsia="ru-RU"/>
        </w:rPr>
        <w:t xml:space="preserve"> трудов — «Книга Система, или Состояние </w:t>
      </w:r>
      <w:proofErr w:type="spellStart"/>
      <w:r w:rsidR="001A085E" w:rsidRPr="00237E4E">
        <w:rPr>
          <w:rFonts w:ascii="Times New Roman" w:eastAsia="Times New Roman" w:hAnsi="Times New Roman" w:cs="Times New Roman"/>
          <w:sz w:val="28"/>
          <w:szCs w:val="28"/>
          <w:lang w:eastAsia="ru-RU"/>
        </w:rPr>
        <w:t>Мухаммеданнския</w:t>
      </w:r>
      <w:proofErr w:type="spellEnd"/>
      <w:r w:rsidR="001A085E" w:rsidRPr="00237E4E">
        <w:rPr>
          <w:rFonts w:ascii="Times New Roman" w:eastAsia="Times New Roman" w:hAnsi="Times New Roman" w:cs="Times New Roman"/>
          <w:sz w:val="28"/>
          <w:szCs w:val="28"/>
          <w:lang w:eastAsia="ru-RU"/>
        </w:rPr>
        <w:t xml:space="preserve"> религии»</w:t>
      </w:r>
      <w:r w:rsidR="008545C5" w:rsidRPr="00237E4E">
        <w:rPr>
          <w:rStyle w:val="a7"/>
          <w:rFonts w:ascii="Times New Roman" w:eastAsia="Times New Roman" w:hAnsi="Times New Roman" w:cs="Times New Roman"/>
          <w:sz w:val="28"/>
          <w:szCs w:val="28"/>
          <w:lang w:eastAsia="ru-RU"/>
        </w:rPr>
        <w:footnoteReference w:id="5"/>
      </w:r>
      <w:r w:rsidR="00CA3C55" w:rsidRPr="00237E4E">
        <w:rPr>
          <w:rFonts w:ascii="Times New Roman" w:eastAsia="Times New Roman" w:hAnsi="Times New Roman" w:cs="Times New Roman"/>
          <w:sz w:val="28"/>
          <w:szCs w:val="28"/>
          <w:lang w:eastAsia="ru-RU"/>
        </w:rPr>
        <w:t>.</w:t>
      </w:r>
      <w:r w:rsidR="008545C5" w:rsidRPr="00237E4E">
        <w:rPr>
          <w:rFonts w:ascii="Times New Roman" w:eastAsia="Times New Roman" w:hAnsi="Times New Roman" w:cs="Times New Roman"/>
          <w:sz w:val="28"/>
          <w:szCs w:val="28"/>
          <w:lang w:eastAsia="ru-RU"/>
        </w:rPr>
        <w:t xml:space="preserve"> </w:t>
      </w:r>
      <w:r w:rsidR="001A085E" w:rsidRPr="00237E4E">
        <w:rPr>
          <w:rFonts w:ascii="Times New Roman" w:eastAsia="Times New Roman" w:hAnsi="Times New Roman" w:cs="Times New Roman"/>
          <w:sz w:val="28"/>
          <w:szCs w:val="28"/>
          <w:lang w:eastAsia="ru-RU"/>
        </w:rPr>
        <w:t>Такая путаница возникла вследствие издания в те же годы похожего текста анонимного переводчика под названием </w:t>
      </w:r>
      <w:r w:rsidR="001A085E" w:rsidRPr="00237E4E">
        <w:rPr>
          <w:rFonts w:ascii="Times New Roman" w:eastAsia="Times New Roman" w:hAnsi="Times New Roman" w:cs="Times New Roman"/>
          <w:i/>
          <w:iCs/>
          <w:sz w:val="28"/>
          <w:szCs w:val="28"/>
          <w:lang w:eastAsia="ru-RU"/>
        </w:rPr>
        <w:t xml:space="preserve">«Алкоран, или Закон магометанский переведенный с арапского на французский язык через господина </w:t>
      </w:r>
      <w:proofErr w:type="spellStart"/>
      <w:r w:rsidR="001A085E" w:rsidRPr="00237E4E">
        <w:rPr>
          <w:rFonts w:ascii="Times New Roman" w:eastAsia="Times New Roman" w:hAnsi="Times New Roman" w:cs="Times New Roman"/>
          <w:i/>
          <w:iCs/>
          <w:sz w:val="28"/>
          <w:szCs w:val="28"/>
          <w:lang w:eastAsia="ru-RU"/>
        </w:rPr>
        <w:t>дю</w:t>
      </w:r>
      <w:proofErr w:type="spellEnd"/>
      <w:r w:rsidR="001A085E" w:rsidRPr="00237E4E">
        <w:rPr>
          <w:rFonts w:ascii="Times New Roman" w:eastAsia="Times New Roman" w:hAnsi="Times New Roman" w:cs="Times New Roman"/>
          <w:i/>
          <w:iCs/>
          <w:sz w:val="28"/>
          <w:szCs w:val="28"/>
          <w:lang w:eastAsia="ru-RU"/>
        </w:rPr>
        <w:t xml:space="preserve"> </w:t>
      </w:r>
      <w:proofErr w:type="spellStart"/>
      <w:r w:rsidR="001A085E" w:rsidRPr="00237E4E">
        <w:rPr>
          <w:rFonts w:ascii="Times New Roman" w:eastAsia="Times New Roman" w:hAnsi="Times New Roman" w:cs="Times New Roman"/>
          <w:i/>
          <w:iCs/>
          <w:sz w:val="28"/>
          <w:szCs w:val="28"/>
          <w:lang w:eastAsia="ru-RU"/>
        </w:rPr>
        <w:t>Рие</w:t>
      </w:r>
      <w:proofErr w:type="spellEnd"/>
      <w:r w:rsidR="001A085E" w:rsidRPr="00237E4E">
        <w:rPr>
          <w:rFonts w:ascii="Times New Roman" w:eastAsia="Times New Roman" w:hAnsi="Times New Roman" w:cs="Times New Roman"/>
          <w:i/>
          <w:iCs/>
          <w:sz w:val="28"/>
          <w:szCs w:val="28"/>
          <w:lang w:eastAsia="ru-RU"/>
        </w:rPr>
        <w:t>»</w:t>
      </w:r>
      <w:r w:rsidR="001A085E" w:rsidRPr="00237E4E">
        <w:rPr>
          <w:rFonts w:ascii="Times New Roman" w:eastAsia="Times New Roman" w:hAnsi="Times New Roman" w:cs="Times New Roman"/>
          <w:sz w:val="28"/>
          <w:szCs w:val="28"/>
          <w:lang w:eastAsia="ru-RU"/>
        </w:rPr>
        <w:t> с немного более точной передачей смысла, чем первое издание. Однако </w:t>
      </w:r>
      <w:hyperlink r:id="rId34" w:tooltip="Круминг, Андрей Анатольевич (страница отсутствует)" w:history="1">
        <w:r w:rsidR="001A085E" w:rsidRPr="00237E4E">
          <w:rPr>
            <w:rFonts w:ascii="Times New Roman" w:eastAsia="Times New Roman" w:hAnsi="Times New Roman" w:cs="Times New Roman"/>
            <w:sz w:val="28"/>
            <w:szCs w:val="28"/>
            <w:u w:val="single"/>
            <w:lang w:eastAsia="ru-RU"/>
          </w:rPr>
          <w:t>А. А. </w:t>
        </w:r>
        <w:proofErr w:type="spellStart"/>
        <w:r w:rsidR="001A085E" w:rsidRPr="00237E4E">
          <w:rPr>
            <w:rFonts w:ascii="Times New Roman" w:eastAsia="Times New Roman" w:hAnsi="Times New Roman" w:cs="Times New Roman"/>
            <w:sz w:val="28"/>
            <w:szCs w:val="28"/>
            <w:u w:val="single"/>
            <w:lang w:eastAsia="ru-RU"/>
          </w:rPr>
          <w:t>Круминг</w:t>
        </w:r>
        <w:proofErr w:type="spellEnd"/>
      </w:hyperlink>
      <w:r w:rsidR="001A085E" w:rsidRPr="00237E4E">
        <w:rPr>
          <w:rFonts w:ascii="Times New Roman" w:eastAsia="Times New Roman" w:hAnsi="Times New Roman" w:cs="Times New Roman"/>
          <w:sz w:val="28"/>
          <w:szCs w:val="28"/>
          <w:lang w:eastAsia="ru-RU"/>
        </w:rPr>
        <w:t> на основании архивных материалов установил, что П. В. </w:t>
      </w:r>
      <w:proofErr w:type="spellStart"/>
      <w:r w:rsidR="001A085E" w:rsidRPr="00237E4E">
        <w:rPr>
          <w:rFonts w:ascii="Times New Roman" w:eastAsia="Times New Roman" w:hAnsi="Times New Roman" w:cs="Times New Roman"/>
          <w:sz w:val="28"/>
          <w:szCs w:val="28"/>
          <w:lang w:eastAsia="ru-RU"/>
        </w:rPr>
        <w:t>Пос</w:t>
      </w:r>
      <w:proofErr w:type="spellEnd"/>
      <w:r w:rsidR="001A085E" w:rsidRPr="00237E4E">
        <w:rPr>
          <w:rFonts w:ascii="Times New Roman" w:eastAsia="Times New Roman" w:hAnsi="Times New Roman" w:cs="Times New Roman"/>
          <w:sz w:val="28"/>
          <w:szCs w:val="28"/>
          <w:lang w:eastAsia="ru-RU"/>
        </w:rPr>
        <w:t>(т)</w:t>
      </w:r>
      <w:proofErr w:type="spellStart"/>
      <w:r w:rsidR="001A085E" w:rsidRPr="00237E4E">
        <w:rPr>
          <w:rFonts w:ascii="Times New Roman" w:eastAsia="Times New Roman" w:hAnsi="Times New Roman" w:cs="Times New Roman"/>
          <w:sz w:val="28"/>
          <w:szCs w:val="28"/>
          <w:lang w:eastAsia="ru-RU"/>
        </w:rPr>
        <w:t>никову</w:t>
      </w:r>
      <w:proofErr w:type="spellEnd"/>
      <w:r w:rsidR="001A085E" w:rsidRPr="00237E4E">
        <w:rPr>
          <w:rFonts w:ascii="Times New Roman" w:eastAsia="Times New Roman" w:hAnsi="Times New Roman" w:cs="Times New Roman"/>
          <w:sz w:val="28"/>
          <w:szCs w:val="28"/>
          <w:lang w:eastAsia="ru-RU"/>
        </w:rPr>
        <w:t xml:space="preserve"> принадлежит именно рукописный перевод, в своё время исследованный </w:t>
      </w:r>
      <w:hyperlink r:id="rId35" w:tooltip="Крачковский, Игнатий Юлианович" w:history="1">
        <w:r w:rsidR="001A085E" w:rsidRPr="00237E4E">
          <w:rPr>
            <w:rFonts w:ascii="Times New Roman" w:eastAsia="Times New Roman" w:hAnsi="Times New Roman" w:cs="Times New Roman"/>
            <w:sz w:val="28"/>
            <w:szCs w:val="28"/>
            <w:u w:val="single"/>
            <w:lang w:eastAsia="ru-RU"/>
          </w:rPr>
          <w:t>И. Ю. Крачковским</w:t>
        </w:r>
      </w:hyperlink>
      <w:r w:rsidR="001A085E" w:rsidRPr="00237E4E">
        <w:rPr>
          <w:rFonts w:ascii="Times New Roman" w:eastAsia="Times New Roman" w:hAnsi="Times New Roman" w:cs="Times New Roman"/>
          <w:sz w:val="28"/>
          <w:szCs w:val="28"/>
          <w:lang w:eastAsia="ru-RU"/>
        </w:rPr>
        <w:t> по другому списку, в то время как напеча</w:t>
      </w:r>
      <w:r w:rsidR="001A085E" w:rsidRPr="00237E4E">
        <w:rPr>
          <w:rFonts w:ascii="Times New Roman" w:eastAsia="Times New Roman" w:hAnsi="Times New Roman" w:cs="Times New Roman"/>
          <w:sz w:val="28"/>
          <w:szCs w:val="28"/>
          <w:lang w:eastAsia="ru-RU"/>
        </w:rPr>
        <w:softHyphen/>
        <w:t>танный в 1716 г. перевод приходится считать анонимным</w:t>
      </w:r>
      <w:r w:rsidR="00E711D1" w:rsidRPr="00237E4E">
        <w:rPr>
          <w:rStyle w:val="a7"/>
          <w:rFonts w:ascii="Times New Roman" w:eastAsia="Times New Roman" w:hAnsi="Times New Roman" w:cs="Times New Roman"/>
          <w:sz w:val="28"/>
          <w:szCs w:val="28"/>
          <w:lang w:eastAsia="ru-RU"/>
        </w:rPr>
        <w:footnoteReference w:id="6"/>
      </w:r>
      <w:r w:rsidR="001A085E" w:rsidRPr="00237E4E">
        <w:rPr>
          <w:rFonts w:ascii="Times New Roman" w:eastAsia="Times New Roman" w:hAnsi="Times New Roman" w:cs="Times New Roman"/>
          <w:sz w:val="28"/>
          <w:szCs w:val="28"/>
          <w:lang w:eastAsia="ru-RU"/>
        </w:rPr>
        <w:t xml:space="preserve">. В целом печатный перевод представлял собой дословное воспроизведение французского перевода с переносом в текст всех особенностей авторского переложения </w:t>
      </w:r>
      <w:proofErr w:type="spellStart"/>
      <w:r w:rsidR="001A085E" w:rsidRPr="00237E4E">
        <w:rPr>
          <w:rFonts w:ascii="Times New Roman" w:eastAsia="Times New Roman" w:hAnsi="Times New Roman" w:cs="Times New Roman"/>
          <w:sz w:val="28"/>
          <w:szCs w:val="28"/>
          <w:lang w:eastAsia="ru-RU"/>
        </w:rPr>
        <w:t>дю</w:t>
      </w:r>
      <w:proofErr w:type="spellEnd"/>
      <w:r w:rsidR="001A085E" w:rsidRPr="00237E4E">
        <w:rPr>
          <w:rFonts w:ascii="Times New Roman" w:eastAsia="Times New Roman" w:hAnsi="Times New Roman" w:cs="Times New Roman"/>
          <w:sz w:val="28"/>
          <w:szCs w:val="28"/>
          <w:lang w:eastAsia="ru-RU"/>
        </w:rPr>
        <w:t xml:space="preserve"> </w:t>
      </w:r>
      <w:proofErr w:type="spellStart"/>
      <w:r w:rsidR="001A085E" w:rsidRPr="00237E4E">
        <w:rPr>
          <w:rFonts w:ascii="Times New Roman" w:eastAsia="Times New Roman" w:hAnsi="Times New Roman" w:cs="Times New Roman"/>
          <w:sz w:val="28"/>
          <w:szCs w:val="28"/>
          <w:lang w:eastAsia="ru-RU"/>
        </w:rPr>
        <w:t>Рие</w:t>
      </w:r>
      <w:proofErr w:type="spellEnd"/>
      <w:r w:rsidR="001A085E" w:rsidRPr="00237E4E">
        <w:rPr>
          <w:rFonts w:ascii="Times New Roman" w:eastAsia="Times New Roman" w:hAnsi="Times New Roman" w:cs="Times New Roman"/>
          <w:sz w:val="28"/>
          <w:szCs w:val="28"/>
          <w:lang w:eastAsia="ru-RU"/>
        </w:rPr>
        <w:t>, а также неточности и пропуск значительных мест в сурах от отдельного слова, до целой фразы.</w:t>
      </w:r>
    </w:p>
    <w:p w:rsidR="001A085E" w:rsidRPr="00237E4E" w:rsidRDefault="001A085E" w:rsidP="00E9082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37E4E">
        <w:rPr>
          <w:rFonts w:ascii="Times New Roman" w:eastAsia="Times New Roman" w:hAnsi="Times New Roman" w:cs="Times New Roman"/>
          <w:sz w:val="28"/>
          <w:szCs w:val="28"/>
          <w:lang w:eastAsia="ru-RU"/>
        </w:rPr>
        <w:t>Новый период в истории Корана в России связан с правлением </w:t>
      </w:r>
      <w:hyperlink r:id="rId36" w:tooltip="Екатерина II" w:history="1">
        <w:r w:rsidRPr="00237E4E">
          <w:rPr>
            <w:rFonts w:ascii="Times New Roman" w:eastAsia="Times New Roman" w:hAnsi="Times New Roman" w:cs="Times New Roman"/>
            <w:sz w:val="28"/>
            <w:szCs w:val="28"/>
            <w:u w:val="single"/>
            <w:lang w:eastAsia="ru-RU"/>
          </w:rPr>
          <w:t>Екатерины II</w:t>
        </w:r>
      </w:hyperlink>
      <w:r w:rsidRPr="00237E4E">
        <w:rPr>
          <w:rFonts w:ascii="Times New Roman" w:eastAsia="Times New Roman" w:hAnsi="Times New Roman" w:cs="Times New Roman"/>
          <w:sz w:val="28"/>
          <w:szCs w:val="28"/>
          <w:lang w:eastAsia="ru-RU"/>
        </w:rPr>
        <w:t>, по указу которой в </w:t>
      </w:r>
      <w:hyperlink r:id="rId37" w:tooltip="1787" w:history="1">
        <w:r w:rsidRPr="00237E4E">
          <w:rPr>
            <w:rFonts w:ascii="Times New Roman" w:eastAsia="Times New Roman" w:hAnsi="Times New Roman" w:cs="Times New Roman"/>
            <w:sz w:val="28"/>
            <w:szCs w:val="28"/>
            <w:u w:val="single"/>
            <w:lang w:eastAsia="ru-RU"/>
          </w:rPr>
          <w:t>1787</w:t>
        </w:r>
      </w:hyperlink>
      <w:r w:rsidRPr="00237E4E">
        <w:rPr>
          <w:rFonts w:ascii="Times New Roman" w:eastAsia="Times New Roman" w:hAnsi="Times New Roman" w:cs="Times New Roman"/>
          <w:sz w:val="28"/>
          <w:szCs w:val="28"/>
          <w:lang w:eastAsia="ru-RU"/>
        </w:rPr>
        <w:t xml:space="preserve"> г. в типографии </w:t>
      </w:r>
      <w:proofErr w:type="spellStart"/>
      <w:r w:rsidRPr="00237E4E">
        <w:rPr>
          <w:rFonts w:ascii="Times New Roman" w:eastAsia="Times New Roman" w:hAnsi="Times New Roman" w:cs="Times New Roman"/>
          <w:sz w:val="28"/>
          <w:szCs w:val="28"/>
          <w:lang w:eastAsia="ru-RU"/>
        </w:rPr>
        <w:t>Шнора</w:t>
      </w:r>
      <w:proofErr w:type="spellEnd"/>
      <w:r w:rsidRPr="00237E4E">
        <w:rPr>
          <w:rFonts w:ascii="Times New Roman" w:eastAsia="Times New Roman" w:hAnsi="Times New Roman" w:cs="Times New Roman"/>
          <w:sz w:val="28"/>
          <w:szCs w:val="28"/>
          <w:lang w:eastAsia="ru-RU"/>
        </w:rPr>
        <w:t xml:space="preserve"> впервые в России был напечатан полный арабский текст Корана. Коран был напечатан специально отлитым для этой цели шрифтом </w:t>
      </w:r>
      <w:hyperlink r:id="rId38" w:tooltip="Петербургская академия наук" w:history="1">
        <w:r w:rsidRPr="00237E4E">
          <w:rPr>
            <w:rFonts w:ascii="Times New Roman" w:eastAsia="Times New Roman" w:hAnsi="Times New Roman" w:cs="Times New Roman"/>
            <w:sz w:val="28"/>
            <w:szCs w:val="28"/>
            <w:u w:val="single"/>
            <w:lang w:eastAsia="ru-RU"/>
          </w:rPr>
          <w:t>Академии наук в Петербурге</w:t>
        </w:r>
      </w:hyperlink>
      <w:r w:rsidRPr="00237E4E">
        <w:rPr>
          <w:rFonts w:ascii="Times New Roman" w:eastAsia="Times New Roman" w:hAnsi="Times New Roman" w:cs="Times New Roman"/>
          <w:sz w:val="28"/>
          <w:szCs w:val="28"/>
          <w:lang w:eastAsia="ru-RU"/>
        </w:rPr>
        <w:t xml:space="preserve">, который воспроизводил почерк одного из лучших каллиграфов муллы </w:t>
      </w:r>
      <w:proofErr w:type="spellStart"/>
      <w:r w:rsidRPr="00237E4E">
        <w:rPr>
          <w:rFonts w:ascii="Times New Roman" w:eastAsia="Times New Roman" w:hAnsi="Times New Roman" w:cs="Times New Roman"/>
          <w:sz w:val="28"/>
          <w:szCs w:val="28"/>
          <w:lang w:eastAsia="ru-RU"/>
        </w:rPr>
        <w:t>Усмана</w:t>
      </w:r>
      <w:proofErr w:type="spellEnd"/>
      <w:r w:rsidRPr="00237E4E">
        <w:rPr>
          <w:rFonts w:ascii="Times New Roman" w:eastAsia="Times New Roman" w:hAnsi="Times New Roman" w:cs="Times New Roman"/>
          <w:sz w:val="28"/>
          <w:szCs w:val="28"/>
          <w:lang w:eastAsia="ru-RU"/>
        </w:rPr>
        <w:t xml:space="preserve"> Исмаила и превосходил все арабские шрифты, существовавшие тогда в типографиях Европы</w:t>
      </w:r>
      <w:r w:rsidR="00CF5775" w:rsidRPr="00237E4E">
        <w:rPr>
          <w:rStyle w:val="a7"/>
          <w:rFonts w:ascii="Times New Roman" w:eastAsia="Times New Roman" w:hAnsi="Times New Roman" w:cs="Times New Roman"/>
          <w:sz w:val="28"/>
          <w:szCs w:val="28"/>
          <w:lang w:eastAsia="ru-RU"/>
        </w:rPr>
        <w:footnoteReference w:id="7"/>
      </w:r>
      <w:r w:rsidRPr="00237E4E">
        <w:rPr>
          <w:rFonts w:ascii="Times New Roman" w:eastAsia="Times New Roman" w:hAnsi="Times New Roman" w:cs="Times New Roman"/>
          <w:sz w:val="28"/>
          <w:szCs w:val="28"/>
          <w:lang w:eastAsia="ru-RU"/>
        </w:rPr>
        <w:t>.</w:t>
      </w:r>
    </w:p>
    <w:p w:rsidR="004D25F3" w:rsidRPr="00237E4E" w:rsidRDefault="00492F3B" w:rsidP="00E90821">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37E4E">
        <w:rPr>
          <w:rFonts w:ascii="Times New Roman" w:eastAsia="Times New Roman" w:hAnsi="Times New Roman" w:cs="Times New Roman"/>
          <w:sz w:val="28"/>
          <w:szCs w:val="28"/>
          <w:lang w:eastAsia="ru-RU"/>
        </w:rPr>
        <w:t xml:space="preserve">Таким образом, мы можем представить себе, что один из этих вариантов Корана мог попасть в руки </w:t>
      </w:r>
      <w:r w:rsidR="001B6ED6" w:rsidRPr="00237E4E">
        <w:rPr>
          <w:rFonts w:ascii="Times New Roman" w:eastAsia="Times New Roman" w:hAnsi="Times New Roman" w:cs="Times New Roman"/>
          <w:sz w:val="28"/>
          <w:szCs w:val="28"/>
          <w:lang w:eastAsia="ru-RU"/>
        </w:rPr>
        <w:t>А. С. Пушкина и побудить в нем неподдельный интерес к содержанию книги, а также попытку</w:t>
      </w:r>
      <w:r w:rsidR="00B40601" w:rsidRPr="00237E4E">
        <w:rPr>
          <w:rFonts w:ascii="Times New Roman" w:eastAsia="Times New Roman" w:hAnsi="Times New Roman" w:cs="Times New Roman"/>
          <w:sz w:val="28"/>
          <w:szCs w:val="28"/>
          <w:lang w:eastAsia="ru-RU"/>
        </w:rPr>
        <w:t xml:space="preserve"> проанализировать сложившуюся ситуацию в </w:t>
      </w:r>
      <w:r w:rsidR="006260FF" w:rsidRPr="00237E4E">
        <w:rPr>
          <w:rFonts w:ascii="Times New Roman" w:eastAsia="Times New Roman" w:hAnsi="Times New Roman" w:cs="Times New Roman"/>
          <w:sz w:val="28"/>
          <w:szCs w:val="28"/>
          <w:lang w:eastAsia="ru-RU"/>
        </w:rPr>
        <w:t xml:space="preserve">своей </w:t>
      </w:r>
      <w:r w:rsidR="00B40601" w:rsidRPr="00237E4E">
        <w:rPr>
          <w:rFonts w:ascii="Times New Roman" w:eastAsia="Times New Roman" w:hAnsi="Times New Roman" w:cs="Times New Roman"/>
          <w:sz w:val="28"/>
          <w:szCs w:val="28"/>
          <w:lang w:eastAsia="ru-RU"/>
        </w:rPr>
        <w:t>жизни</w:t>
      </w:r>
      <w:r w:rsidR="006260FF" w:rsidRPr="00237E4E">
        <w:rPr>
          <w:rFonts w:ascii="Times New Roman" w:eastAsia="Times New Roman" w:hAnsi="Times New Roman" w:cs="Times New Roman"/>
          <w:sz w:val="28"/>
          <w:szCs w:val="28"/>
          <w:lang w:eastAsia="ru-RU"/>
        </w:rPr>
        <w:t xml:space="preserve"> и в судьбе </w:t>
      </w:r>
      <w:r w:rsidR="008A6253" w:rsidRPr="00237E4E">
        <w:rPr>
          <w:rFonts w:ascii="Times New Roman" w:eastAsia="Times New Roman" w:hAnsi="Times New Roman" w:cs="Times New Roman"/>
          <w:sz w:val="28"/>
          <w:szCs w:val="28"/>
          <w:lang w:eastAsia="ru-RU"/>
        </w:rPr>
        <w:t>лицейских товарищей, о чем крас</w:t>
      </w:r>
      <w:r w:rsidR="00ED1960" w:rsidRPr="00237E4E">
        <w:rPr>
          <w:rFonts w:ascii="Times New Roman" w:eastAsia="Times New Roman" w:hAnsi="Times New Roman" w:cs="Times New Roman"/>
          <w:sz w:val="28"/>
          <w:szCs w:val="28"/>
          <w:lang w:eastAsia="ru-RU"/>
        </w:rPr>
        <w:t>но</w:t>
      </w:r>
      <w:r w:rsidR="008A6253" w:rsidRPr="00237E4E">
        <w:rPr>
          <w:rFonts w:ascii="Times New Roman" w:eastAsia="Times New Roman" w:hAnsi="Times New Roman" w:cs="Times New Roman"/>
          <w:sz w:val="28"/>
          <w:szCs w:val="28"/>
          <w:lang w:eastAsia="ru-RU"/>
        </w:rPr>
        <w:t>речиво свидетельствуют его стихотворения</w:t>
      </w:r>
      <w:r w:rsidR="00F8568B" w:rsidRPr="00237E4E">
        <w:rPr>
          <w:rFonts w:ascii="Times New Roman" w:eastAsia="Times New Roman" w:hAnsi="Times New Roman" w:cs="Times New Roman"/>
          <w:sz w:val="28"/>
          <w:szCs w:val="28"/>
          <w:lang w:eastAsia="ru-RU"/>
        </w:rPr>
        <w:t>.</w:t>
      </w:r>
    </w:p>
    <w:p w:rsidR="008A0745" w:rsidRPr="00237E4E" w:rsidRDefault="00176E62" w:rsidP="00E90821">
      <w:pPr>
        <w:spacing w:after="0" w:line="240" w:lineRule="auto"/>
        <w:jc w:val="both"/>
        <w:rPr>
          <w:rFonts w:ascii="Times New Roman" w:hAnsi="Times New Roman" w:cs="Times New Roman"/>
          <w:i/>
          <w:sz w:val="28"/>
          <w:szCs w:val="28"/>
        </w:rPr>
      </w:pPr>
      <w:r w:rsidRPr="00237E4E">
        <w:rPr>
          <w:rFonts w:ascii="Times New Roman" w:hAnsi="Times New Roman" w:cs="Times New Roman"/>
          <w:sz w:val="28"/>
          <w:szCs w:val="28"/>
        </w:rPr>
        <w:t xml:space="preserve">          </w:t>
      </w:r>
      <w:r w:rsidR="002B1ACE" w:rsidRPr="00237E4E">
        <w:rPr>
          <w:rFonts w:ascii="Times New Roman" w:hAnsi="Times New Roman" w:cs="Times New Roman"/>
          <w:i/>
          <w:sz w:val="28"/>
          <w:szCs w:val="28"/>
        </w:rPr>
        <w:t xml:space="preserve">Клянусь четой и </w:t>
      </w:r>
      <w:proofErr w:type="spellStart"/>
      <w:r w:rsidR="002B1ACE" w:rsidRPr="00237E4E">
        <w:rPr>
          <w:rFonts w:ascii="Times New Roman" w:hAnsi="Times New Roman" w:cs="Times New Roman"/>
          <w:i/>
          <w:sz w:val="28"/>
          <w:szCs w:val="28"/>
        </w:rPr>
        <w:t>нечетой</w:t>
      </w:r>
      <w:proofErr w:type="spellEnd"/>
      <w:r w:rsidR="002B1ACE" w:rsidRPr="00237E4E">
        <w:rPr>
          <w:rFonts w:ascii="Times New Roman" w:hAnsi="Times New Roman" w:cs="Times New Roman"/>
          <w:i/>
          <w:sz w:val="28"/>
          <w:szCs w:val="28"/>
        </w:rPr>
        <w:t xml:space="preserve">, </w:t>
      </w:r>
    </w:p>
    <w:p w:rsidR="008A0745" w:rsidRPr="00237E4E" w:rsidRDefault="002B1ACE" w:rsidP="00E90821">
      <w:pPr>
        <w:spacing w:after="0" w:line="240" w:lineRule="auto"/>
        <w:ind w:firstLine="567"/>
        <w:jc w:val="both"/>
        <w:rPr>
          <w:rFonts w:ascii="Times New Roman" w:hAnsi="Times New Roman" w:cs="Times New Roman"/>
          <w:i/>
          <w:sz w:val="28"/>
          <w:szCs w:val="28"/>
        </w:rPr>
      </w:pPr>
      <w:r w:rsidRPr="00237E4E">
        <w:rPr>
          <w:rFonts w:ascii="Times New Roman" w:hAnsi="Times New Roman" w:cs="Times New Roman"/>
          <w:i/>
          <w:sz w:val="28"/>
          <w:szCs w:val="28"/>
        </w:rPr>
        <w:t xml:space="preserve">Клянусь мечом и правой битвой, </w:t>
      </w:r>
    </w:p>
    <w:p w:rsidR="008A0745" w:rsidRPr="00237E4E" w:rsidRDefault="002B1ACE" w:rsidP="00E90821">
      <w:pPr>
        <w:spacing w:after="0" w:line="240" w:lineRule="auto"/>
        <w:ind w:firstLine="567"/>
        <w:jc w:val="both"/>
        <w:rPr>
          <w:rFonts w:ascii="Times New Roman" w:hAnsi="Times New Roman" w:cs="Times New Roman"/>
          <w:i/>
          <w:sz w:val="28"/>
          <w:szCs w:val="28"/>
        </w:rPr>
      </w:pPr>
      <w:proofErr w:type="spellStart"/>
      <w:r w:rsidRPr="00237E4E">
        <w:rPr>
          <w:rFonts w:ascii="Times New Roman" w:hAnsi="Times New Roman" w:cs="Times New Roman"/>
          <w:i/>
          <w:sz w:val="28"/>
          <w:szCs w:val="28"/>
        </w:rPr>
        <w:lastRenderedPageBreak/>
        <w:t>Клянуся</w:t>
      </w:r>
      <w:proofErr w:type="spellEnd"/>
      <w:r w:rsidRPr="00237E4E">
        <w:rPr>
          <w:rFonts w:ascii="Times New Roman" w:hAnsi="Times New Roman" w:cs="Times New Roman"/>
          <w:i/>
          <w:sz w:val="28"/>
          <w:szCs w:val="28"/>
        </w:rPr>
        <w:t xml:space="preserve"> утренней звездой, </w:t>
      </w:r>
    </w:p>
    <w:p w:rsidR="006E120C" w:rsidRPr="00237E4E" w:rsidRDefault="002B1ACE" w:rsidP="00E90821">
      <w:pPr>
        <w:spacing w:after="0" w:line="240" w:lineRule="auto"/>
        <w:ind w:firstLine="567"/>
        <w:jc w:val="both"/>
        <w:rPr>
          <w:rFonts w:ascii="Times New Roman" w:hAnsi="Times New Roman" w:cs="Times New Roman"/>
          <w:sz w:val="28"/>
          <w:szCs w:val="28"/>
        </w:rPr>
      </w:pPr>
      <w:r w:rsidRPr="00237E4E">
        <w:rPr>
          <w:rFonts w:ascii="Times New Roman" w:hAnsi="Times New Roman" w:cs="Times New Roman"/>
          <w:i/>
          <w:sz w:val="28"/>
          <w:szCs w:val="28"/>
        </w:rPr>
        <w:t>Клянусь вечернею молитвой</w:t>
      </w:r>
      <w:r w:rsidRPr="00237E4E">
        <w:rPr>
          <w:rFonts w:ascii="Times New Roman" w:hAnsi="Times New Roman" w:cs="Times New Roman"/>
          <w:sz w:val="28"/>
          <w:szCs w:val="28"/>
        </w:rPr>
        <w:t xml:space="preserve">... (И; 1, 352) — так начинаются «Подражания Корану» (1824) </w:t>
      </w:r>
      <w:r w:rsidR="002D50CD" w:rsidRPr="00237E4E">
        <w:rPr>
          <w:rFonts w:ascii="Times New Roman" w:hAnsi="Times New Roman" w:cs="Times New Roman"/>
          <w:sz w:val="28"/>
          <w:szCs w:val="28"/>
        </w:rPr>
        <w:t xml:space="preserve">А. С. </w:t>
      </w:r>
      <w:r w:rsidRPr="00237E4E">
        <w:rPr>
          <w:rFonts w:ascii="Times New Roman" w:hAnsi="Times New Roman" w:cs="Times New Roman"/>
          <w:sz w:val="28"/>
          <w:szCs w:val="28"/>
        </w:rPr>
        <w:t xml:space="preserve">Пушкина. Непосредственный источник, над которым, создавая произведение, работал поэт, установила К.С. </w:t>
      </w:r>
      <w:proofErr w:type="spellStart"/>
      <w:r w:rsidRPr="00237E4E">
        <w:rPr>
          <w:rFonts w:ascii="Times New Roman" w:hAnsi="Times New Roman" w:cs="Times New Roman"/>
          <w:sz w:val="28"/>
          <w:szCs w:val="28"/>
        </w:rPr>
        <w:t>Кашталева</w:t>
      </w:r>
      <w:proofErr w:type="spellEnd"/>
      <w:r w:rsidR="001A0CF4" w:rsidRPr="00237E4E">
        <w:rPr>
          <w:rStyle w:val="a7"/>
          <w:rFonts w:ascii="Times New Roman" w:hAnsi="Times New Roman" w:cs="Times New Roman"/>
          <w:sz w:val="28"/>
          <w:szCs w:val="28"/>
        </w:rPr>
        <w:footnoteReference w:id="8"/>
      </w:r>
      <w:r w:rsidRPr="00237E4E">
        <w:rPr>
          <w:rFonts w:ascii="Times New Roman" w:hAnsi="Times New Roman" w:cs="Times New Roman"/>
          <w:sz w:val="28"/>
          <w:szCs w:val="28"/>
        </w:rPr>
        <w:t>: как оказалось, это был Коран в переводе М.И. Веревкина (1732-1795), вышедший в 1790 г.</w:t>
      </w:r>
      <w:r w:rsidR="006E120C" w:rsidRPr="00237E4E">
        <w:rPr>
          <w:rFonts w:ascii="Times New Roman" w:hAnsi="Times New Roman" w:cs="Times New Roman"/>
          <w:sz w:val="28"/>
          <w:szCs w:val="28"/>
        </w:rPr>
        <w:t xml:space="preserve"> </w:t>
      </w:r>
    </w:p>
    <w:p w:rsidR="002B1ACE" w:rsidRPr="00237E4E" w:rsidRDefault="002B1ACE" w:rsidP="00E90821">
      <w:pPr>
        <w:spacing w:after="0" w:line="240" w:lineRule="auto"/>
        <w:ind w:firstLine="567"/>
        <w:jc w:val="both"/>
        <w:rPr>
          <w:rFonts w:ascii="Times New Roman" w:hAnsi="Times New Roman" w:cs="Times New Roman"/>
          <w:sz w:val="28"/>
          <w:szCs w:val="28"/>
        </w:rPr>
      </w:pPr>
      <w:proofErr w:type="spellStart"/>
      <w:r w:rsidRPr="00237E4E">
        <w:rPr>
          <w:rFonts w:ascii="Times New Roman" w:hAnsi="Times New Roman" w:cs="Times New Roman"/>
          <w:sz w:val="28"/>
          <w:szCs w:val="28"/>
        </w:rPr>
        <w:t>Кашталева</w:t>
      </w:r>
      <w:proofErr w:type="spellEnd"/>
      <w:r w:rsidRPr="00237E4E">
        <w:rPr>
          <w:rFonts w:ascii="Times New Roman" w:hAnsi="Times New Roman" w:cs="Times New Roman"/>
          <w:sz w:val="28"/>
          <w:szCs w:val="28"/>
        </w:rPr>
        <w:t xml:space="preserve"> была видным ученым в области </w:t>
      </w:r>
      <w:proofErr w:type="spellStart"/>
      <w:r w:rsidRPr="00237E4E">
        <w:rPr>
          <w:rFonts w:ascii="Times New Roman" w:hAnsi="Times New Roman" w:cs="Times New Roman"/>
          <w:sz w:val="28"/>
          <w:szCs w:val="28"/>
        </w:rPr>
        <w:t>коранистики</w:t>
      </w:r>
      <w:proofErr w:type="spellEnd"/>
      <w:r w:rsidRPr="00237E4E">
        <w:rPr>
          <w:rFonts w:ascii="Times New Roman" w:hAnsi="Times New Roman" w:cs="Times New Roman"/>
          <w:sz w:val="28"/>
          <w:szCs w:val="28"/>
        </w:rPr>
        <w:t xml:space="preserve">, и то, что она обратила внимание на произведение Пушкина, было для пушкиноведения большой удачей. Одна из трудностей работы с изданием Корана в переводе Веревкина состоит в том, что он не оснащен нумерацией сур (глав) и </w:t>
      </w:r>
      <w:proofErr w:type="spellStart"/>
      <w:r w:rsidRPr="00237E4E">
        <w:rPr>
          <w:rFonts w:ascii="Times New Roman" w:hAnsi="Times New Roman" w:cs="Times New Roman"/>
          <w:sz w:val="28"/>
          <w:szCs w:val="28"/>
        </w:rPr>
        <w:t>аятов</w:t>
      </w:r>
      <w:proofErr w:type="spellEnd"/>
      <w:r w:rsidRPr="00237E4E">
        <w:rPr>
          <w:rFonts w:ascii="Times New Roman" w:hAnsi="Times New Roman" w:cs="Times New Roman"/>
          <w:sz w:val="28"/>
          <w:szCs w:val="28"/>
        </w:rPr>
        <w:t xml:space="preserve"> (стихов). Кроме того, перевод Веревкина порой настолько далек от научного перевода Корана, что разобраться в соотношении этих двух текстов бывает очень сложно (а это необходимо, поскольку научный комментарий «Подражаний Корану» требует, помимо ссылок на книгу Веревкина, указания и на местонахождение параллельных мест в современном переводе Корана). Квалификация </w:t>
      </w:r>
      <w:proofErr w:type="spellStart"/>
      <w:r w:rsidRPr="00237E4E">
        <w:rPr>
          <w:rFonts w:ascii="Times New Roman" w:hAnsi="Times New Roman" w:cs="Times New Roman"/>
          <w:sz w:val="28"/>
          <w:szCs w:val="28"/>
        </w:rPr>
        <w:t>кораниста</w:t>
      </w:r>
      <w:proofErr w:type="spellEnd"/>
      <w:r w:rsidRPr="00237E4E">
        <w:rPr>
          <w:rFonts w:ascii="Times New Roman" w:hAnsi="Times New Roman" w:cs="Times New Roman"/>
          <w:sz w:val="28"/>
          <w:szCs w:val="28"/>
        </w:rPr>
        <w:t xml:space="preserve"> позволила </w:t>
      </w:r>
      <w:proofErr w:type="spellStart"/>
      <w:r w:rsidRPr="00237E4E">
        <w:rPr>
          <w:rFonts w:ascii="Times New Roman" w:hAnsi="Times New Roman" w:cs="Times New Roman"/>
          <w:sz w:val="28"/>
          <w:szCs w:val="28"/>
        </w:rPr>
        <w:t>Кашталевой</w:t>
      </w:r>
      <w:proofErr w:type="spellEnd"/>
      <w:r w:rsidRPr="00237E4E">
        <w:rPr>
          <w:rFonts w:ascii="Times New Roman" w:hAnsi="Times New Roman" w:cs="Times New Roman"/>
          <w:sz w:val="28"/>
          <w:szCs w:val="28"/>
        </w:rPr>
        <w:t xml:space="preserve"> перебрать книгу Веревкина «по зернышку», указав на множество параллелей с текстом Пушкина, являющихся доказательством того, что эта книга была на столе автора в момент создания «Подражаний Корану». Одно из самых ярких тому доказательств - названия сур, которые Пушкин привел в примечаниях к произведению: именно они фигурируют в книге Веревкина</w:t>
      </w:r>
      <w:r w:rsidR="002D50CD" w:rsidRPr="00237E4E">
        <w:rPr>
          <w:rFonts w:ascii="Times New Roman" w:hAnsi="Times New Roman" w:cs="Times New Roman"/>
          <w:sz w:val="28"/>
          <w:szCs w:val="28"/>
        </w:rPr>
        <w:t>.</w:t>
      </w:r>
    </w:p>
    <w:p w:rsidR="002D50CD" w:rsidRPr="00237E4E" w:rsidRDefault="00F57950" w:rsidP="00E90821">
      <w:pPr>
        <w:spacing w:after="0" w:line="240" w:lineRule="auto"/>
        <w:ind w:firstLine="567"/>
        <w:jc w:val="both"/>
        <w:rPr>
          <w:rFonts w:ascii="Times New Roman" w:hAnsi="Times New Roman" w:cs="Times New Roman"/>
          <w:sz w:val="28"/>
          <w:szCs w:val="28"/>
        </w:rPr>
      </w:pPr>
      <w:r w:rsidRPr="00237E4E">
        <w:rPr>
          <w:rFonts w:ascii="Times New Roman" w:hAnsi="Times New Roman" w:cs="Times New Roman"/>
          <w:sz w:val="28"/>
          <w:szCs w:val="28"/>
        </w:rPr>
        <w:t xml:space="preserve">И печатном варианте произведение Пушкина было посвящено И.А Осиновой По-видимому, какая-то часть «Подражаний Корану» писалась в ее имении </w:t>
      </w:r>
      <w:proofErr w:type="spellStart"/>
      <w:r w:rsidRPr="00237E4E">
        <w:rPr>
          <w:rFonts w:ascii="Times New Roman" w:hAnsi="Times New Roman" w:cs="Times New Roman"/>
          <w:sz w:val="28"/>
          <w:szCs w:val="28"/>
        </w:rPr>
        <w:t>Тригорское</w:t>
      </w:r>
      <w:proofErr w:type="spellEnd"/>
      <w:r w:rsidRPr="00237E4E">
        <w:rPr>
          <w:rFonts w:ascii="Times New Roman" w:hAnsi="Times New Roman" w:cs="Times New Roman"/>
          <w:sz w:val="28"/>
          <w:szCs w:val="28"/>
        </w:rPr>
        <w:t xml:space="preserve">, где поэт проводил дни после ссоры с отцом, разыгравшейся в конце октября 1X24 г. из-за согласия Сергея Львовича следить за поведением сосланного в Михайловское сына; после отъезда СЛ. Пушкина поэт продолжал большую часть времени проводить в </w:t>
      </w:r>
      <w:proofErr w:type="spellStart"/>
      <w:r w:rsidRPr="00237E4E">
        <w:rPr>
          <w:rFonts w:ascii="Times New Roman" w:hAnsi="Times New Roman" w:cs="Times New Roman"/>
          <w:sz w:val="28"/>
          <w:szCs w:val="28"/>
        </w:rPr>
        <w:t>Тригорском</w:t>
      </w:r>
      <w:proofErr w:type="spellEnd"/>
      <w:r w:rsidRPr="00237E4E">
        <w:rPr>
          <w:rFonts w:ascii="Times New Roman" w:hAnsi="Times New Roman" w:cs="Times New Roman"/>
          <w:sz w:val="28"/>
          <w:szCs w:val="28"/>
        </w:rPr>
        <w:t xml:space="preserve">. Хотя в дошедших до нас остатках </w:t>
      </w:r>
      <w:proofErr w:type="spellStart"/>
      <w:r w:rsidRPr="00237E4E">
        <w:rPr>
          <w:rFonts w:ascii="Times New Roman" w:hAnsi="Times New Roman" w:cs="Times New Roman"/>
          <w:sz w:val="28"/>
          <w:szCs w:val="28"/>
        </w:rPr>
        <w:t>тригорской</w:t>
      </w:r>
      <w:proofErr w:type="spellEnd"/>
      <w:r w:rsidRPr="00237E4E">
        <w:rPr>
          <w:rFonts w:ascii="Times New Roman" w:hAnsi="Times New Roman" w:cs="Times New Roman"/>
          <w:sz w:val="28"/>
          <w:szCs w:val="28"/>
        </w:rPr>
        <w:t xml:space="preserve"> библиотеки, как и в библиотеке самого Пушкина, Коран в переводе Веревкина не сохранился, можно предположить, что поэ</w:t>
      </w:r>
      <w:r w:rsidR="0016209C" w:rsidRPr="00237E4E">
        <w:rPr>
          <w:rFonts w:ascii="Times New Roman" w:hAnsi="Times New Roman" w:cs="Times New Roman"/>
          <w:sz w:val="28"/>
          <w:szCs w:val="28"/>
        </w:rPr>
        <w:t xml:space="preserve">т нашел его именно в </w:t>
      </w:r>
      <w:proofErr w:type="spellStart"/>
      <w:r w:rsidR="0016209C" w:rsidRPr="00237E4E">
        <w:rPr>
          <w:rFonts w:ascii="Times New Roman" w:hAnsi="Times New Roman" w:cs="Times New Roman"/>
          <w:sz w:val="28"/>
          <w:szCs w:val="28"/>
        </w:rPr>
        <w:t>Тригорском</w:t>
      </w:r>
      <w:proofErr w:type="spellEnd"/>
      <w:r w:rsidRPr="00237E4E">
        <w:rPr>
          <w:rFonts w:ascii="Times New Roman" w:hAnsi="Times New Roman" w:cs="Times New Roman"/>
          <w:sz w:val="28"/>
          <w:szCs w:val="28"/>
        </w:rPr>
        <w:t xml:space="preserve">. В составе </w:t>
      </w:r>
      <w:proofErr w:type="spellStart"/>
      <w:r w:rsidRPr="00237E4E">
        <w:rPr>
          <w:rFonts w:ascii="Times New Roman" w:hAnsi="Times New Roman" w:cs="Times New Roman"/>
          <w:sz w:val="28"/>
          <w:szCs w:val="28"/>
        </w:rPr>
        <w:t>тригорской</w:t>
      </w:r>
      <w:proofErr w:type="spellEnd"/>
      <w:r w:rsidRPr="00237E4E">
        <w:rPr>
          <w:rFonts w:ascii="Times New Roman" w:hAnsi="Times New Roman" w:cs="Times New Roman"/>
          <w:sz w:val="28"/>
          <w:szCs w:val="28"/>
        </w:rPr>
        <w:t xml:space="preserve"> библиотеки имеется другое переводное издание Веревкина, причем того же 1790 г., «Ж</w:t>
      </w:r>
      <w:r w:rsidR="0016209C" w:rsidRPr="00237E4E">
        <w:rPr>
          <w:rFonts w:ascii="Times New Roman" w:hAnsi="Times New Roman" w:cs="Times New Roman"/>
          <w:sz w:val="28"/>
          <w:szCs w:val="28"/>
        </w:rPr>
        <w:t>итие Кун-</w:t>
      </w:r>
      <w:proofErr w:type="spellStart"/>
      <w:r w:rsidR="0016209C" w:rsidRPr="00237E4E">
        <w:rPr>
          <w:rFonts w:ascii="Times New Roman" w:hAnsi="Times New Roman" w:cs="Times New Roman"/>
          <w:sz w:val="28"/>
          <w:szCs w:val="28"/>
        </w:rPr>
        <w:t>Тсеза</w:t>
      </w:r>
      <w:proofErr w:type="spellEnd"/>
      <w:r w:rsidR="0016209C" w:rsidRPr="00237E4E">
        <w:rPr>
          <w:rFonts w:ascii="Times New Roman" w:hAnsi="Times New Roman" w:cs="Times New Roman"/>
          <w:sz w:val="28"/>
          <w:szCs w:val="28"/>
        </w:rPr>
        <w:t xml:space="preserve">, или </w:t>
      </w:r>
      <w:proofErr w:type="spellStart"/>
      <w:r w:rsidR="0016209C" w:rsidRPr="00237E4E">
        <w:rPr>
          <w:rFonts w:ascii="Times New Roman" w:hAnsi="Times New Roman" w:cs="Times New Roman"/>
          <w:sz w:val="28"/>
          <w:szCs w:val="28"/>
        </w:rPr>
        <w:t>Коифуциуса</w:t>
      </w:r>
      <w:proofErr w:type="spellEnd"/>
      <w:r w:rsidR="0016209C" w:rsidRPr="00237E4E">
        <w:rPr>
          <w:rFonts w:ascii="Times New Roman" w:hAnsi="Times New Roman" w:cs="Times New Roman"/>
          <w:sz w:val="28"/>
          <w:szCs w:val="28"/>
        </w:rPr>
        <w:t>»</w:t>
      </w:r>
      <w:r w:rsidRPr="00237E4E">
        <w:rPr>
          <w:rFonts w:ascii="Times New Roman" w:hAnsi="Times New Roman" w:cs="Times New Roman"/>
          <w:sz w:val="28"/>
          <w:szCs w:val="28"/>
        </w:rPr>
        <w:t xml:space="preserve">, что может свидетельствовать об интересе A.M. </w:t>
      </w:r>
      <w:proofErr w:type="spellStart"/>
      <w:r w:rsidRPr="00237E4E">
        <w:rPr>
          <w:rFonts w:ascii="Times New Roman" w:hAnsi="Times New Roman" w:cs="Times New Roman"/>
          <w:sz w:val="28"/>
          <w:szCs w:val="28"/>
        </w:rPr>
        <w:t>Вындомского</w:t>
      </w:r>
      <w:proofErr w:type="spellEnd"/>
      <w:r w:rsidRPr="00237E4E">
        <w:rPr>
          <w:rFonts w:ascii="Times New Roman" w:hAnsi="Times New Roman" w:cs="Times New Roman"/>
          <w:sz w:val="28"/>
          <w:szCs w:val="28"/>
        </w:rPr>
        <w:t xml:space="preserve">, отца П.А. Осиповой и первого собирателя библиотеки, к творческой деятельности Веревкина, весьма многообразной и плодотворной. В библиотеке Пушкина его изданий нет. </w:t>
      </w:r>
      <w:proofErr w:type="spellStart"/>
      <w:r w:rsidRPr="00237E4E">
        <w:rPr>
          <w:rFonts w:ascii="Times New Roman" w:hAnsi="Times New Roman" w:cs="Times New Roman"/>
          <w:sz w:val="28"/>
          <w:szCs w:val="28"/>
        </w:rPr>
        <w:t>Кашталева</w:t>
      </w:r>
      <w:proofErr w:type="spellEnd"/>
      <w:r w:rsidRPr="00237E4E">
        <w:rPr>
          <w:rFonts w:ascii="Times New Roman" w:hAnsi="Times New Roman" w:cs="Times New Roman"/>
          <w:sz w:val="28"/>
          <w:szCs w:val="28"/>
        </w:rPr>
        <w:t xml:space="preserve"> дала точное указание на место, откуда Пушкин заимствовал первый стих своего произведения («Клянусь четой и </w:t>
      </w:r>
      <w:proofErr w:type="spellStart"/>
      <w:r w:rsidRPr="00237E4E">
        <w:rPr>
          <w:rFonts w:ascii="Times New Roman" w:hAnsi="Times New Roman" w:cs="Times New Roman"/>
          <w:sz w:val="28"/>
          <w:szCs w:val="28"/>
        </w:rPr>
        <w:t>нечетой</w:t>
      </w:r>
      <w:proofErr w:type="spellEnd"/>
      <w:r w:rsidRPr="00237E4E">
        <w:rPr>
          <w:rFonts w:ascii="Times New Roman" w:hAnsi="Times New Roman" w:cs="Times New Roman"/>
          <w:sz w:val="28"/>
          <w:szCs w:val="28"/>
        </w:rPr>
        <w:t>») это начало 89-й суры (89: 1-4), в переводе Веревкина названной «Заря»: «</w:t>
      </w:r>
      <w:proofErr w:type="spellStart"/>
      <w:r w:rsidRPr="00237E4E">
        <w:rPr>
          <w:rFonts w:ascii="Times New Roman" w:hAnsi="Times New Roman" w:cs="Times New Roman"/>
          <w:sz w:val="28"/>
          <w:szCs w:val="28"/>
        </w:rPr>
        <w:t>Клянуся</w:t>
      </w:r>
      <w:proofErr w:type="spellEnd"/>
      <w:r w:rsidRPr="00237E4E">
        <w:rPr>
          <w:rFonts w:ascii="Times New Roman" w:hAnsi="Times New Roman" w:cs="Times New Roman"/>
          <w:sz w:val="28"/>
          <w:szCs w:val="28"/>
        </w:rPr>
        <w:t xml:space="preserve"> зарею; десятою </w:t>
      </w:r>
      <w:proofErr w:type="spellStart"/>
      <w:r w:rsidRPr="00237E4E">
        <w:rPr>
          <w:rFonts w:ascii="Times New Roman" w:hAnsi="Times New Roman" w:cs="Times New Roman"/>
          <w:sz w:val="28"/>
          <w:szCs w:val="28"/>
        </w:rPr>
        <w:t>нощию</w:t>
      </w:r>
      <w:proofErr w:type="spellEnd"/>
      <w:r w:rsidRPr="00237E4E">
        <w:rPr>
          <w:rFonts w:ascii="Times New Roman" w:hAnsi="Times New Roman" w:cs="Times New Roman"/>
          <w:sz w:val="28"/>
          <w:szCs w:val="28"/>
        </w:rPr>
        <w:t xml:space="preserve"> месяца; четою и </w:t>
      </w:r>
      <w:proofErr w:type="spellStart"/>
      <w:r w:rsidRPr="00237E4E">
        <w:rPr>
          <w:rFonts w:ascii="Times New Roman" w:hAnsi="Times New Roman" w:cs="Times New Roman"/>
          <w:sz w:val="28"/>
          <w:szCs w:val="28"/>
        </w:rPr>
        <w:t>нечетою</w:t>
      </w:r>
      <w:proofErr w:type="spellEnd"/>
      <w:r w:rsidRPr="00237E4E">
        <w:rPr>
          <w:rFonts w:ascii="Times New Roman" w:hAnsi="Times New Roman" w:cs="Times New Roman"/>
          <w:sz w:val="28"/>
          <w:szCs w:val="28"/>
        </w:rPr>
        <w:t>; нощи наступлен</w:t>
      </w:r>
      <w:r w:rsidR="0016209C" w:rsidRPr="00237E4E">
        <w:rPr>
          <w:rFonts w:ascii="Times New Roman" w:hAnsi="Times New Roman" w:cs="Times New Roman"/>
          <w:sz w:val="28"/>
          <w:szCs w:val="28"/>
        </w:rPr>
        <w:t xml:space="preserve">ием: что </w:t>
      </w:r>
      <w:proofErr w:type="spellStart"/>
      <w:r w:rsidR="0016209C" w:rsidRPr="00237E4E">
        <w:rPr>
          <w:rFonts w:ascii="Times New Roman" w:hAnsi="Times New Roman" w:cs="Times New Roman"/>
          <w:sz w:val="28"/>
          <w:szCs w:val="28"/>
        </w:rPr>
        <w:t>нечестивии</w:t>
      </w:r>
      <w:proofErr w:type="spellEnd"/>
      <w:r w:rsidR="0016209C" w:rsidRPr="00237E4E">
        <w:rPr>
          <w:rFonts w:ascii="Times New Roman" w:hAnsi="Times New Roman" w:cs="Times New Roman"/>
          <w:sz w:val="28"/>
          <w:szCs w:val="28"/>
        </w:rPr>
        <w:t xml:space="preserve"> </w:t>
      </w:r>
      <w:proofErr w:type="spellStart"/>
      <w:r w:rsidR="0016209C" w:rsidRPr="00237E4E">
        <w:rPr>
          <w:rFonts w:ascii="Times New Roman" w:hAnsi="Times New Roman" w:cs="Times New Roman"/>
          <w:sz w:val="28"/>
          <w:szCs w:val="28"/>
        </w:rPr>
        <w:t>покараются</w:t>
      </w:r>
      <w:proofErr w:type="spellEnd"/>
      <w:r w:rsidR="0016209C" w:rsidRPr="00237E4E">
        <w:rPr>
          <w:rFonts w:ascii="Times New Roman" w:hAnsi="Times New Roman" w:cs="Times New Roman"/>
          <w:sz w:val="28"/>
          <w:szCs w:val="28"/>
        </w:rPr>
        <w:t>»</w:t>
      </w:r>
      <w:r w:rsidRPr="00237E4E">
        <w:rPr>
          <w:rFonts w:ascii="Times New Roman" w:hAnsi="Times New Roman" w:cs="Times New Roman"/>
          <w:sz w:val="28"/>
          <w:szCs w:val="28"/>
        </w:rPr>
        <w:t xml:space="preserve">. Комментируя употребленное Пушкиным (вслед за Веревкиным) выражение «чета и нечета», </w:t>
      </w:r>
      <w:proofErr w:type="spellStart"/>
      <w:r w:rsidRPr="00237E4E">
        <w:rPr>
          <w:rFonts w:ascii="Times New Roman" w:hAnsi="Times New Roman" w:cs="Times New Roman"/>
          <w:sz w:val="28"/>
          <w:szCs w:val="28"/>
        </w:rPr>
        <w:t>Кашталева</w:t>
      </w:r>
      <w:proofErr w:type="spellEnd"/>
      <w:r w:rsidRPr="00237E4E">
        <w:rPr>
          <w:rFonts w:ascii="Times New Roman" w:hAnsi="Times New Roman" w:cs="Times New Roman"/>
          <w:sz w:val="28"/>
          <w:szCs w:val="28"/>
        </w:rPr>
        <w:t xml:space="preserve">, со ссылкой на «Словарь Академии Российской», замечает: оно «&lt;...&gt; тем более необычно, </w:t>
      </w:r>
      <w:r w:rsidRPr="00237E4E">
        <w:rPr>
          <w:rFonts w:ascii="Times New Roman" w:hAnsi="Times New Roman" w:cs="Times New Roman"/>
          <w:sz w:val="28"/>
          <w:szCs w:val="28"/>
        </w:rPr>
        <w:lastRenderedPageBreak/>
        <w:t xml:space="preserve">что во времена Пушкина говорили &lt;...&gt; "чет" и "нечет"». Комментарий исследовательницы очень краток и нуждается в существенном дополнении, тем более необходимом, что сам по себе 2-й </w:t>
      </w:r>
      <w:proofErr w:type="spellStart"/>
      <w:r w:rsidRPr="00237E4E">
        <w:rPr>
          <w:rFonts w:ascii="Times New Roman" w:hAnsi="Times New Roman" w:cs="Times New Roman"/>
          <w:sz w:val="28"/>
          <w:szCs w:val="28"/>
        </w:rPr>
        <w:t>аят</w:t>
      </w:r>
      <w:proofErr w:type="spellEnd"/>
      <w:r w:rsidRPr="00237E4E">
        <w:rPr>
          <w:rFonts w:ascii="Times New Roman" w:hAnsi="Times New Roman" w:cs="Times New Roman"/>
          <w:sz w:val="28"/>
          <w:szCs w:val="28"/>
        </w:rPr>
        <w:t xml:space="preserve"> 89-й суры (далее - </w:t>
      </w:r>
      <w:proofErr w:type="spellStart"/>
      <w:r w:rsidRPr="00237E4E">
        <w:rPr>
          <w:rFonts w:ascii="Times New Roman" w:hAnsi="Times New Roman" w:cs="Times New Roman"/>
          <w:sz w:val="28"/>
          <w:szCs w:val="28"/>
        </w:rPr>
        <w:t>аят</w:t>
      </w:r>
      <w:proofErr w:type="spellEnd"/>
      <w:r w:rsidRPr="00237E4E">
        <w:rPr>
          <w:rFonts w:ascii="Times New Roman" w:hAnsi="Times New Roman" w:cs="Times New Roman"/>
          <w:sz w:val="28"/>
          <w:szCs w:val="28"/>
        </w:rPr>
        <w:t xml:space="preserve"> 89: 2) очень сложен и </w:t>
      </w:r>
      <w:proofErr w:type="gramStart"/>
      <w:r w:rsidRPr="00237E4E">
        <w:rPr>
          <w:rFonts w:ascii="Times New Roman" w:hAnsi="Times New Roman" w:cs="Times New Roman"/>
          <w:sz w:val="28"/>
          <w:szCs w:val="28"/>
        </w:rPr>
        <w:t>для перевода</w:t>
      </w:r>
      <w:proofErr w:type="gramEnd"/>
      <w:r w:rsidRPr="00237E4E">
        <w:rPr>
          <w:rFonts w:ascii="Times New Roman" w:hAnsi="Times New Roman" w:cs="Times New Roman"/>
          <w:sz w:val="28"/>
          <w:szCs w:val="28"/>
        </w:rPr>
        <w:t xml:space="preserve"> и для понимания. Чтобы уяснить значение, вложенное Пушкиным в выражение «чета и нечета», проследим</w:t>
      </w:r>
      <w:r w:rsidR="0016209C" w:rsidRPr="00237E4E">
        <w:rPr>
          <w:rFonts w:ascii="Times New Roman" w:hAnsi="Times New Roman" w:cs="Times New Roman"/>
          <w:sz w:val="28"/>
          <w:szCs w:val="28"/>
        </w:rPr>
        <w:t xml:space="preserve">, как переводился </w:t>
      </w:r>
      <w:proofErr w:type="spellStart"/>
      <w:r w:rsidR="0016209C" w:rsidRPr="00237E4E">
        <w:rPr>
          <w:rFonts w:ascii="Times New Roman" w:hAnsi="Times New Roman" w:cs="Times New Roman"/>
          <w:sz w:val="28"/>
          <w:szCs w:val="28"/>
        </w:rPr>
        <w:t>аят</w:t>
      </w:r>
      <w:proofErr w:type="spellEnd"/>
      <w:r w:rsidR="0016209C" w:rsidRPr="00237E4E">
        <w:rPr>
          <w:rFonts w:ascii="Times New Roman" w:hAnsi="Times New Roman" w:cs="Times New Roman"/>
          <w:sz w:val="28"/>
          <w:szCs w:val="28"/>
        </w:rPr>
        <w:t xml:space="preserve"> 89:</w:t>
      </w:r>
      <w:r w:rsidRPr="00237E4E">
        <w:rPr>
          <w:rFonts w:ascii="Times New Roman" w:hAnsi="Times New Roman" w:cs="Times New Roman"/>
          <w:sz w:val="28"/>
          <w:szCs w:val="28"/>
        </w:rPr>
        <w:t>2 в различных изданиях Корана. Источник, по которому Коран переводил Веревкин, был указан на титульном</w:t>
      </w:r>
      <w:r w:rsidR="0016209C" w:rsidRPr="00237E4E">
        <w:rPr>
          <w:rFonts w:ascii="Times New Roman" w:hAnsi="Times New Roman" w:cs="Times New Roman"/>
          <w:sz w:val="28"/>
          <w:szCs w:val="28"/>
        </w:rPr>
        <w:t xml:space="preserve"> листе его книги</w:t>
      </w:r>
      <w:r w:rsidRPr="00237E4E">
        <w:rPr>
          <w:rFonts w:ascii="Times New Roman" w:hAnsi="Times New Roman" w:cs="Times New Roman"/>
          <w:sz w:val="28"/>
          <w:szCs w:val="28"/>
        </w:rPr>
        <w:t xml:space="preserve"> </w:t>
      </w:r>
      <w:proofErr w:type="gramStart"/>
      <w:r w:rsidRPr="00237E4E">
        <w:rPr>
          <w:rFonts w:ascii="Times New Roman" w:hAnsi="Times New Roman" w:cs="Times New Roman"/>
          <w:sz w:val="28"/>
          <w:szCs w:val="28"/>
        </w:rPr>
        <w:t>- это</w:t>
      </w:r>
      <w:proofErr w:type="gramEnd"/>
      <w:r w:rsidRPr="00237E4E">
        <w:rPr>
          <w:rFonts w:ascii="Times New Roman" w:hAnsi="Times New Roman" w:cs="Times New Roman"/>
          <w:sz w:val="28"/>
          <w:szCs w:val="28"/>
        </w:rPr>
        <w:t xml:space="preserve"> французское издание Корана Андре </w:t>
      </w:r>
      <w:proofErr w:type="spellStart"/>
      <w:r w:rsidRPr="00237E4E">
        <w:rPr>
          <w:rFonts w:ascii="Times New Roman" w:hAnsi="Times New Roman" w:cs="Times New Roman"/>
          <w:sz w:val="28"/>
          <w:szCs w:val="28"/>
        </w:rPr>
        <w:t>дю</w:t>
      </w:r>
      <w:proofErr w:type="spellEnd"/>
      <w:r w:rsidRPr="00237E4E">
        <w:rPr>
          <w:rFonts w:ascii="Times New Roman" w:hAnsi="Times New Roman" w:cs="Times New Roman"/>
          <w:sz w:val="28"/>
          <w:szCs w:val="28"/>
        </w:rPr>
        <w:t xml:space="preserve"> </w:t>
      </w:r>
      <w:proofErr w:type="spellStart"/>
      <w:r w:rsidRPr="00237E4E">
        <w:rPr>
          <w:rFonts w:ascii="Times New Roman" w:hAnsi="Times New Roman" w:cs="Times New Roman"/>
          <w:sz w:val="28"/>
          <w:szCs w:val="28"/>
        </w:rPr>
        <w:t>Рие</w:t>
      </w:r>
      <w:proofErr w:type="spellEnd"/>
      <w:r w:rsidRPr="00237E4E">
        <w:rPr>
          <w:rFonts w:ascii="Times New Roman" w:hAnsi="Times New Roman" w:cs="Times New Roman"/>
          <w:sz w:val="28"/>
          <w:szCs w:val="28"/>
        </w:rPr>
        <w:t xml:space="preserve"> (</w:t>
      </w:r>
      <w:proofErr w:type="spellStart"/>
      <w:r w:rsidRPr="00237E4E">
        <w:rPr>
          <w:rFonts w:ascii="Times New Roman" w:hAnsi="Times New Roman" w:cs="Times New Roman"/>
          <w:sz w:val="28"/>
          <w:szCs w:val="28"/>
        </w:rPr>
        <w:t>du</w:t>
      </w:r>
      <w:proofErr w:type="spellEnd"/>
      <w:r w:rsidRPr="00237E4E">
        <w:rPr>
          <w:rFonts w:ascii="Times New Roman" w:hAnsi="Times New Roman" w:cs="Times New Roman"/>
          <w:sz w:val="28"/>
          <w:szCs w:val="28"/>
        </w:rPr>
        <w:t xml:space="preserve"> </w:t>
      </w:r>
      <w:proofErr w:type="spellStart"/>
      <w:r w:rsidRPr="00237E4E">
        <w:rPr>
          <w:rFonts w:ascii="Times New Roman" w:hAnsi="Times New Roman" w:cs="Times New Roman"/>
          <w:sz w:val="28"/>
          <w:szCs w:val="28"/>
        </w:rPr>
        <w:t>Ryer</w:t>
      </w:r>
      <w:proofErr w:type="spellEnd"/>
      <w:r w:rsidRPr="00237E4E">
        <w:rPr>
          <w:rFonts w:ascii="Times New Roman" w:hAnsi="Times New Roman" w:cs="Times New Roman"/>
          <w:sz w:val="28"/>
          <w:szCs w:val="28"/>
        </w:rPr>
        <w:t xml:space="preserve">, 15807-1669?), впервые выпущенное в 1647 г. Издание </w:t>
      </w:r>
      <w:proofErr w:type="spellStart"/>
      <w:r w:rsidRPr="00237E4E">
        <w:rPr>
          <w:rFonts w:ascii="Times New Roman" w:hAnsi="Times New Roman" w:cs="Times New Roman"/>
          <w:sz w:val="28"/>
          <w:szCs w:val="28"/>
        </w:rPr>
        <w:t>дю</w:t>
      </w:r>
      <w:proofErr w:type="spellEnd"/>
      <w:r w:rsidRPr="00237E4E">
        <w:rPr>
          <w:rFonts w:ascii="Times New Roman" w:hAnsi="Times New Roman" w:cs="Times New Roman"/>
          <w:sz w:val="28"/>
          <w:szCs w:val="28"/>
        </w:rPr>
        <w:t xml:space="preserve"> </w:t>
      </w:r>
      <w:proofErr w:type="spellStart"/>
      <w:r w:rsidRPr="00237E4E">
        <w:rPr>
          <w:rFonts w:ascii="Times New Roman" w:hAnsi="Times New Roman" w:cs="Times New Roman"/>
          <w:sz w:val="28"/>
          <w:szCs w:val="28"/>
        </w:rPr>
        <w:t>Рие</w:t>
      </w:r>
      <w:proofErr w:type="spellEnd"/>
      <w:r w:rsidRPr="00237E4E">
        <w:rPr>
          <w:rFonts w:ascii="Times New Roman" w:hAnsi="Times New Roman" w:cs="Times New Roman"/>
          <w:sz w:val="28"/>
          <w:szCs w:val="28"/>
        </w:rPr>
        <w:t xml:space="preserve"> послужило источником перевод</w:t>
      </w:r>
      <w:r w:rsidR="0016209C" w:rsidRPr="00237E4E">
        <w:rPr>
          <w:rFonts w:ascii="Times New Roman" w:hAnsi="Times New Roman" w:cs="Times New Roman"/>
          <w:sz w:val="28"/>
          <w:szCs w:val="28"/>
        </w:rPr>
        <w:t>а Корана на русский язык дважды</w:t>
      </w:r>
      <w:r w:rsidRPr="00237E4E">
        <w:rPr>
          <w:rFonts w:ascii="Times New Roman" w:hAnsi="Times New Roman" w:cs="Times New Roman"/>
          <w:sz w:val="28"/>
          <w:szCs w:val="28"/>
        </w:rPr>
        <w:t>. В первом русском издании Корана 1716 г. (перевод приписывается Д.К. Кантемиру</w:t>
      </w:r>
      <w:r w:rsidR="0016209C" w:rsidRPr="00237E4E">
        <w:rPr>
          <w:rFonts w:ascii="Times New Roman" w:hAnsi="Times New Roman" w:cs="Times New Roman"/>
          <w:sz w:val="28"/>
          <w:szCs w:val="28"/>
        </w:rPr>
        <w:t xml:space="preserve"> или П.В. Посникову) начало</w:t>
      </w:r>
      <w:r w:rsidRPr="00237E4E">
        <w:rPr>
          <w:rFonts w:ascii="Times New Roman" w:hAnsi="Times New Roman" w:cs="Times New Roman"/>
          <w:sz w:val="28"/>
          <w:szCs w:val="28"/>
        </w:rPr>
        <w:t xml:space="preserve"> суры звучало так: «</w:t>
      </w:r>
      <w:proofErr w:type="spellStart"/>
      <w:r w:rsidRPr="00237E4E">
        <w:rPr>
          <w:rFonts w:ascii="Times New Roman" w:hAnsi="Times New Roman" w:cs="Times New Roman"/>
          <w:sz w:val="28"/>
          <w:szCs w:val="28"/>
        </w:rPr>
        <w:t>Клянуся</w:t>
      </w:r>
      <w:proofErr w:type="spellEnd"/>
      <w:r w:rsidRPr="00237E4E">
        <w:rPr>
          <w:rFonts w:ascii="Times New Roman" w:hAnsi="Times New Roman" w:cs="Times New Roman"/>
          <w:sz w:val="28"/>
          <w:szCs w:val="28"/>
        </w:rPr>
        <w:t xml:space="preserve"> денницею и десятою </w:t>
      </w:r>
      <w:proofErr w:type="spellStart"/>
      <w:r w:rsidRPr="00237E4E">
        <w:rPr>
          <w:rFonts w:ascii="Times New Roman" w:hAnsi="Times New Roman" w:cs="Times New Roman"/>
          <w:sz w:val="28"/>
          <w:szCs w:val="28"/>
        </w:rPr>
        <w:t>нощию</w:t>
      </w:r>
      <w:proofErr w:type="spellEnd"/>
      <w:r w:rsidRPr="00237E4E">
        <w:rPr>
          <w:rFonts w:ascii="Times New Roman" w:hAnsi="Times New Roman" w:cs="Times New Roman"/>
          <w:sz w:val="28"/>
          <w:szCs w:val="28"/>
        </w:rPr>
        <w:t xml:space="preserve"> месяца, равенством и неравенством, и захождением солнц</w:t>
      </w:r>
      <w:r w:rsidR="0016209C" w:rsidRPr="00237E4E">
        <w:rPr>
          <w:rFonts w:ascii="Times New Roman" w:hAnsi="Times New Roman" w:cs="Times New Roman"/>
          <w:sz w:val="28"/>
          <w:szCs w:val="28"/>
        </w:rPr>
        <w:t xml:space="preserve">а, что </w:t>
      </w:r>
      <w:proofErr w:type="spellStart"/>
      <w:r w:rsidR="0016209C" w:rsidRPr="00237E4E">
        <w:rPr>
          <w:rFonts w:ascii="Times New Roman" w:hAnsi="Times New Roman" w:cs="Times New Roman"/>
          <w:sz w:val="28"/>
          <w:szCs w:val="28"/>
        </w:rPr>
        <w:t>нечестивии</w:t>
      </w:r>
      <w:proofErr w:type="spellEnd"/>
      <w:r w:rsidR="0016209C" w:rsidRPr="00237E4E">
        <w:rPr>
          <w:rFonts w:ascii="Times New Roman" w:hAnsi="Times New Roman" w:cs="Times New Roman"/>
          <w:sz w:val="28"/>
          <w:szCs w:val="28"/>
        </w:rPr>
        <w:t xml:space="preserve"> будут мучимы»</w:t>
      </w:r>
      <w:r w:rsidRPr="00237E4E">
        <w:rPr>
          <w:rFonts w:ascii="Times New Roman" w:hAnsi="Times New Roman" w:cs="Times New Roman"/>
          <w:sz w:val="28"/>
          <w:szCs w:val="28"/>
        </w:rPr>
        <w:t xml:space="preserve">. Следующий перевод издания </w:t>
      </w:r>
      <w:proofErr w:type="spellStart"/>
      <w:r w:rsidRPr="00237E4E">
        <w:rPr>
          <w:rFonts w:ascii="Times New Roman" w:hAnsi="Times New Roman" w:cs="Times New Roman"/>
          <w:sz w:val="28"/>
          <w:szCs w:val="28"/>
        </w:rPr>
        <w:t>дю</w:t>
      </w:r>
      <w:proofErr w:type="spellEnd"/>
      <w:r w:rsidRPr="00237E4E">
        <w:rPr>
          <w:rFonts w:ascii="Times New Roman" w:hAnsi="Times New Roman" w:cs="Times New Roman"/>
          <w:sz w:val="28"/>
          <w:szCs w:val="28"/>
        </w:rPr>
        <w:t xml:space="preserve"> </w:t>
      </w:r>
      <w:proofErr w:type="spellStart"/>
      <w:r w:rsidRPr="00237E4E">
        <w:rPr>
          <w:rFonts w:ascii="Times New Roman" w:hAnsi="Times New Roman" w:cs="Times New Roman"/>
          <w:sz w:val="28"/>
          <w:szCs w:val="28"/>
        </w:rPr>
        <w:t>Рие</w:t>
      </w:r>
      <w:proofErr w:type="spellEnd"/>
      <w:r w:rsidRPr="00237E4E">
        <w:rPr>
          <w:rFonts w:ascii="Times New Roman" w:hAnsi="Times New Roman" w:cs="Times New Roman"/>
          <w:sz w:val="28"/>
          <w:szCs w:val="28"/>
        </w:rPr>
        <w:t xml:space="preserve"> принадлежал М.И. Веревкину, видному русскому перев</w:t>
      </w:r>
      <w:r w:rsidR="0016209C" w:rsidRPr="00237E4E">
        <w:rPr>
          <w:rFonts w:ascii="Times New Roman" w:hAnsi="Times New Roman" w:cs="Times New Roman"/>
          <w:sz w:val="28"/>
          <w:szCs w:val="28"/>
        </w:rPr>
        <w:t>одчику, драматургу, литератору</w:t>
      </w:r>
      <w:r w:rsidRPr="00237E4E">
        <w:rPr>
          <w:rFonts w:ascii="Times New Roman" w:hAnsi="Times New Roman" w:cs="Times New Roman"/>
          <w:sz w:val="28"/>
          <w:szCs w:val="28"/>
        </w:rPr>
        <w:t>. Интерес к Корану был для Веревкина вполне закономерен. Будучи директором Казанской гимназии, он ввел в ней препо</w:t>
      </w:r>
      <w:r w:rsidR="0016209C" w:rsidRPr="00237E4E">
        <w:rPr>
          <w:rFonts w:ascii="Times New Roman" w:hAnsi="Times New Roman" w:cs="Times New Roman"/>
          <w:sz w:val="28"/>
          <w:szCs w:val="28"/>
        </w:rPr>
        <w:t>давание восточных языков. Своего</w:t>
      </w:r>
      <w:r w:rsidRPr="00237E4E">
        <w:rPr>
          <w:rFonts w:ascii="Times New Roman" w:hAnsi="Times New Roman" w:cs="Times New Roman"/>
          <w:sz w:val="28"/>
          <w:szCs w:val="28"/>
        </w:rPr>
        <w:t xml:space="preserve"> рода подготовкой к переводу Корана, как считает Е.А. </w:t>
      </w:r>
      <w:proofErr w:type="spellStart"/>
      <w:r w:rsidRPr="00237E4E">
        <w:rPr>
          <w:rFonts w:ascii="Times New Roman" w:hAnsi="Times New Roman" w:cs="Times New Roman"/>
          <w:sz w:val="28"/>
          <w:szCs w:val="28"/>
        </w:rPr>
        <w:t>Резван</w:t>
      </w:r>
      <w:proofErr w:type="spellEnd"/>
      <w:r w:rsidRPr="00237E4E">
        <w:rPr>
          <w:rFonts w:ascii="Times New Roman" w:hAnsi="Times New Roman" w:cs="Times New Roman"/>
          <w:sz w:val="28"/>
          <w:szCs w:val="28"/>
        </w:rPr>
        <w:t xml:space="preserve">, была работа Веревкина над сочинением, посвященным сравнительному анализу русской библейской терминологии с терминологией латинской, немецкой и французской, а также переводы трудов </w:t>
      </w:r>
      <w:r w:rsidR="0016209C" w:rsidRPr="00237E4E">
        <w:rPr>
          <w:rFonts w:ascii="Times New Roman" w:hAnsi="Times New Roman" w:cs="Times New Roman"/>
          <w:sz w:val="28"/>
          <w:szCs w:val="28"/>
        </w:rPr>
        <w:t>по истории Оттоманской империи</w:t>
      </w:r>
      <w:r w:rsidRPr="00237E4E">
        <w:rPr>
          <w:rFonts w:ascii="Times New Roman" w:hAnsi="Times New Roman" w:cs="Times New Roman"/>
          <w:sz w:val="28"/>
          <w:szCs w:val="28"/>
        </w:rPr>
        <w:t xml:space="preserve">. В изданном им Коране Веревкин частично повторил структуру издания </w:t>
      </w:r>
      <w:proofErr w:type="spellStart"/>
      <w:r w:rsidRPr="00237E4E">
        <w:rPr>
          <w:rFonts w:ascii="Times New Roman" w:hAnsi="Times New Roman" w:cs="Times New Roman"/>
          <w:sz w:val="28"/>
          <w:szCs w:val="28"/>
        </w:rPr>
        <w:t>дю</w:t>
      </w:r>
      <w:proofErr w:type="spellEnd"/>
      <w:r w:rsidRPr="00237E4E">
        <w:rPr>
          <w:rFonts w:ascii="Times New Roman" w:hAnsi="Times New Roman" w:cs="Times New Roman"/>
          <w:sz w:val="28"/>
          <w:szCs w:val="28"/>
        </w:rPr>
        <w:t xml:space="preserve"> </w:t>
      </w:r>
      <w:proofErr w:type="spellStart"/>
      <w:r w:rsidRPr="00237E4E">
        <w:rPr>
          <w:rFonts w:ascii="Times New Roman" w:hAnsi="Times New Roman" w:cs="Times New Roman"/>
          <w:sz w:val="28"/>
          <w:szCs w:val="28"/>
        </w:rPr>
        <w:t>Рие</w:t>
      </w:r>
      <w:proofErr w:type="spellEnd"/>
      <w:r w:rsidRPr="00237E4E">
        <w:rPr>
          <w:rFonts w:ascii="Times New Roman" w:hAnsi="Times New Roman" w:cs="Times New Roman"/>
          <w:sz w:val="28"/>
          <w:szCs w:val="28"/>
        </w:rPr>
        <w:t xml:space="preserve">: дал столь же краткое жизнеописание Магомета (2-3 страницы), а затем «Оглавление догматов веры магометанской по толку так у </w:t>
      </w:r>
      <w:proofErr w:type="spellStart"/>
      <w:r w:rsidRPr="00237E4E">
        <w:rPr>
          <w:rFonts w:ascii="Times New Roman" w:hAnsi="Times New Roman" w:cs="Times New Roman"/>
          <w:sz w:val="28"/>
          <w:szCs w:val="28"/>
        </w:rPr>
        <w:t>турков</w:t>
      </w:r>
      <w:proofErr w:type="spellEnd"/>
      <w:r w:rsidRPr="00237E4E">
        <w:rPr>
          <w:rFonts w:ascii="Times New Roman" w:hAnsi="Times New Roman" w:cs="Times New Roman"/>
          <w:sz w:val="28"/>
          <w:szCs w:val="28"/>
        </w:rPr>
        <w:t xml:space="preserve"> называемой Сунны» (у </w:t>
      </w:r>
      <w:proofErr w:type="spellStart"/>
      <w:r w:rsidRPr="00237E4E">
        <w:rPr>
          <w:rFonts w:ascii="Times New Roman" w:hAnsi="Times New Roman" w:cs="Times New Roman"/>
          <w:sz w:val="28"/>
          <w:szCs w:val="28"/>
        </w:rPr>
        <w:t>дю</w:t>
      </w:r>
      <w:proofErr w:type="spellEnd"/>
      <w:r w:rsidRPr="00237E4E">
        <w:rPr>
          <w:rFonts w:ascii="Times New Roman" w:hAnsi="Times New Roman" w:cs="Times New Roman"/>
          <w:sz w:val="28"/>
          <w:szCs w:val="28"/>
        </w:rPr>
        <w:t xml:space="preserve"> </w:t>
      </w:r>
      <w:proofErr w:type="spellStart"/>
      <w:r w:rsidRPr="00237E4E">
        <w:rPr>
          <w:rFonts w:ascii="Times New Roman" w:hAnsi="Times New Roman" w:cs="Times New Roman"/>
          <w:sz w:val="28"/>
          <w:szCs w:val="28"/>
        </w:rPr>
        <w:t>Рие</w:t>
      </w:r>
      <w:proofErr w:type="spellEnd"/>
      <w:r w:rsidRPr="00237E4E">
        <w:rPr>
          <w:rFonts w:ascii="Times New Roman" w:hAnsi="Times New Roman" w:cs="Times New Roman"/>
          <w:sz w:val="28"/>
          <w:szCs w:val="28"/>
        </w:rPr>
        <w:t>: «</w:t>
      </w:r>
      <w:proofErr w:type="spellStart"/>
      <w:r w:rsidRPr="00237E4E">
        <w:rPr>
          <w:rFonts w:ascii="Times New Roman" w:hAnsi="Times New Roman" w:cs="Times New Roman"/>
          <w:sz w:val="28"/>
          <w:szCs w:val="28"/>
        </w:rPr>
        <w:t>Sommaire</w:t>
      </w:r>
      <w:proofErr w:type="spellEnd"/>
      <w:r w:rsidRPr="00237E4E">
        <w:rPr>
          <w:rFonts w:ascii="Times New Roman" w:hAnsi="Times New Roman" w:cs="Times New Roman"/>
          <w:sz w:val="28"/>
          <w:szCs w:val="28"/>
        </w:rPr>
        <w:t xml:space="preserve"> </w:t>
      </w:r>
      <w:proofErr w:type="spellStart"/>
      <w:r w:rsidRPr="00237E4E">
        <w:rPr>
          <w:rFonts w:ascii="Times New Roman" w:hAnsi="Times New Roman" w:cs="Times New Roman"/>
          <w:sz w:val="28"/>
          <w:szCs w:val="28"/>
        </w:rPr>
        <w:t>de</w:t>
      </w:r>
      <w:proofErr w:type="spellEnd"/>
      <w:r w:rsidRPr="00237E4E">
        <w:rPr>
          <w:rFonts w:ascii="Times New Roman" w:hAnsi="Times New Roman" w:cs="Times New Roman"/>
          <w:sz w:val="28"/>
          <w:szCs w:val="28"/>
        </w:rPr>
        <w:t xml:space="preserve"> </w:t>
      </w:r>
      <w:proofErr w:type="spellStart"/>
      <w:r w:rsidRPr="00237E4E">
        <w:rPr>
          <w:rFonts w:ascii="Times New Roman" w:hAnsi="Times New Roman" w:cs="Times New Roman"/>
          <w:sz w:val="28"/>
          <w:szCs w:val="28"/>
        </w:rPr>
        <w:t>la</w:t>
      </w:r>
      <w:proofErr w:type="spellEnd"/>
      <w:r w:rsidRPr="00237E4E">
        <w:rPr>
          <w:rFonts w:ascii="Times New Roman" w:hAnsi="Times New Roman" w:cs="Times New Roman"/>
          <w:sz w:val="28"/>
          <w:szCs w:val="28"/>
        </w:rPr>
        <w:t xml:space="preserve"> </w:t>
      </w:r>
      <w:proofErr w:type="spellStart"/>
      <w:r w:rsidRPr="00237E4E">
        <w:rPr>
          <w:rFonts w:ascii="Times New Roman" w:hAnsi="Times New Roman" w:cs="Times New Roman"/>
          <w:sz w:val="28"/>
          <w:szCs w:val="28"/>
        </w:rPr>
        <w:t>Relligion</w:t>
      </w:r>
      <w:proofErr w:type="spellEnd"/>
      <w:r w:rsidRPr="00237E4E">
        <w:rPr>
          <w:rFonts w:ascii="Times New Roman" w:hAnsi="Times New Roman" w:cs="Times New Roman"/>
          <w:sz w:val="28"/>
          <w:szCs w:val="28"/>
        </w:rPr>
        <w:t xml:space="preserve"> </w:t>
      </w:r>
      <w:proofErr w:type="spellStart"/>
      <w:r w:rsidRPr="00237E4E">
        <w:rPr>
          <w:rFonts w:ascii="Times New Roman" w:hAnsi="Times New Roman" w:cs="Times New Roman"/>
          <w:sz w:val="28"/>
          <w:szCs w:val="28"/>
        </w:rPr>
        <w:t>des</w:t>
      </w:r>
      <w:proofErr w:type="spellEnd"/>
      <w:r w:rsidRPr="00237E4E">
        <w:rPr>
          <w:rFonts w:ascii="Times New Roman" w:hAnsi="Times New Roman" w:cs="Times New Roman"/>
          <w:sz w:val="28"/>
          <w:szCs w:val="28"/>
        </w:rPr>
        <w:t xml:space="preserve"> </w:t>
      </w:r>
      <w:proofErr w:type="spellStart"/>
      <w:r w:rsidRPr="00237E4E">
        <w:rPr>
          <w:rFonts w:ascii="Times New Roman" w:hAnsi="Times New Roman" w:cs="Times New Roman"/>
          <w:sz w:val="28"/>
          <w:szCs w:val="28"/>
        </w:rPr>
        <w:t>Turcs</w:t>
      </w:r>
      <w:proofErr w:type="spellEnd"/>
      <w:r w:rsidRPr="00237E4E">
        <w:rPr>
          <w:rFonts w:ascii="Times New Roman" w:hAnsi="Times New Roman" w:cs="Times New Roman"/>
          <w:sz w:val="28"/>
          <w:szCs w:val="28"/>
        </w:rPr>
        <w:t xml:space="preserve">»). Пространное «Вступление», характеризовавшее Коран, принадлежало самому Веревкину. Из источников, которыми он пользовался при его написании, упомянута статья о Магомете Г. </w:t>
      </w:r>
      <w:proofErr w:type="spellStart"/>
      <w:r w:rsidRPr="00237E4E">
        <w:rPr>
          <w:rFonts w:ascii="Times New Roman" w:hAnsi="Times New Roman" w:cs="Times New Roman"/>
          <w:sz w:val="28"/>
          <w:szCs w:val="28"/>
        </w:rPr>
        <w:t>Придо</w:t>
      </w:r>
      <w:proofErr w:type="spellEnd"/>
      <w:r w:rsidRPr="00237E4E">
        <w:rPr>
          <w:rFonts w:ascii="Times New Roman" w:hAnsi="Times New Roman" w:cs="Times New Roman"/>
          <w:sz w:val="28"/>
          <w:szCs w:val="28"/>
        </w:rPr>
        <w:t xml:space="preserve"> (</w:t>
      </w:r>
      <w:proofErr w:type="spellStart"/>
      <w:r w:rsidRPr="00237E4E">
        <w:rPr>
          <w:rFonts w:ascii="Times New Roman" w:hAnsi="Times New Roman" w:cs="Times New Roman"/>
          <w:sz w:val="28"/>
          <w:szCs w:val="28"/>
        </w:rPr>
        <w:t>Prideaux</w:t>
      </w:r>
      <w:proofErr w:type="spellEnd"/>
      <w:r w:rsidRPr="00237E4E">
        <w:rPr>
          <w:rFonts w:ascii="Times New Roman" w:hAnsi="Times New Roman" w:cs="Times New Roman"/>
          <w:sz w:val="28"/>
          <w:szCs w:val="28"/>
        </w:rPr>
        <w:t>, 1648-1724), фигурируют во «Вступлении» и имена суннитских толкователей. Начало 89-й суры («</w:t>
      </w:r>
      <w:proofErr w:type="spellStart"/>
      <w:r w:rsidRPr="00237E4E">
        <w:rPr>
          <w:rFonts w:ascii="Times New Roman" w:hAnsi="Times New Roman" w:cs="Times New Roman"/>
          <w:sz w:val="28"/>
          <w:szCs w:val="28"/>
        </w:rPr>
        <w:t>Le</w:t>
      </w:r>
      <w:proofErr w:type="spellEnd"/>
      <w:r w:rsidRPr="00237E4E">
        <w:rPr>
          <w:rFonts w:ascii="Times New Roman" w:hAnsi="Times New Roman" w:cs="Times New Roman"/>
          <w:sz w:val="28"/>
          <w:szCs w:val="28"/>
        </w:rPr>
        <w:t xml:space="preserve"> </w:t>
      </w:r>
      <w:proofErr w:type="spellStart"/>
      <w:r w:rsidRPr="00237E4E">
        <w:rPr>
          <w:rFonts w:ascii="Times New Roman" w:hAnsi="Times New Roman" w:cs="Times New Roman"/>
          <w:sz w:val="28"/>
          <w:szCs w:val="28"/>
        </w:rPr>
        <w:t>Chapitre</w:t>
      </w:r>
      <w:proofErr w:type="spellEnd"/>
      <w:r w:rsidRPr="00237E4E">
        <w:rPr>
          <w:rFonts w:ascii="Times New Roman" w:hAnsi="Times New Roman" w:cs="Times New Roman"/>
          <w:sz w:val="28"/>
          <w:szCs w:val="28"/>
        </w:rPr>
        <w:t xml:space="preserve"> </w:t>
      </w:r>
      <w:proofErr w:type="spellStart"/>
      <w:r w:rsidRPr="00237E4E">
        <w:rPr>
          <w:rFonts w:ascii="Times New Roman" w:hAnsi="Times New Roman" w:cs="Times New Roman"/>
          <w:sz w:val="28"/>
          <w:szCs w:val="28"/>
        </w:rPr>
        <w:t>de</w:t>
      </w:r>
      <w:proofErr w:type="spellEnd"/>
      <w:r w:rsidRPr="00237E4E">
        <w:rPr>
          <w:rFonts w:ascii="Times New Roman" w:hAnsi="Times New Roman" w:cs="Times New Roman"/>
          <w:sz w:val="28"/>
          <w:szCs w:val="28"/>
        </w:rPr>
        <w:t xml:space="preserve"> </w:t>
      </w:r>
      <w:proofErr w:type="spellStart"/>
      <w:r w:rsidRPr="00237E4E">
        <w:rPr>
          <w:rFonts w:ascii="Times New Roman" w:hAnsi="Times New Roman" w:cs="Times New Roman"/>
          <w:sz w:val="28"/>
          <w:szCs w:val="28"/>
        </w:rPr>
        <w:t>PAurore</w:t>
      </w:r>
      <w:proofErr w:type="spellEnd"/>
      <w:r w:rsidRPr="00237E4E">
        <w:rPr>
          <w:rFonts w:ascii="Times New Roman" w:hAnsi="Times New Roman" w:cs="Times New Roman"/>
          <w:sz w:val="28"/>
          <w:szCs w:val="28"/>
        </w:rPr>
        <w:t xml:space="preserve">») в переводе </w:t>
      </w:r>
      <w:proofErr w:type="spellStart"/>
      <w:r w:rsidRPr="00237E4E">
        <w:rPr>
          <w:rFonts w:ascii="Times New Roman" w:hAnsi="Times New Roman" w:cs="Times New Roman"/>
          <w:sz w:val="28"/>
          <w:szCs w:val="28"/>
        </w:rPr>
        <w:t>дю</w:t>
      </w:r>
      <w:proofErr w:type="spellEnd"/>
      <w:r w:rsidRPr="00237E4E">
        <w:rPr>
          <w:rFonts w:ascii="Times New Roman" w:hAnsi="Times New Roman" w:cs="Times New Roman"/>
          <w:sz w:val="28"/>
          <w:szCs w:val="28"/>
        </w:rPr>
        <w:t xml:space="preserve"> </w:t>
      </w:r>
      <w:proofErr w:type="spellStart"/>
      <w:r w:rsidRPr="00237E4E">
        <w:rPr>
          <w:rFonts w:ascii="Times New Roman" w:hAnsi="Times New Roman" w:cs="Times New Roman"/>
          <w:sz w:val="28"/>
          <w:szCs w:val="28"/>
        </w:rPr>
        <w:t>Рие</w:t>
      </w:r>
      <w:proofErr w:type="spellEnd"/>
      <w:r w:rsidRPr="00237E4E">
        <w:rPr>
          <w:rFonts w:ascii="Times New Roman" w:hAnsi="Times New Roman" w:cs="Times New Roman"/>
          <w:sz w:val="28"/>
          <w:szCs w:val="28"/>
        </w:rPr>
        <w:t xml:space="preserve"> читается следующим образом: </w:t>
      </w:r>
      <w:proofErr w:type="gramStart"/>
      <w:r w:rsidRPr="00237E4E">
        <w:rPr>
          <w:rFonts w:ascii="Times New Roman" w:hAnsi="Times New Roman" w:cs="Times New Roman"/>
          <w:sz w:val="28"/>
          <w:szCs w:val="28"/>
        </w:rPr>
        <w:t>«.Те</w:t>
      </w:r>
      <w:proofErr w:type="gramEnd"/>
      <w:r w:rsidRPr="00237E4E">
        <w:rPr>
          <w:rFonts w:ascii="Times New Roman" w:hAnsi="Times New Roman" w:cs="Times New Roman"/>
          <w:sz w:val="28"/>
          <w:szCs w:val="28"/>
        </w:rPr>
        <w:t xml:space="preserve"> </w:t>
      </w:r>
      <w:proofErr w:type="spellStart"/>
      <w:r w:rsidRPr="00237E4E">
        <w:rPr>
          <w:rFonts w:ascii="Times New Roman" w:hAnsi="Times New Roman" w:cs="Times New Roman"/>
          <w:sz w:val="28"/>
          <w:szCs w:val="28"/>
        </w:rPr>
        <w:t>jure</w:t>
      </w:r>
      <w:proofErr w:type="spellEnd"/>
      <w:r w:rsidRPr="00237E4E">
        <w:rPr>
          <w:rFonts w:ascii="Times New Roman" w:hAnsi="Times New Roman" w:cs="Times New Roman"/>
          <w:sz w:val="28"/>
          <w:szCs w:val="28"/>
        </w:rPr>
        <w:t xml:space="preserve"> </w:t>
      </w:r>
      <w:proofErr w:type="spellStart"/>
      <w:r w:rsidRPr="00237E4E">
        <w:rPr>
          <w:rFonts w:ascii="Times New Roman" w:hAnsi="Times New Roman" w:cs="Times New Roman"/>
          <w:sz w:val="28"/>
          <w:szCs w:val="28"/>
        </w:rPr>
        <w:t>par</w:t>
      </w:r>
      <w:proofErr w:type="spellEnd"/>
      <w:r w:rsidRPr="00237E4E">
        <w:rPr>
          <w:rFonts w:ascii="Times New Roman" w:hAnsi="Times New Roman" w:cs="Times New Roman"/>
          <w:sz w:val="28"/>
          <w:szCs w:val="28"/>
        </w:rPr>
        <w:t xml:space="preserve"> </w:t>
      </w:r>
      <w:proofErr w:type="spellStart"/>
      <w:r w:rsidRPr="00237E4E">
        <w:rPr>
          <w:rFonts w:ascii="Times New Roman" w:hAnsi="Times New Roman" w:cs="Times New Roman"/>
          <w:sz w:val="28"/>
          <w:szCs w:val="28"/>
        </w:rPr>
        <w:t>l'Aurore</w:t>
      </w:r>
      <w:proofErr w:type="spellEnd"/>
      <w:r w:rsidRPr="00237E4E">
        <w:rPr>
          <w:rFonts w:ascii="Times New Roman" w:hAnsi="Times New Roman" w:cs="Times New Roman"/>
          <w:sz w:val="28"/>
          <w:szCs w:val="28"/>
        </w:rPr>
        <w:t xml:space="preserve">, </w:t>
      </w:r>
      <w:proofErr w:type="spellStart"/>
      <w:r w:rsidRPr="00237E4E">
        <w:rPr>
          <w:rFonts w:ascii="Times New Roman" w:hAnsi="Times New Roman" w:cs="Times New Roman"/>
          <w:sz w:val="28"/>
          <w:szCs w:val="28"/>
        </w:rPr>
        <w:t>par</w:t>
      </w:r>
      <w:proofErr w:type="spellEnd"/>
      <w:r w:rsidRPr="00237E4E">
        <w:rPr>
          <w:rFonts w:ascii="Times New Roman" w:hAnsi="Times New Roman" w:cs="Times New Roman"/>
          <w:sz w:val="28"/>
          <w:szCs w:val="28"/>
        </w:rPr>
        <w:t xml:space="preserve"> </w:t>
      </w:r>
      <w:proofErr w:type="spellStart"/>
      <w:r w:rsidRPr="00237E4E">
        <w:rPr>
          <w:rFonts w:ascii="Times New Roman" w:hAnsi="Times New Roman" w:cs="Times New Roman"/>
          <w:sz w:val="28"/>
          <w:szCs w:val="28"/>
        </w:rPr>
        <w:t>la</w:t>
      </w:r>
      <w:proofErr w:type="spellEnd"/>
      <w:r w:rsidRPr="00237E4E">
        <w:rPr>
          <w:rFonts w:ascii="Times New Roman" w:hAnsi="Times New Roman" w:cs="Times New Roman"/>
          <w:sz w:val="28"/>
          <w:szCs w:val="28"/>
        </w:rPr>
        <w:t xml:space="preserve"> </w:t>
      </w:r>
      <w:proofErr w:type="spellStart"/>
      <w:r w:rsidRPr="00237E4E">
        <w:rPr>
          <w:rFonts w:ascii="Times New Roman" w:hAnsi="Times New Roman" w:cs="Times New Roman"/>
          <w:sz w:val="28"/>
          <w:szCs w:val="28"/>
        </w:rPr>
        <w:t>dixieme</w:t>
      </w:r>
      <w:proofErr w:type="spellEnd"/>
      <w:r w:rsidRPr="00237E4E">
        <w:rPr>
          <w:rFonts w:ascii="Times New Roman" w:hAnsi="Times New Roman" w:cs="Times New Roman"/>
          <w:sz w:val="28"/>
          <w:szCs w:val="28"/>
        </w:rPr>
        <w:t xml:space="preserve"> </w:t>
      </w:r>
      <w:proofErr w:type="spellStart"/>
      <w:r w:rsidRPr="00237E4E">
        <w:rPr>
          <w:rFonts w:ascii="Times New Roman" w:hAnsi="Times New Roman" w:cs="Times New Roman"/>
          <w:sz w:val="28"/>
          <w:szCs w:val="28"/>
        </w:rPr>
        <w:t>nuit</w:t>
      </w:r>
      <w:proofErr w:type="spellEnd"/>
      <w:r w:rsidRPr="00237E4E">
        <w:rPr>
          <w:rFonts w:ascii="Times New Roman" w:hAnsi="Times New Roman" w:cs="Times New Roman"/>
          <w:sz w:val="28"/>
          <w:szCs w:val="28"/>
        </w:rPr>
        <w:t xml:space="preserve"> </w:t>
      </w:r>
      <w:proofErr w:type="spellStart"/>
      <w:r w:rsidRPr="00237E4E">
        <w:rPr>
          <w:rFonts w:ascii="Times New Roman" w:hAnsi="Times New Roman" w:cs="Times New Roman"/>
          <w:sz w:val="28"/>
          <w:szCs w:val="28"/>
        </w:rPr>
        <w:t>du</w:t>
      </w:r>
      <w:proofErr w:type="spellEnd"/>
      <w:r w:rsidRPr="00237E4E">
        <w:rPr>
          <w:rFonts w:ascii="Times New Roman" w:hAnsi="Times New Roman" w:cs="Times New Roman"/>
          <w:sz w:val="28"/>
          <w:szCs w:val="28"/>
        </w:rPr>
        <w:t xml:space="preserve"> </w:t>
      </w:r>
      <w:proofErr w:type="spellStart"/>
      <w:r w:rsidRPr="00237E4E">
        <w:rPr>
          <w:rFonts w:ascii="Times New Roman" w:hAnsi="Times New Roman" w:cs="Times New Roman"/>
          <w:sz w:val="28"/>
          <w:szCs w:val="28"/>
        </w:rPr>
        <w:t>moi</w:t>
      </w:r>
      <w:r w:rsidR="0016209C" w:rsidRPr="00237E4E">
        <w:rPr>
          <w:rFonts w:ascii="Times New Roman" w:hAnsi="Times New Roman" w:cs="Times New Roman"/>
          <w:sz w:val="28"/>
          <w:szCs w:val="28"/>
        </w:rPr>
        <w:t>s</w:t>
      </w:r>
      <w:proofErr w:type="spellEnd"/>
      <w:r w:rsidR="0016209C" w:rsidRPr="00237E4E">
        <w:rPr>
          <w:rFonts w:ascii="Times New Roman" w:hAnsi="Times New Roman" w:cs="Times New Roman"/>
          <w:sz w:val="28"/>
          <w:szCs w:val="28"/>
        </w:rPr>
        <w:t xml:space="preserve">, </w:t>
      </w:r>
      <w:proofErr w:type="spellStart"/>
      <w:r w:rsidR="0016209C" w:rsidRPr="00237E4E">
        <w:rPr>
          <w:rFonts w:ascii="Times New Roman" w:hAnsi="Times New Roman" w:cs="Times New Roman"/>
          <w:sz w:val="28"/>
          <w:szCs w:val="28"/>
        </w:rPr>
        <w:t>par</w:t>
      </w:r>
      <w:proofErr w:type="spellEnd"/>
      <w:r w:rsidR="0016209C" w:rsidRPr="00237E4E">
        <w:rPr>
          <w:rFonts w:ascii="Times New Roman" w:hAnsi="Times New Roman" w:cs="Times New Roman"/>
          <w:sz w:val="28"/>
          <w:szCs w:val="28"/>
        </w:rPr>
        <w:t xml:space="preserve"> </w:t>
      </w:r>
      <w:proofErr w:type="spellStart"/>
      <w:r w:rsidR="0016209C" w:rsidRPr="00237E4E">
        <w:rPr>
          <w:rFonts w:ascii="Times New Roman" w:hAnsi="Times New Roman" w:cs="Times New Roman"/>
          <w:sz w:val="28"/>
          <w:szCs w:val="28"/>
        </w:rPr>
        <w:t>le</w:t>
      </w:r>
      <w:proofErr w:type="spellEnd"/>
      <w:r w:rsidR="0016209C" w:rsidRPr="00237E4E">
        <w:rPr>
          <w:rFonts w:ascii="Times New Roman" w:hAnsi="Times New Roman" w:cs="Times New Roman"/>
          <w:sz w:val="28"/>
          <w:szCs w:val="28"/>
        </w:rPr>
        <w:t xml:space="preserve"> </w:t>
      </w:r>
      <w:proofErr w:type="spellStart"/>
      <w:r w:rsidR="0016209C" w:rsidRPr="00237E4E">
        <w:rPr>
          <w:rFonts w:ascii="Times New Roman" w:hAnsi="Times New Roman" w:cs="Times New Roman"/>
          <w:sz w:val="28"/>
          <w:szCs w:val="28"/>
        </w:rPr>
        <w:t>pair</w:t>
      </w:r>
      <w:proofErr w:type="spellEnd"/>
      <w:r w:rsidR="0016209C" w:rsidRPr="00237E4E">
        <w:rPr>
          <w:rFonts w:ascii="Times New Roman" w:hAnsi="Times New Roman" w:cs="Times New Roman"/>
          <w:sz w:val="28"/>
          <w:szCs w:val="28"/>
        </w:rPr>
        <w:t xml:space="preserve"> </w:t>
      </w:r>
      <w:proofErr w:type="spellStart"/>
      <w:r w:rsidR="0016209C" w:rsidRPr="00237E4E">
        <w:rPr>
          <w:rFonts w:ascii="Times New Roman" w:hAnsi="Times New Roman" w:cs="Times New Roman"/>
          <w:sz w:val="28"/>
          <w:szCs w:val="28"/>
        </w:rPr>
        <w:t>et</w:t>
      </w:r>
      <w:proofErr w:type="spellEnd"/>
      <w:r w:rsidR="0016209C" w:rsidRPr="00237E4E">
        <w:rPr>
          <w:rFonts w:ascii="Times New Roman" w:hAnsi="Times New Roman" w:cs="Times New Roman"/>
          <w:sz w:val="28"/>
          <w:szCs w:val="28"/>
        </w:rPr>
        <w:t xml:space="preserve"> Г </w:t>
      </w:r>
      <w:proofErr w:type="spellStart"/>
      <w:r w:rsidR="0016209C" w:rsidRPr="00237E4E">
        <w:rPr>
          <w:rFonts w:ascii="Times New Roman" w:hAnsi="Times New Roman" w:cs="Times New Roman"/>
          <w:sz w:val="28"/>
          <w:szCs w:val="28"/>
        </w:rPr>
        <w:t>impair</w:t>
      </w:r>
      <w:proofErr w:type="spellEnd"/>
      <w:r w:rsidR="0016209C" w:rsidRPr="00237E4E">
        <w:rPr>
          <w:rFonts w:ascii="Times New Roman" w:hAnsi="Times New Roman" w:cs="Times New Roman"/>
          <w:sz w:val="28"/>
          <w:szCs w:val="28"/>
        </w:rPr>
        <w:t xml:space="preserve"> &lt;...&gt;</w:t>
      </w:r>
      <w:r w:rsidRPr="00237E4E">
        <w:rPr>
          <w:rFonts w:ascii="Times New Roman" w:hAnsi="Times New Roman" w:cs="Times New Roman"/>
          <w:sz w:val="28"/>
          <w:szCs w:val="28"/>
        </w:rPr>
        <w:t>. Начало фразы переводится, как и у Веревкина, однозначно: «Клянусь з</w:t>
      </w:r>
      <w:r w:rsidR="0016209C" w:rsidRPr="00237E4E">
        <w:rPr>
          <w:rFonts w:ascii="Times New Roman" w:hAnsi="Times New Roman" w:cs="Times New Roman"/>
          <w:sz w:val="28"/>
          <w:szCs w:val="28"/>
        </w:rPr>
        <w:t>арей, десятой ночью месяца &lt;...</w:t>
      </w:r>
      <w:r w:rsidRPr="00237E4E">
        <w:rPr>
          <w:rFonts w:ascii="Times New Roman" w:hAnsi="Times New Roman" w:cs="Times New Roman"/>
          <w:sz w:val="28"/>
          <w:szCs w:val="28"/>
        </w:rPr>
        <w:t>&gt;; что же касается выражения «</w:t>
      </w:r>
      <w:proofErr w:type="spellStart"/>
      <w:r w:rsidRPr="00237E4E">
        <w:rPr>
          <w:rFonts w:ascii="Times New Roman" w:hAnsi="Times New Roman" w:cs="Times New Roman"/>
          <w:sz w:val="28"/>
          <w:szCs w:val="28"/>
        </w:rPr>
        <w:t>par</w:t>
      </w:r>
      <w:proofErr w:type="spellEnd"/>
      <w:r w:rsidRPr="00237E4E">
        <w:rPr>
          <w:rFonts w:ascii="Times New Roman" w:hAnsi="Times New Roman" w:cs="Times New Roman"/>
          <w:sz w:val="28"/>
          <w:szCs w:val="28"/>
        </w:rPr>
        <w:t xml:space="preserve"> </w:t>
      </w:r>
      <w:proofErr w:type="spellStart"/>
      <w:r w:rsidRPr="00237E4E">
        <w:rPr>
          <w:rFonts w:ascii="Times New Roman" w:hAnsi="Times New Roman" w:cs="Times New Roman"/>
          <w:sz w:val="28"/>
          <w:szCs w:val="28"/>
        </w:rPr>
        <w:t>le</w:t>
      </w:r>
      <w:proofErr w:type="spellEnd"/>
      <w:r w:rsidRPr="00237E4E">
        <w:rPr>
          <w:rFonts w:ascii="Times New Roman" w:hAnsi="Times New Roman" w:cs="Times New Roman"/>
          <w:sz w:val="28"/>
          <w:szCs w:val="28"/>
        </w:rPr>
        <w:t xml:space="preserve"> </w:t>
      </w:r>
      <w:proofErr w:type="spellStart"/>
      <w:r w:rsidRPr="00237E4E">
        <w:rPr>
          <w:rFonts w:ascii="Times New Roman" w:hAnsi="Times New Roman" w:cs="Times New Roman"/>
          <w:sz w:val="28"/>
          <w:szCs w:val="28"/>
        </w:rPr>
        <w:t>pair</w:t>
      </w:r>
      <w:proofErr w:type="spellEnd"/>
      <w:r w:rsidRPr="00237E4E">
        <w:rPr>
          <w:rFonts w:ascii="Times New Roman" w:hAnsi="Times New Roman" w:cs="Times New Roman"/>
          <w:sz w:val="28"/>
          <w:szCs w:val="28"/>
        </w:rPr>
        <w:t xml:space="preserve"> </w:t>
      </w:r>
      <w:proofErr w:type="spellStart"/>
      <w:r w:rsidRPr="00237E4E">
        <w:rPr>
          <w:rFonts w:ascii="Times New Roman" w:hAnsi="Times New Roman" w:cs="Times New Roman"/>
          <w:sz w:val="28"/>
          <w:szCs w:val="28"/>
        </w:rPr>
        <w:t>et</w:t>
      </w:r>
      <w:proofErr w:type="spellEnd"/>
      <w:r w:rsidRPr="00237E4E">
        <w:rPr>
          <w:rFonts w:ascii="Times New Roman" w:hAnsi="Times New Roman" w:cs="Times New Roman"/>
          <w:sz w:val="28"/>
          <w:szCs w:val="28"/>
        </w:rPr>
        <w:t xml:space="preserve"> </w:t>
      </w:r>
      <w:proofErr w:type="spellStart"/>
      <w:r w:rsidRPr="00237E4E">
        <w:rPr>
          <w:rFonts w:ascii="Times New Roman" w:hAnsi="Times New Roman" w:cs="Times New Roman"/>
          <w:sz w:val="28"/>
          <w:szCs w:val="28"/>
        </w:rPr>
        <w:t>l'impair</w:t>
      </w:r>
      <w:proofErr w:type="spellEnd"/>
      <w:r w:rsidRPr="00237E4E">
        <w:rPr>
          <w:rFonts w:ascii="Times New Roman" w:hAnsi="Times New Roman" w:cs="Times New Roman"/>
          <w:sz w:val="28"/>
          <w:szCs w:val="28"/>
        </w:rPr>
        <w:t>» (</w:t>
      </w:r>
      <w:proofErr w:type="spellStart"/>
      <w:r w:rsidRPr="00237E4E">
        <w:rPr>
          <w:rFonts w:ascii="Times New Roman" w:hAnsi="Times New Roman" w:cs="Times New Roman"/>
          <w:sz w:val="28"/>
          <w:szCs w:val="28"/>
        </w:rPr>
        <w:t>аят</w:t>
      </w:r>
      <w:proofErr w:type="spellEnd"/>
      <w:r w:rsidRPr="00237E4E">
        <w:rPr>
          <w:rFonts w:ascii="Times New Roman" w:hAnsi="Times New Roman" w:cs="Times New Roman"/>
          <w:sz w:val="28"/>
          <w:szCs w:val="28"/>
        </w:rPr>
        <w:t xml:space="preserve"> 89: 2), то Веревкин довольно удачно перевел его словами «четою и </w:t>
      </w:r>
      <w:proofErr w:type="spellStart"/>
      <w:r w:rsidRPr="00237E4E">
        <w:rPr>
          <w:rFonts w:ascii="Times New Roman" w:hAnsi="Times New Roman" w:cs="Times New Roman"/>
          <w:sz w:val="28"/>
          <w:szCs w:val="28"/>
        </w:rPr>
        <w:t>нечетою</w:t>
      </w:r>
      <w:proofErr w:type="spellEnd"/>
      <w:r w:rsidRPr="00237E4E">
        <w:rPr>
          <w:rFonts w:ascii="Times New Roman" w:hAnsi="Times New Roman" w:cs="Times New Roman"/>
          <w:sz w:val="28"/>
          <w:szCs w:val="28"/>
        </w:rPr>
        <w:t xml:space="preserve">», хотя выражение это могло иметь и иной перевод: «четом и нечетом», «парой и </w:t>
      </w:r>
      <w:proofErr w:type="spellStart"/>
      <w:r w:rsidRPr="00237E4E">
        <w:rPr>
          <w:rFonts w:ascii="Times New Roman" w:hAnsi="Times New Roman" w:cs="Times New Roman"/>
          <w:sz w:val="28"/>
          <w:szCs w:val="28"/>
        </w:rPr>
        <w:t>непарой</w:t>
      </w:r>
      <w:proofErr w:type="spellEnd"/>
      <w:r w:rsidRPr="00237E4E">
        <w:rPr>
          <w:rFonts w:ascii="Times New Roman" w:hAnsi="Times New Roman" w:cs="Times New Roman"/>
          <w:sz w:val="28"/>
          <w:szCs w:val="28"/>
        </w:rPr>
        <w:t>». К словам «</w:t>
      </w:r>
      <w:proofErr w:type="spellStart"/>
      <w:r w:rsidRPr="00237E4E">
        <w:rPr>
          <w:rFonts w:ascii="Times New Roman" w:hAnsi="Times New Roman" w:cs="Times New Roman"/>
          <w:sz w:val="28"/>
          <w:szCs w:val="28"/>
        </w:rPr>
        <w:t>par</w:t>
      </w:r>
      <w:proofErr w:type="spellEnd"/>
      <w:r w:rsidRPr="00237E4E">
        <w:rPr>
          <w:rFonts w:ascii="Times New Roman" w:hAnsi="Times New Roman" w:cs="Times New Roman"/>
          <w:sz w:val="28"/>
          <w:szCs w:val="28"/>
        </w:rPr>
        <w:t xml:space="preserve"> </w:t>
      </w:r>
      <w:proofErr w:type="spellStart"/>
      <w:r w:rsidRPr="00237E4E">
        <w:rPr>
          <w:rFonts w:ascii="Times New Roman" w:hAnsi="Times New Roman" w:cs="Times New Roman"/>
          <w:sz w:val="28"/>
          <w:szCs w:val="28"/>
        </w:rPr>
        <w:t>le</w:t>
      </w:r>
      <w:proofErr w:type="spellEnd"/>
      <w:r w:rsidRPr="00237E4E">
        <w:rPr>
          <w:rFonts w:ascii="Times New Roman" w:hAnsi="Times New Roman" w:cs="Times New Roman"/>
          <w:sz w:val="28"/>
          <w:szCs w:val="28"/>
        </w:rPr>
        <w:t xml:space="preserve"> </w:t>
      </w:r>
      <w:proofErr w:type="spellStart"/>
      <w:r w:rsidRPr="00237E4E">
        <w:rPr>
          <w:rFonts w:ascii="Times New Roman" w:hAnsi="Times New Roman" w:cs="Times New Roman"/>
          <w:sz w:val="28"/>
          <w:szCs w:val="28"/>
        </w:rPr>
        <w:t>pair</w:t>
      </w:r>
      <w:proofErr w:type="spellEnd"/>
      <w:r w:rsidRPr="00237E4E">
        <w:rPr>
          <w:rFonts w:ascii="Times New Roman" w:hAnsi="Times New Roman" w:cs="Times New Roman"/>
          <w:sz w:val="28"/>
          <w:szCs w:val="28"/>
        </w:rPr>
        <w:t xml:space="preserve"> </w:t>
      </w:r>
      <w:proofErr w:type="spellStart"/>
      <w:r w:rsidRPr="00237E4E">
        <w:rPr>
          <w:rFonts w:ascii="Times New Roman" w:hAnsi="Times New Roman" w:cs="Times New Roman"/>
          <w:sz w:val="28"/>
          <w:szCs w:val="28"/>
        </w:rPr>
        <w:t>et</w:t>
      </w:r>
      <w:proofErr w:type="spellEnd"/>
      <w:r w:rsidRPr="00237E4E">
        <w:rPr>
          <w:rFonts w:ascii="Times New Roman" w:hAnsi="Times New Roman" w:cs="Times New Roman"/>
          <w:sz w:val="28"/>
          <w:szCs w:val="28"/>
        </w:rPr>
        <w:t xml:space="preserve"> </w:t>
      </w:r>
      <w:proofErr w:type="spellStart"/>
      <w:r w:rsidRPr="00237E4E">
        <w:rPr>
          <w:rFonts w:ascii="Times New Roman" w:hAnsi="Times New Roman" w:cs="Times New Roman"/>
          <w:sz w:val="28"/>
          <w:szCs w:val="28"/>
        </w:rPr>
        <w:t>l'impair</w:t>
      </w:r>
      <w:proofErr w:type="spellEnd"/>
      <w:r w:rsidRPr="00237E4E">
        <w:rPr>
          <w:rFonts w:ascii="Times New Roman" w:hAnsi="Times New Roman" w:cs="Times New Roman"/>
          <w:sz w:val="28"/>
          <w:szCs w:val="28"/>
        </w:rPr>
        <w:t xml:space="preserve">» у </w:t>
      </w:r>
      <w:proofErr w:type="spellStart"/>
      <w:r w:rsidRPr="00237E4E">
        <w:rPr>
          <w:rFonts w:ascii="Times New Roman" w:hAnsi="Times New Roman" w:cs="Times New Roman"/>
          <w:sz w:val="28"/>
          <w:szCs w:val="28"/>
        </w:rPr>
        <w:t>дю</w:t>
      </w:r>
      <w:proofErr w:type="spellEnd"/>
      <w:r w:rsidRPr="00237E4E">
        <w:rPr>
          <w:rFonts w:ascii="Times New Roman" w:hAnsi="Times New Roman" w:cs="Times New Roman"/>
          <w:sz w:val="28"/>
          <w:szCs w:val="28"/>
        </w:rPr>
        <w:t xml:space="preserve"> </w:t>
      </w:r>
      <w:proofErr w:type="spellStart"/>
      <w:r w:rsidRPr="00237E4E">
        <w:rPr>
          <w:rFonts w:ascii="Times New Roman" w:hAnsi="Times New Roman" w:cs="Times New Roman"/>
          <w:sz w:val="28"/>
          <w:szCs w:val="28"/>
        </w:rPr>
        <w:t>Рие</w:t>
      </w:r>
      <w:proofErr w:type="spellEnd"/>
      <w:r w:rsidRPr="00237E4E">
        <w:rPr>
          <w:rFonts w:ascii="Times New Roman" w:hAnsi="Times New Roman" w:cs="Times New Roman"/>
          <w:sz w:val="28"/>
          <w:szCs w:val="28"/>
        </w:rPr>
        <w:t xml:space="preserve"> было дано краткое примечание, в котором указывалось на издание во Франции суннитского сочинения с их толкова</w:t>
      </w:r>
      <w:r w:rsidR="0016209C" w:rsidRPr="00237E4E">
        <w:rPr>
          <w:rFonts w:ascii="Times New Roman" w:hAnsi="Times New Roman" w:cs="Times New Roman"/>
          <w:sz w:val="28"/>
          <w:szCs w:val="28"/>
        </w:rPr>
        <w:t>нием</w:t>
      </w:r>
      <w:r w:rsidRPr="00237E4E">
        <w:rPr>
          <w:rFonts w:ascii="Times New Roman" w:hAnsi="Times New Roman" w:cs="Times New Roman"/>
          <w:sz w:val="28"/>
          <w:szCs w:val="28"/>
        </w:rPr>
        <w:t xml:space="preserve">. </w:t>
      </w:r>
      <w:r w:rsidR="002D50CD" w:rsidRPr="00237E4E">
        <w:rPr>
          <w:rFonts w:ascii="Times New Roman" w:hAnsi="Times New Roman" w:cs="Times New Roman"/>
          <w:sz w:val="28"/>
          <w:szCs w:val="28"/>
        </w:rPr>
        <w:t xml:space="preserve">В научной литературе встречаются высказывания о том, что Пушкин для своей творческой работы выбрал не лучший перевод Корана на русский язык. </w:t>
      </w:r>
      <w:proofErr w:type="gramStart"/>
      <w:r w:rsidR="002D50CD" w:rsidRPr="00237E4E">
        <w:rPr>
          <w:rFonts w:ascii="Times New Roman" w:hAnsi="Times New Roman" w:cs="Times New Roman"/>
          <w:sz w:val="28"/>
          <w:szCs w:val="28"/>
        </w:rPr>
        <w:t>Замечание это</w:t>
      </w:r>
      <w:proofErr w:type="gramEnd"/>
      <w:r w:rsidR="002D50CD" w:rsidRPr="00237E4E">
        <w:rPr>
          <w:rFonts w:ascii="Times New Roman" w:hAnsi="Times New Roman" w:cs="Times New Roman"/>
          <w:sz w:val="28"/>
          <w:szCs w:val="28"/>
        </w:rPr>
        <w:t xml:space="preserve"> не вполне справедливо. То, что Колмаков обратился к более авторитетному для того времени переводу Корана, не было гарантией его личного успеха. Это хорошо видно из перевода Колмаковым </w:t>
      </w:r>
      <w:proofErr w:type="spellStart"/>
      <w:r w:rsidR="002D50CD" w:rsidRPr="00237E4E">
        <w:rPr>
          <w:rFonts w:ascii="Times New Roman" w:hAnsi="Times New Roman" w:cs="Times New Roman"/>
          <w:sz w:val="28"/>
          <w:szCs w:val="28"/>
        </w:rPr>
        <w:t>аята</w:t>
      </w:r>
      <w:proofErr w:type="spellEnd"/>
      <w:r w:rsidR="002D50CD" w:rsidRPr="00237E4E">
        <w:rPr>
          <w:rFonts w:ascii="Times New Roman" w:hAnsi="Times New Roman" w:cs="Times New Roman"/>
          <w:sz w:val="28"/>
          <w:szCs w:val="28"/>
        </w:rPr>
        <w:t xml:space="preserve"> 89: 2 и примечания к нему. В книге </w:t>
      </w:r>
      <w:proofErr w:type="spellStart"/>
      <w:r w:rsidR="002D50CD" w:rsidRPr="00237E4E">
        <w:rPr>
          <w:rFonts w:ascii="Times New Roman" w:hAnsi="Times New Roman" w:cs="Times New Roman"/>
          <w:sz w:val="28"/>
          <w:szCs w:val="28"/>
        </w:rPr>
        <w:t>Сэйла</w:t>
      </w:r>
      <w:proofErr w:type="spellEnd"/>
      <w:r w:rsidR="002D50CD" w:rsidRPr="00237E4E">
        <w:rPr>
          <w:rFonts w:ascii="Times New Roman" w:hAnsi="Times New Roman" w:cs="Times New Roman"/>
          <w:sz w:val="28"/>
          <w:szCs w:val="28"/>
        </w:rPr>
        <w:t xml:space="preserve"> начало суры (89: 1-2) приведено в следующем виде: «</w:t>
      </w:r>
      <w:proofErr w:type="spellStart"/>
      <w:r w:rsidR="002D50CD" w:rsidRPr="00237E4E">
        <w:rPr>
          <w:rFonts w:ascii="Times New Roman" w:hAnsi="Times New Roman" w:cs="Times New Roman"/>
          <w:sz w:val="28"/>
          <w:szCs w:val="28"/>
        </w:rPr>
        <w:t>By</w:t>
      </w:r>
      <w:proofErr w:type="spellEnd"/>
      <w:r w:rsidR="002D50CD" w:rsidRPr="00237E4E">
        <w:rPr>
          <w:rFonts w:ascii="Times New Roman" w:hAnsi="Times New Roman" w:cs="Times New Roman"/>
          <w:sz w:val="28"/>
          <w:szCs w:val="28"/>
        </w:rPr>
        <w:t xml:space="preserve"> </w:t>
      </w:r>
      <w:proofErr w:type="spellStart"/>
      <w:r w:rsidR="002D50CD" w:rsidRPr="00237E4E">
        <w:rPr>
          <w:rFonts w:ascii="Times New Roman" w:hAnsi="Times New Roman" w:cs="Times New Roman"/>
          <w:sz w:val="28"/>
          <w:szCs w:val="28"/>
        </w:rPr>
        <w:t>the</w:t>
      </w:r>
      <w:proofErr w:type="spellEnd"/>
      <w:r w:rsidR="002D50CD" w:rsidRPr="00237E4E">
        <w:rPr>
          <w:rFonts w:ascii="Times New Roman" w:hAnsi="Times New Roman" w:cs="Times New Roman"/>
          <w:sz w:val="28"/>
          <w:szCs w:val="28"/>
        </w:rPr>
        <w:t xml:space="preserve"> </w:t>
      </w:r>
      <w:proofErr w:type="spellStart"/>
      <w:r w:rsidR="002D50CD" w:rsidRPr="00237E4E">
        <w:rPr>
          <w:rFonts w:ascii="Times New Roman" w:hAnsi="Times New Roman" w:cs="Times New Roman"/>
          <w:sz w:val="28"/>
          <w:szCs w:val="28"/>
        </w:rPr>
        <w:t>day-break</w:t>
      </w:r>
      <w:proofErr w:type="spellEnd"/>
      <w:r w:rsidR="002D50CD" w:rsidRPr="00237E4E">
        <w:rPr>
          <w:rFonts w:ascii="Times New Roman" w:hAnsi="Times New Roman" w:cs="Times New Roman"/>
          <w:sz w:val="28"/>
          <w:szCs w:val="28"/>
        </w:rPr>
        <w:t xml:space="preserve"> </w:t>
      </w:r>
      <w:proofErr w:type="spellStart"/>
      <w:r w:rsidR="002D50CD" w:rsidRPr="00237E4E">
        <w:rPr>
          <w:rFonts w:ascii="Times New Roman" w:hAnsi="Times New Roman" w:cs="Times New Roman"/>
          <w:sz w:val="28"/>
          <w:szCs w:val="28"/>
        </w:rPr>
        <w:t>and</w:t>
      </w:r>
      <w:proofErr w:type="spellEnd"/>
      <w:r w:rsidR="002D50CD" w:rsidRPr="00237E4E">
        <w:rPr>
          <w:rFonts w:ascii="Times New Roman" w:hAnsi="Times New Roman" w:cs="Times New Roman"/>
          <w:sz w:val="28"/>
          <w:szCs w:val="28"/>
        </w:rPr>
        <w:t xml:space="preserve"> </w:t>
      </w:r>
      <w:proofErr w:type="spellStart"/>
      <w:r w:rsidR="002D50CD" w:rsidRPr="00237E4E">
        <w:rPr>
          <w:rFonts w:ascii="Times New Roman" w:hAnsi="Times New Roman" w:cs="Times New Roman"/>
          <w:sz w:val="28"/>
          <w:szCs w:val="28"/>
        </w:rPr>
        <w:t>ten</w:t>
      </w:r>
      <w:proofErr w:type="spellEnd"/>
      <w:r w:rsidR="002D50CD" w:rsidRPr="00237E4E">
        <w:rPr>
          <w:rFonts w:ascii="Times New Roman" w:hAnsi="Times New Roman" w:cs="Times New Roman"/>
          <w:sz w:val="28"/>
          <w:szCs w:val="28"/>
        </w:rPr>
        <w:t xml:space="preserve"> </w:t>
      </w:r>
      <w:proofErr w:type="spellStart"/>
      <w:r w:rsidR="002D50CD" w:rsidRPr="00237E4E">
        <w:rPr>
          <w:rFonts w:ascii="Times New Roman" w:hAnsi="Times New Roman" w:cs="Times New Roman"/>
          <w:sz w:val="28"/>
          <w:szCs w:val="28"/>
        </w:rPr>
        <w:t>nights</w:t>
      </w:r>
      <w:proofErr w:type="spellEnd"/>
      <w:r w:rsidR="002D50CD" w:rsidRPr="00237E4E">
        <w:rPr>
          <w:rFonts w:ascii="Times New Roman" w:hAnsi="Times New Roman" w:cs="Times New Roman"/>
          <w:sz w:val="28"/>
          <w:szCs w:val="28"/>
        </w:rPr>
        <w:t xml:space="preserve">; </w:t>
      </w:r>
      <w:proofErr w:type="spellStart"/>
      <w:r w:rsidR="002D50CD" w:rsidRPr="00237E4E">
        <w:rPr>
          <w:rFonts w:ascii="Times New Roman" w:hAnsi="Times New Roman" w:cs="Times New Roman"/>
          <w:sz w:val="28"/>
          <w:szCs w:val="28"/>
        </w:rPr>
        <w:t>by</w:t>
      </w:r>
      <w:proofErr w:type="spellEnd"/>
      <w:r w:rsidR="002D50CD" w:rsidRPr="00237E4E">
        <w:rPr>
          <w:rFonts w:ascii="Times New Roman" w:hAnsi="Times New Roman" w:cs="Times New Roman"/>
          <w:sz w:val="28"/>
          <w:szCs w:val="28"/>
        </w:rPr>
        <w:t xml:space="preserve"> </w:t>
      </w:r>
      <w:proofErr w:type="spellStart"/>
      <w:r w:rsidR="002D50CD" w:rsidRPr="00237E4E">
        <w:rPr>
          <w:rFonts w:ascii="Times New Roman" w:hAnsi="Times New Roman" w:cs="Times New Roman"/>
          <w:sz w:val="28"/>
          <w:szCs w:val="28"/>
        </w:rPr>
        <w:t>that</w:t>
      </w:r>
      <w:proofErr w:type="spellEnd"/>
      <w:r w:rsidR="002D50CD" w:rsidRPr="00237E4E">
        <w:rPr>
          <w:rFonts w:ascii="Times New Roman" w:hAnsi="Times New Roman" w:cs="Times New Roman"/>
          <w:sz w:val="28"/>
          <w:szCs w:val="28"/>
        </w:rPr>
        <w:t xml:space="preserve"> </w:t>
      </w:r>
      <w:proofErr w:type="spellStart"/>
      <w:r w:rsidR="002D50CD" w:rsidRPr="00237E4E">
        <w:rPr>
          <w:rFonts w:ascii="Times New Roman" w:hAnsi="Times New Roman" w:cs="Times New Roman"/>
          <w:sz w:val="28"/>
          <w:szCs w:val="28"/>
        </w:rPr>
        <w:t>which</w:t>
      </w:r>
      <w:proofErr w:type="spellEnd"/>
      <w:r w:rsidR="002D50CD" w:rsidRPr="00237E4E">
        <w:rPr>
          <w:rFonts w:ascii="Times New Roman" w:hAnsi="Times New Roman" w:cs="Times New Roman"/>
          <w:sz w:val="28"/>
          <w:szCs w:val="28"/>
        </w:rPr>
        <w:t xml:space="preserve"> </w:t>
      </w:r>
      <w:proofErr w:type="spellStart"/>
      <w:r w:rsidR="002D50CD" w:rsidRPr="00237E4E">
        <w:rPr>
          <w:rFonts w:ascii="Times New Roman" w:hAnsi="Times New Roman" w:cs="Times New Roman"/>
          <w:sz w:val="28"/>
          <w:szCs w:val="28"/>
        </w:rPr>
        <w:t>is</w:t>
      </w:r>
      <w:proofErr w:type="spellEnd"/>
      <w:r w:rsidR="002D50CD" w:rsidRPr="00237E4E">
        <w:rPr>
          <w:rFonts w:ascii="Times New Roman" w:hAnsi="Times New Roman" w:cs="Times New Roman"/>
          <w:sz w:val="28"/>
          <w:szCs w:val="28"/>
        </w:rPr>
        <w:t xml:space="preserve"> </w:t>
      </w:r>
      <w:proofErr w:type="spellStart"/>
      <w:r w:rsidR="002D50CD" w:rsidRPr="00237E4E">
        <w:rPr>
          <w:rFonts w:ascii="Times New Roman" w:hAnsi="Times New Roman" w:cs="Times New Roman"/>
          <w:sz w:val="28"/>
          <w:szCs w:val="28"/>
        </w:rPr>
        <w:lastRenderedPageBreak/>
        <w:t>double</w:t>
      </w:r>
      <w:proofErr w:type="spellEnd"/>
      <w:r w:rsidR="002D50CD" w:rsidRPr="00237E4E">
        <w:rPr>
          <w:rFonts w:ascii="Times New Roman" w:hAnsi="Times New Roman" w:cs="Times New Roman"/>
          <w:sz w:val="28"/>
          <w:szCs w:val="28"/>
        </w:rPr>
        <w:t xml:space="preserve"> </w:t>
      </w:r>
      <w:proofErr w:type="spellStart"/>
      <w:r w:rsidR="002D50CD" w:rsidRPr="00237E4E">
        <w:rPr>
          <w:rFonts w:ascii="Times New Roman" w:hAnsi="Times New Roman" w:cs="Times New Roman"/>
          <w:sz w:val="28"/>
          <w:szCs w:val="28"/>
        </w:rPr>
        <w:t>and</w:t>
      </w:r>
      <w:proofErr w:type="spellEnd"/>
      <w:r w:rsidR="002D50CD" w:rsidRPr="00237E4E">
        <w:rPr>
          <w:rFonts w:ascii="Times New Roman" w:hAnsi="Times New Roman" w:cs="Times New Roman"/>
          <w:sz w:val="28"/>
          <w:szCs w:val="28"/>
        </w:rPr>
        <w:t xml:space="preserve"> </w:t>
      </w:r>
      <w:proofErr w:type="spellStart"/>
      <w:r w:rsidR="002D50CD" w:rsidRPr="00237E4E">
        <w:rPr>
          <w:rFonts w:ascii="Times New Roman" w:hAnsi="Times New Roman" w:cs="Times New Roman"/>
          <w:sz w:val="28"/>
          <w:szCs w:val="28"/>
        </w:rPr>
        <w:t>that</w:t>
      </w:r>
      <w:proofErr w:type="spellEnd"/>
      <w:r w:rsidR="002D50CD" w:rsidRPr="00237E4E">
        <w:rPr>
          <w:rFonts w:ascii="Times New Roman" w:hAnsi="Times New Roman" w:cs="Times New Roman"/>
          <w:sz w:val="28"/>
          <w:szCs w:val="28"/>
        </w:rPr>
        <w:t xml:space="preserve"> </w:t>
      </w:r>
      <w:proofErr w:type="spellStart"/>
      <w:r w:rsidR="002D50CD" w:rsidRPr="00237E4E">
        <w:rPr>
          <w:rFonts w:ascii="Times New Roman" w:hAnsi="Times New Roman" w:cs="Times New Roman"/>
          <w:sz w:val="28"/>
          <w:szCs w:val="28"/>
        </w:rPr>
        <w:t>wh</w:t>
      </w:r>
      <w:r w:rsidR="0016209C" w:rsidRPr="00237E4E">
        <w:rPr>
          <w:rFonts w:ascii="Times New Roman" w:hAnsi="Times New Roman" w:cs="Times New Roman"/>
          <w:sz w:val="28"/>
          <w:szCs w:val="28"/>
        </w:rPr>
        <w:t>ich</w:t>
      </w:r>
      <w:proofErr w:type="spellEnd"/>
      <w:r w:rsidR="0016209C" w:rsidRPr="00237E4E">
        <w:rPr>
          <w:rFonts w:ascii="Times New Roman" w:hAnsi="Times New Roman" w:cs="Times New Roman"/>
          <w:sz w:val="28"/>
          <w:szCs w:val="28"/>
        </w:rPr>
        <w:t xml:space="preserve"> </w:t>
      </w:r>
      <w:proofErr w:type="spellStart"/>
      <w:r w:rsidR="0016209C" w:rsidRPr="00237E4E">
        <w:rPr>
          <w:rFonts w:ascii="Times New Roman" w:hAnsi="Times New Roman" w:cs="Times New Roman"/>
          <w:sz w:val="28"/>
          <w:szCs w:val="28"/>
        </w:rPr>
        <w:t>is</w:t>
      </w:r>
      <w:proofErr w:type="spellEnd"/>
      <w:r w:rsidR="0016209C" w:rsidRPr="00237E4E">
        <w:rPr>
          <w:rFonts w:ascii="Times New Roman" w:hAnsi="Times New Roman" w:cs="Times New Roman"/>
          <w:sz w:val="28"/>
          <w:szCs w:val="28"/>
        </w:rPr>
        <w:t xml:space="preserve"> </w:t>
      </w:r>
      <w:proofErr w:type="spellStart"/>
      <w:r w:rsidR="0016209C" w:rsidRPr="00237E4E">
        <w:rPr>
          <w:rFonts w:ascii="Times New Roman" w:hAnsi="Times New Roman" w:cs="Times New Roman"/>
          <w:sz w:val="28"/>
          <w:szCs w:val="28"/>
        </w:rPr>
        <w:t>single</w:t>
      </w:r>
      <w:proofErr w:type="spellEnd"/>
      <w:r w:rsidR="0016209C" w:rsidRPr="00237E4E">
        <w:rPr>
          <w:rFonts w:ascii="Times New Roman" w:hAnsi="Times New Roman" w:cs="Times New Roman"/>
          <w:sz w:val="28"/>
          <w:szCs w:val="28"/>
        </w:rPr>
        <w:t xml:space="preserve"> &lt;...&gt;</w:t>
      </w:r>
      <w:r w:rsidR="002D50CD" w:rsidRPr="00237E4E">
        <w:rPr>
          <w:rFonts w:ascii="Times New Roman" w:hAnsi="Times New Roman" w:cs="Times New Roman"/>
          <w:sz w:val="28"/>
          <w:szCs w:val="28"/>
        </w:rPr>
        <w:t>, т.е. «Рассветом дня и десятью ночами, тем, что двойное</w:t>
      </w:r>
      <w:r w:rsidR="0016209C" w:rsidRPr="00237E4E">
        <w:rPr>
          <w:rFonts w:ascii="Times New Roman" w:hAnsi="Times New Roman" w:cs="Times New Roman"/>
          <w:sz w:val="28"/>
          <w:szCs w:val="28"/>
        </w:rPr>
        <w:t>, и тем, что единственное &lt;...&gt;</w:t>
      </w:r>
      <w:r w:rsidR="002D50CD" w:rsidRPr="00237E4E">
        <w:rPr>
          <w:rFonts w:ascii="Times New Roman" w:hAnsi="Times New Roman" w:cs="Times New Roman"/>
          <w:sz w:val="28"/>
          <w:szCs w:val="28"/>
        </w:rPr>
        <w:t xml:space="preserve">. Ср. с переводом Колмакова: «Клянусь рассветом и десятью </w:t>
      </w:r>
      <w:proofErr w:type="spellStart"/>
      <w:r w:rsidR="002D50CD" w:rsidRPr="00237E4E">
        <w:rPr>
          <w:rFonts w:ascii="Times New Roman" w:hAnsi="Times New Roman" w:cs="Times New Roman"/>
          <w:sz w:val="28"/>
          <w:szCs w:val="28"/>
        </w:rPr>
        <w:t>нощьми</w:t>
      </w:r>
      <w:proofErr w:type="spellEnd"/>
      <w:r w:rsidR="002D50CD" w:rsidRPr="00237E4E">
        <w:rPr>
          <w:rFonts w:ascii="Times New Roman" w:hAnsi="Times New Roman" w:cs="Times New Roman"/>
          <w:sz w:val="28"/>
          <w:szCs w:val="28"/>
        </w:rPr>
        <w:t>; клянусь вс</w:t>
      </w:r>
      <w:r w:rsidR="00600451" w:rsidRPr="00237E4E">
        <w:rPr>
          <w:rFonts w:ascii="Times New Roman" w:hAnsi="Times New Roman" w:cs="Times New Roman"/>
          <w:sz w:val="28"/>
          <w:szCs w:val="28"/>
        </w:rPr>
        <w:t xml:space="preserve">ем сугубым и единственным </w:t>
      </w:r>
      <w:proofErr w:type="gramStart"/>
      <w:r w:rsidR="00600451" w:rsidRPr="00237E4E">
        <w:rPr>
          <w:rFonts w:ascii="Times New Roman" w:hAnsi="Times New Roman" w:cs="Times New Roman"/>
          <w:sz w:val="28"/>
          <w:szCs w:val="28"/>
        </w:rPr>
        <w:t>&lt;..</w:t>
      </w:r>
      <w:proofErr w:type="gramEnd"/>
      <w:r w:rsidR="00600451" w:rsidRPr="00237E4E">
        <w:rPr>
          <w:rFonts w:ascii="Times New Roman" w:hAnsi="Times New Roman" w:cs="Times New Roman"/>
          <w:sz w:val="28"/>
          <w:szCs w:val="28"/>
        </w:rPr>
        <w:t xml:space="preserve"> &gt;</w:t>
      </w:r>
      <w:r w:rsidR="002D50CD" w:rsidRPr="00237E4E">
        <w:rPr>
          <w:rFonts w:ascii="Times New Roman" w:hAnsi="Times New Roman" w:cs="Times New Roman"/>
          <w:sz w:val="28"/>
          <w:szCs w:val="28"/>
        </w:rPr>
        <w:t xml:space="preserve">. Впечатление, что Колмакову </w:t>
      </w:r>
      <w:proofErr w:type="spellStart"/>
      <w:r w:rsidR="002D50CD" w:rsidRPr="00237E4E">
        <w:rPr>
          <w:rFonts w:ascii="Times New Roman" w:hAnsi="Times New Roman" w:cs="Times New Roman"/>
          <w:sz w:val="28"/>
          <w:szCs w:val="28"/>
        </w:rPr>
        <w:t>аят</w:t>
      </w:r>
      <w:proofErr w:type="spellEnd"/>
      <w:r w:rsidR="002D50CD" w:rsidRPr="00237E4E">
        <w:rPr>
          <w:rFonts w:ascii="Times New Roman" w:hAnsi="Times New Roman" w:cs="Times New Roman"/>
          <w:sz w:val="28"/>
          <w:szCs w:val="28"/>
        </w:rPr>
        <w:t xml:space="preserve"> 89: 2 был не вполне понятен, подкрепляется переводом комментария к нему: </w:t>
      </w:r>
    </w:p>
    <w:p w:rsidR="002D50CD" w:rsidRPr="00237E4E" w:rsidRDefault="002D50CD" w:rsidP="00E90821">
      <w:pPr>
        <w:spacing w:after="0" w:line="240" w:lineRule="auto"/>
        <w:ind w:firstLine="567"/>
        <w:jc w:val="both"/>
        <w:rPr>
          <w:rFonts w:ascii="Times New Roman" w:hAnsi="Times New Roman" w:cs="Times New Roman"/>
          <w:sz w:val="28"/>
          <w:szCs w:val="28"/>
        </w:rPr>
      </w:pPr>
      <w:r w:rsidRPr="00237E4E">
        <w:rPr>
          <w:rFonts w:ascii="Times New Roman" w:hAnsi="Times New Roman" w:cs="Times New Roman"/>
          <w:sz w:val="28"/>
          <w:szCs w:val="28"/>
        </w:rPr>
        <w:t>«Чета и нечета» (Из комментария к «Подражаниям Корану» А.С. Пушкина)</w:t>
      </w:r>
      <w:r w:rsidR="00321856" w:rsidRPr="00237E4E">
        <w:rPr>
          <w:rFonts w:ascii="Times New Roman" w:hAnsi="Times New Roman" w:cs="Times New Roman"/>
          <w:sz w:val="28"/>
          <w:szCs w:val="28"/>
        </w:rPr>
        <w:t>:</w:t>
      </w:r>
      <w:r w:rsidRPr="00237E4E">
        <w:rPr>
          <w:rFonts w:ascii="Times New Roman" w:hAnsi="Times New Roman" w:cs="Times New Roman"/>
          <w:sz w:val="28"/>
          <w:szCs w:val="28"/>
        </w:rPr>
        <w:t xml:space="preserve"> </w:t>
      </w:r>
    </w:p>
    <w:p w:rsidR="002D50CD" w:rsidRPr="00237E4E" w:rsidRDefault="00317E36" w:rsidP="00E90821">
      <w:pPr>
        <w:spacing w:after="0" w:line="240" w:lineRule="auto"/>
        <w:ind w:firstLine="567"/>
        <w:jc w:val="both"/>
        <w:rPr>
          <w:rFonts w:ascii="Times New Roman" w:hAnsi="Times New Roman" w:cs="Times New Roman"/>
          <w:i/>
          <w:sz w:val="28"/>
          <w:szCs w:val="28"/>
        </w:rPr>
      </w:pPr>
      <w:r w:rsidRPr="00237E4E">
        <w:rPr>
          <w:rFonts w:ascii="Times New Roman" w:hAnsi="Times New Roman" w:cs="Times New Roman"/>
          <w:i/>
          <w:sz w:val="28"/>
          <w:szCs w:val="28"/>
        </w:rPr>
        <w:t>«</w:t>
      </w:r>
      <w:r w:rsidR="002D50CD" w:rsidRPr="00237E4E">
        <w:rPr>
          <w:rFonts w:ascii="Times New Roman" w:hAnsi="Times New Roman" w:cs="Times New Roman"/>
          <w:i/>
          <w:sz w:val="28"/>
          <w:szCs w:val="28"/>
        </w:rPr>
        <w:t>Сие слово разно толкуют. Некоторые разумеют все вещи вообще; другие ж разумеют существа, созданные парами, и создателя, который есть един; иные разумеют первое движимое (</w:t>
      </w:r>
      <w:proofErr w:type="spellStart"/>
      <w:r w:rsidR="002D50CD" w:rsidRPr="00237E4E">
        <w:rPr>
          <w:rFonts w:ascii="Times New Roman" w:hAnsi="Times New Roman" w:cs="Times New Roman"/>
          <w:i/>
          <w:sz w:val="28"/>
          <w:szCs w:val="28"/>
        </w:rPr>
        <w:t>primum</w:t>
      </w:r>
      <w:proofErr w:type="spellEnd"/>
      <w:r w:rsidR="002D50CD" w:rsidRPr="00237E4E">
        <w:rPr>
          <w:rFonts w:ascii="Times New Roman" w:hAnsi="Times New Roman" w:cs="Times New Roman"/>
          <w:i/>
          <w:sz w:val="28"/>
          <w:szCs w:val="28"/>
        </w:rPr>
        <w:t xml:space="preserve"> </w:t>
      </w:r>
      <w:proofErr w:type="spellStart"/>
      <w:r w:rsidR="002D50CD" w:rsidRPr="00237E4E">
        <w:rPr>
          <w:rFonts w:ascii="Times New Roman" w:hAnsi="Times New Roman" w:cs="Times New Roman"/>
          <w:i/>
          <w:sz w:val="28"/>
          <w:szCs w:val="28"/>
        </w:rPr>
        <w:t>mobils</w:t>
      </w:r>
      <w:proofErr w:type="spellEnd"/>
      <w:r w:rsidR="002D50CD" w:rsidRPr="00237E4E">
        <w:rPr>
          <w:rFonts w:ascii="Times New Roman" w:hAnsi="Times New Roman" w:cs="Times New Roman"/>
          <w:i/>
          <w:sz w:val="28"/>
          <w:szCs w:val="28"/>
        </w:rPr>
        <w:t xml:space="preserve">) и другие круги; иные разумеют созвездия и планеты; иные ночи, выше упомянутые, взятые вместе или особливо; иные день, в который </w:t>
      </w:r>
      <w:proofErr w:type="spellStart"/>
      <w:r w:rsidR="002D50CD" w:rsidRPr="00237E4E">
        <w:rPr>
          <w:rFonts w:ascii="Times New Roman" w:hAnsi="Times New Roman" w:cs="Times New Roman"/>
          <w:i/>
          <w:sz w:val="28"/>
          <w:szCs w:val="28"/>
        </w:rPr>
        <w:t>заколают</w:t>
      </w:r>
      <w:proofErr w:type="spellEnd"/>
      <w:r w:rsidR="002D50CD" w:rsidRPr="00237E4E">
        <w:rPr>
          <w:rFonts w:ascii="Times New Roman" w:hAnsi="Times New Roman" w:cs="Times New Roman"/>
          <w:i/>
          <w:sz w:val="28"/>
          <w:szCs w:val="28"/>
        </w:rPr>
        <w:t xml:space="preserve"> жертвы (десятый день месяца), иные разумеют день Арафата, который бывает днем прежде, и </w:t>
      </w:r>
      <w:proofErr w:type="spellStart"/>
      <w:r w:rsidR="002D50CD" w:rsidRPr="00237E4E">
        <w:rPr>
          <w:rFonts w:ascii="Times New Roman" w:hAnsi="Times New Roman" w:cs="Times New Roman"/>
          <w:i/>
          <w:sz w:val="28"/>
          <w:szCs w:val="28"/>
        </w:rPr>
        <w:t>проч</w:t>
      </w:r>
      <w:proofErr w:type="spellEnd"/>
      <w:r w:rsidRPr="00237E4E">
        <w:rPr>
          <w:rFonts w:ascii="Times New Roman" w:hAnsi="Times New Roman" w:cs="Times New Roman"/>
          <w:i/>
          <w:sz w:val="28"/>
          <w:szCs w:val="28"/>
        </w:rPr>
        <w:t>»</w:t>
      </w:r>
      <w:r w:rsidR="002D50CD" w:rsidRPr="00237E4E">
        <w:rPr>
          <w:rFonts w:ascii="Times New Roman" w:hAnsi="Times New Roman" w:cs="Times New Roman"/>
          <w:i/>
          <w:sz w:val="28"/>
          <w:szCs w:val="28"/>
        </w:rPr>
        <w:t xml:space="preserve">. </w:t>
      </w:r>
    </w:p>
    <w:p w:rsidR="002D50CD" w:rsidRPr="00237E4E" w:rsidRDefault="002D50CD" w:rsidP="00E90821">
      <w:pPr>
        <w:spacing w:after="0" w:line="240" w:lineRule="auto"/>
        <w:ind w:firstLine="567"/>
        <w:jc w:val="both"/>
        <w:rPr>
          <w:rFonts w:ascii="Times New Roman" w:hAnsi="Times New Roman" w:cs="Times New Roman"/>
          <w:sz w:val="28"/>
          <w:szCs w:val="28"/>
        </w:rPr>
      </w:pPr>
      <w:r w:rsidRPr="00237E4E">
        <w:rPr>
          <w:rFonts w:ascii="Times New Roman" w:hAnsi="Times New Roman" w:cs="Times New Roman"/>
          <w:sz w:val="28"/>
          <w:szCs w:val="28"/>
        </w:rPr>
        <w:t xml:space="preserve">Примечание в переводе Колмакова звучит со скрытой иронией, и это не случайно. Труд </w:t>
      </w:r>
      <w:proofErr w:type="spellStart"/>
      <w:r w:rsidRPr="00237E4E">
        <w:rPr>
          <w:rFonts w:ascii="Times New Roman" w:hAnsi="Times New Roman" w:cs="Times New Roman"/>
          <w:sz w:val="28"/>
          <w:szCs w:val="28"/>
        </w:rPr>
        <w:t>Сэйла</w:t>
      </w:r>
      <w:proofErr w:type="spellEnd"/>
      <w:r w:rsidRPr="00237E4E">
        <w:rPr>
          <w:rFonts w:ascii="Times New Roman" w:hAnsi="Times New Roman" w:cs="Times New Roman"/>
          <w:sz w:val="28"/>
          <w:szCs w:val="28"/>
        </w:rPr>
        <w:t xml:space="preserve"> имел обличительный характер. «Обманщик» </w:t>
      </w:r>
      <w:proofErr w:type="gramStart"/>
      <w:r w:rsidRPr="00237E4E">
        <w:rPr>
          <w:rFonts w:ascii="Times New Roman" w:hAnsi="Times New Roman" w:cs="Times New Roman"/>
          <w:sz w:val="28"/>
          <w:szCs w:val="28"/>
        </w:rPr>
        <w:t>- вот</w:t>
      </w:r>
      <w:proofErr w:type="gramEnd"/>
      <w:r w:rsidRPr="00237E4E">
        <w:rPr>
          <w:rFonts w:ascii="Times New Roman" w:hAnsi="Times New Roman" w:cs="Times New Roman"/>
          <w:sz w:val="28"/>
          <w:szCs w:val="28"/>
        </w:rPr>
        <w:t xml:space="preserve"> самая частая характеристика Магомета в статье Г. </w:t>
      </w:r>
      <w:proofErr w:type="spellStart"/>
      <w:r w:rsidRPr="00237E4E">
        <w:rPr>
          <w:rFonts w:ascii="Times New Roman" w:hAnsi="Times New Roman" w:cs="Times New Roman"/>
          <w:sz w:val="28"/>
          <w:szCs w:val="28"/>
        </w:rPr>
        <w:t>Придо</w:t>
      </w:r>
      <w:proofErr w:type="spellEnd"/>
      <w:r w:rsidRPr="00237E4E">
        <w:rPr>
          <w:rFonts w:ascii="Times New Roman" w:hAnsi="Times New Roman" w:cs="Times New Roman"/>
          <w:sz w:val="28"/>
          <w:szCs w:val="28"/>
        </w:rPr>
        <w:t xml:space="preserve">, переведенной с французского П.С. Андреевым и заменившей в издании Колмакова научную по своему характеру статью </w:t>
      </w:r>
      <w:proofErr w:type="spellStart"/>
      <w:r w:rsidRPr="00237E4E">
        <w:rPr>
          <w:rFonts w:ascii="Times New Roman" w:hAnsi="Times New Roman" w:cs="Times New Roman"/>
          <w:sz w:val="28"/>
          <w:szCs w:val="28"/>
        </w:rPr>
        <w:t>Сэйла</w:t>
      </w:r>
      <w:proofErr w:type="spellEnd"/>
      <w:r w:rsidRPr="00237E4E">
        <w:rPr>
          <w:rFonts w:ascii="Times New Roman" w:hAnsi="Times New Roman" w:cs="Times New Roman"/>
          <w:sz w:val="28"/>
          <w:szCs w:val="28"/>
        </w:rPr>
        <w:t xml:space="preserve"> (в 1792 г. работа Андреева была еще раз отпечатана отдельным изданием с того же набора). Всю книгу Колмакова пронизывает резко негативное отношение к Магомету и его учению. Если бы Пушкин познакомился с Кораном по изданию Колмакова, то это, вероятнее всего, не подвигло бы его на создание </w:t>
      </w:r>
      <w:proofErr w:type="spellStart"/>
      <w:r w:rsidRPr="00237E4E">
        <w:rPr>
          <w:rFonts w:ascii="Times New Roman" w:hAnsi="Times New Roman" w:cs="Times New Roman"/>
          <w:sz w:val="28"/>
          <w:szCs w:val="28"/>
        </w:rPr>
        <w:t>высокопоэтического</w:t>
      </w:r>
      <w:proofErr w:type="spellEnd"/>
      <w:r w:rsidRPr="00237E4E">
        <w:rPr>
          <w:rFonts w:ascii="Times New Roman" w:hAnsi="Times New Roman" w:cs="Times New Roman"/>
          <w:sz w:val="28"/>
          <w:szCs w:val="28"/>
        </w:rPr>
        <w:t xml:space="preserve"> произведения: русский перевод с английского звучал временами как пародия на научное исследование, поэтические же достоинства Корана умалялись рассказом об «обманах» Магомета. Пушкинские «Подражания Корану» </w:t>
      </w:r>
      <w:proofErr w:type="gramStart"/>
      <w:r w:rsidRPr="00237E4E">
        <w:rPr>
          <w:rFonts w:ascii="Times New Roman" w:hAnsi="Times New Roman" w:cs="Times New Roman"/>
          <w:sz w:val="28"/>
          <w:szCs w:val="28"/>
        </w:rPr>
        <w:t>- это</w:t>
      </w:r>
      <w:proofErr w:type="gramEnd"/>
      <w:r w:rsidRPr="00237E4E">
        <w:rPr>
          <w:rFonts w:ascii="Times New Roman" w:hAnsi="Times New Roman" w:cs="Times New Roman"/>
          <w:sz w:val="28"/>
          <w:szCs w:val="28"/>
        </w:rPr>
        <w:t xml:space="preserve"> «плоть от плоти» книги, выпущенной Веревкиным. В его Вступлении поэтическим красотам Корана была воздана щедрая дань хвалы. В своей статье Веревкин открыто отмежевывается от критических по преимуществу работ о Магомете, и эта позиция, по-видимому, была определяющей при выборе им «старого» французского перевода для работы над русским изданием Корана. Критические суждения о Коране и Магомете в издании Веревкина были незначительными по объему, и это, несомненно, способствовало формированию у Пушкина заинтересованного отношения к Магомету как личности, поэту, автору книги, выдающейся по своим художественным достоинствам (Магомет в восприятии Пушкина </w:t>
      </w:r>
      <w:proofErr w:type="gramStart"/>
      <w:r w:rsidRPr="00237E4E">
        <w:rPr>
          <w:rFonts w:ascii="Times New Roman" w:hAnsi="Times New Roman" w:cs="Times New Roman"/>
          <w:sz w:val="28"/>
          <w:szCs w:val="28"/>
        </w:rPr>
        <w:t>- это</w:t>
      </w:r>
      <w:proofErr w:type="gramEnd"/>
      <w:r w:rsidRPr="00237E4E">
        <w:rPr>
          <w:rFonts w:ascii="Times New Roman" w:hAnsi="Times New Roman" w:cs="Times New Roman"/>
          <w:sz w:val="28"/>
          <w:szCs w:val="28"/>
        </w:rPr>
        <w:t xml:space="preserve"> поэт, сначала гонимый, а затем побеждающий). Книга Веревкина оставляет очень цельное впечатление: она отражает взгляд на Коран и «магометанскую веру» человека, с несомненной симпатией относящегося к мусульманскому миру" (у Колмакова этого </w:t>
      </w:r>
      <w:r w:rsidR="00CB6B86" w:rsidRPr="00237E4E">
        <w:rPr>
          <w:rFonts w:ascii="Times New Roman" w:hAnsi="Times New Roman" w:cs="Times New Roman"/>
          <w:sz w:val="28"/>
          <w:szCs w:val="28"/>
        </w:rPr>
        <w:t>н</w:t>
      </w:r>
      <w:r w:rsidRPr="00237E4E">
        <w:rPr>
          <w:rFonts w:ascii="Times New Roman" w:hAnsi="Times New Roman" w:cs="Times New Roman"/>
          <w:sz w:val="28"/>
          <w:szCs w:val="28"/>
        </w:rPr>
        <w:t xml:space="preserve">е было даже в зачатке). Не случайно на шмуцтитуле книги Веревкина красовалась величественная цитата из грамоты Екатерины II 1785 г. о веротерпимости, обеспечивающей и регулирующей права мусульман на территории Российской империи: </w:t>
      </w:r>
    </w:p>
    <w:p w:rsidR="002D50CD" w:rsidRPr="00237E4E" w:rsidRDefault="00E41B87" w:rsidP="00E90821">
      <w:pPr>
        <w:spacing w:after="0" w:line="240" w:lineRule="auto"/>
        <w:ind w:firstLine="567"/>
        <w:jc w:val="both"/>
        <w:rPr>
          <w:rFonts w:ascii="Times New Roman" w:hAnsi="Times New Roman" w:cs="Times New Roman"/>
          <w:i/>
          <w:sz w:val="28"/>
          <w:szCs w:val="28"/>
        </w:rPr>
      </w:pPr>
      <w:r w:rsidRPr="00237E4E">
        <w:rPr>
          <w:rFonts w:ascii="Times New Roman" w:hAnsi="Times New Roman" w:cs="Times New Roman"/>
          <w:i/>
          <w:sz w:val="28"/>
          <w:szCs w:val="28"/>
        </w:rPr>
        <w:lastRenderedPageBreak/>
        <w:t>«</w:t>
      </w:r>
      <w:r w:rsidR="002D50CD" w:rsidRPr="00237E4E">
        <w:rPr>
          <w:rFonts w:ascii="Times New Roman" w:hAnsi="Times New Roman" w:cs="Times New Roman"/>
          <w:i/>
          <w:sz w:val="28"/>
          <w:szCs w:val="28"/>
        </w:rPr>
        <w:t>Да все народы, в России пребывающие, славят Бога Всемогущего различны ми языками по закону и исповеданию праотцов наших, благословляя 1 Ц</w:t>
      </w:r>
      <w:r w:rsidR="00CB6B86" w:rsidRPr="00237E4E">
        <w:rPr>
          <w:rFonts w:ascii="Times New Roman" w:hAnsi="Times New Roman" w:cs="Times New Roman"/>
          <w:i/>
          <w:sz w:val="28"/>
          <w:szCs w:val="28"/>
        </w:rPr>
        <w:t>ар</w:t>
      </w:r>
      <w:r w:rsidR="002D50CD" w:rsidRPr="00237E4E">
        <w:rPr>
          <w:rFonts w:ascii="Times New Roman" w:hAnsi="Times New Roman" w:cs="Times New Roman"/>
          <w:i/>
          <w:sz w:val="28"/>
          <w:szCs w:val="28"/>
        </w:rPr>
        <w:t>ствование Наше и моля Творца Вселенной об умножении благоденствия н укреплении силы Империи Всероссийской</w:t>
      </w:r>
      <w:r w:rsidRPr="00237E4E">
        <w:rPr>
          <w:rFonts w:ascii="Times New Roman" w:hAnsi="Times New Roman" w:cs="Times New Roman"/>
          <w:i/>
          <w:sz w:val="28"/>
          <w:szCs w:val="28"/>
        </w:rPr>
        <w:t>»</w:t>
      </w:r>
      <w:r w:rsidR="002D50CD" w:rsidRPr="00237E4E">
        <w:rPr>
          <w:rFonts w:ascii="Times New Roman" w:hAnsi="Times New Roman" w:cs="Times New Roman"/>
          <w:i/>
          <w:sz w:val="28"/>
          <w:szCs w:val="28"/>
        </w:rPr>
        <w:t xml:space="preserve">. </w:t>
      </w:r>
    </w:p>
    <w:p w:rsidR="00B13350" w:rsidRPr="00237E4E" w:rsidRDefault="002D50CD" w:rsidP="00E90821">
      <w:pPr>
        <w:spacing w:after="0" w:line="240" w:lineRule="auto"/>
        <w:ind w:firstLine="567"/>
        <w:jc w:val="both"/>
        <w:rPr>
          <w:rFonts w:ascii="Times New Roman" w:hAnsi="Times New Roman" w:cs="Times New Roman"/>
          <w:sz w:val="28"/>
          <w:szCs w:val="28"/>
        </w:rPr>
      </w:pPr>
      <w:r w:rsidRPr="00237E4E">
        <w:rPr>
          <w:rFonts w:ascii="Times New Roman" w:hAnsi="Times New Roman" w:cs="Times New Roman"/>
          <w:sz w:val="28"/>
          <w:szCs w:val="28"/>
        </w:rPr>
        <w:t xml:space="preserve">Книга Веревкина была для России того времени явлением весьма оригинальным, поскольку для изданных в XVIII в. русских книг о Магомете и Коране обличительно-негативная тенденция была исключительно характерна. Продолжим обзор различных переводов </w:t>
      </w:r>
      <w:proofErr w:type="spellStart"/>
      <w:r w:rsidRPr="00237E4E">
        <w:rPr>
          <w:rFonts w:ascii="Times New Roman" w:hAnsi="Times New Roman" w:cs="Times New Roman"/>
          <w:sz w:val="28"/>
          <w:szCs w:val="28"/>
        </w:rPr>
        <w:t>аята</w:t>
      </w:r>
      <w:proofErr w:type="spellEnd"/>
      <w:r w:rsidRPr="00237E4E">
        <w:rPr>
          <w:rFonts w:ascii="Times New Roman" w:hAnsi="Times New Roman" w:cs="Times New Roman"/>
          <w:sz w:val="28"/>
          <w:szCs w:val="28"/>
        </w:rPr>
        <w:t xml:space="preserve"> 89: 2. Вот как он зазвучал в издании К.Э. </w:t>
      </w:r>
      <w:proofErr w:type="spellStart"/>
      <w:r w:rsidRPr="00237E4E">
        <w:rPr>
          <w:rFonts w:ascii="Times New Roman" w:hAnsi="Times New Roman" w:cs="Times New Roman"/>
          <w:sz w:val="28"/>
          <w:szCs w:val="28"/>
        </w:rPr>
        <w:t>Савари</w:t>
      </w:r>
      <w:proofErr w:type="spellEnd"/>
      <w:r w:rsidRPr="00237E4E">
        <w:rPr>
          <w:rFonts w:ascii="Times New Roman" w:hAnsi="Times New Roman" w:cs="Times New Roman"/>
          <w:sz w:val="28"/>
          <w:szCs w:val="28"/>
        </w:rPr>
        <w:t xml:space="preserve"> (1750-1788), вышедшем во Франции в 1782 г. (в библиотеке Пушкина этот перевод Корана сохранился в издании 1828 г.): «</w:t>
      </w:r>
      <w:proofErr w:type="spellStart"/>
      <w:r w:rsidRPr="00237E4E">
        <w:rPr>
          <w:rFonts w:ascii="Times New Roman" w:hAnsi="Times New Roman" w:cs="Times New Roman"/>
          <w:sz w:val="28"/>
          <w:szCs w:val="28"/>
        </w:rPr>
        <w:t>Par</w:t>
      </w:r>
      <w:proofErr w:type="spellEnd"/>
      <w:r w:rsidRPr="00237E4E">
        <w:rPr>
          <w:rFonts w:ascii="Times New Roman" w:hAnsi="Times New Roman" w:cs="Times New Roman"/>
          <w:sz w:val="28"/>
          <w:szCs w:val="28"/>
        </w:rPr>
        <w:t xml:space="preserve"> </w:t>
      </w:r>
      <w:proofErr w:type="spellStart"/>
      <w:r w:rsidRPr="00237E4E">
        <w:rPr>
          <w:rFonts w:ascii="Times New Roman" w:hAnsi="Times New Roman" w:cs="Times New Roman"/>
          <w:sz w:val="28"/>
          <w:szCs w:val="28"/>
        </w:rPr>
        <w:t>l'aurore</w:t>
      </w:r>
      <w:proofErr w:type="spellEnd"/>
      <w:r w:rsidRPr="00237E4E">
        <w:rPr>
          <w:rFonts w:ascii="Times New Roman" w:hAnsi="Times New Roman" w:cs="Times New Roman"/>
          <w:sz w:val="28"/>
          <w:szCs w:val="28"/>
        </w:rPr>
        <w:t xml:space="preserve">, </w:t>
      </w:r>
      <w:proofErr w:type="spellStart"/>
      <w:r w:rsidRPr="00237E4E">
        <w:rPr>
          <w:rFonts w:ascii="Times New Roman" w:hAnsi="Times New Roman" w:cs="Times New Roman"/>
          <w:sz w:val="28"/>
          <w:szCs w:val="28"/>
        </w:rPr>
        <w:t>par</w:t>
      </w:r>
      <w:proofErr w:type="spellEnd"/>
      <w:r w:rsidRPr="00237E4E">
        <w:rPr>
          <w:rFonts w:ascii="Times New Roman" w:hAnsi="Times New Roman" w:cs="Times New Roman"/>
          <w:sz w:val="28"/>
          <w:szCs w:val="28"/>
        </w:rPr>
        <w:t xml:space="preserve"> </w:t>
      </w:r>
      <w:proofErr w:type="spellStart"/>
      <w:r w:rsidRPr="00237E4E">
        <w:rPr>
          <w:rFonts w:ascii="Times New Roman" w:hAnsi="Times New Roman" w:cs="Times New Roman"/>
          <w:sz w:val="28"/>
          <w:szCs w:val="28"/>
        </w:rPr>
        <w:t>d.ix</w:t>
      </w:r>
      <w:proofErr w:type="spellEnd"/>
      <w:r w:rsidRPr="00237E4E">
        <w:rPr>
          <w:rFonts w:ascii="Times New Roman" w:hAnsi="Times New Roman" w:cs="Times New Roman"/>
          <w:sz w:val="28"/>
          <w:szCs w:val="28"/>
        </w:rPr>
        <w:t xml:space="preserve"> </w:t>
      </w:r>
      <w:proofErr w:type="spellStart"/>
      <w:r w:rsidRPr="00237E4E">
        <w:rPr>
          <w:rFonts w:ascii="Times New Roman" w:hAnsi="Times New Roman" w:cs="Times New Roman"/>
          <w:sz w:val="28"/>
          <w:szCs w:val="28"/>
        </w:rPr>
        <w:t>nuits</w:t>
      </w:r>
      <w:proofErr w:type="spellEnd"/>
      <w:r w:rsidRPr="00237E4E">
        <w:rPr>
          <w:rFonts w:ascii="Times New Roman" w:hAnsi="Times New Roman" w:cs="Times New Roman"/>
          <w:sz w:val="28"/>
          <w:szCs w:val="28"/>
        </w:rPr>
        <w:t xml:space="preserve">, </w:t>
      </w:r>
      <w:proofErr w:type="spellStart"/>
      <w:r w:rsidRPr="00237E4E">
        <w:rPr>
          <w:rFonts w:ascii="Times New Roman" w:hAnsi="Times New Roman" w:cs="Times New Roman"/>
          <w:sz w:val="28"/>
          <w:szCs w:val="28"/>
        </w:rPr>
        <w:t>par</w:t>
      </w:r>
      <w:proofErr w:type="spellEnd"/>
      <w:r w:rsidRPr="00237E4E">
        <w:rPr>
          <w:rFonts w:ascii="Times New Roman" w:hAnsi="Times New Roman" w:cs="Times New Roman"/>
          <w:sz w:val="28"/>
          <w:szCs w:val="28"/>
        </w:rPr>
        <w:t xml:space="preserve"> </w:t>
      </w:r>
      <w:proofErr w:type="spellStart"/>
      <w:r w:rsidRPr="00237E4E">
        <w:rPr>
          <w:rFonts w:ascii="Times New Roman" w:hAnsi="Times New Roman" w:cs="Times New Roman"/>
          <w:sz w:val="28"/>
          <w:szCs w:val="28"/>
        </w:rPr>
        <w:t>la</w:t>
      </w:r>
      <w:proofErr w:type="spellEnd"/>
      <w:r w:rsidRPr="00237E4E">
        <w:rPr>
          <w:rFonts w:ascii="Times New Roman" w:hAnsi="Times New Roman" w:cs="Times New Roman"/>
          <w:sz w:val="28"/>
          <w:szCs w:val="28"/>
        </w:rPr>
        <w:t xml:space="preserve"> </w:t>
      </w:r>
      <w:proofErr w:type="spellStart"/>
      <w:r w:rsidRPr="00237E4E">
        <w:rPr>
          <w:rFonts w:ascii="Times New Roman" w:hAnsi="Times New Roman" w:cs="Times New Roman"/>
          <w:sz w:val="28"/>
          <w:szCs w:val="28"/>
        </w:rPr>
        <w:t>reunion</w:t>
      </w:r>
      <w:proofErr w:type="spellEnd"/>
      <w:r w:rsidRPr="00237E4E">
        <w:rPr>
          <w:rFonts w:ascii="Times New Roman" w:hAnsi="Times New Roman" w:cs="Times New Roman"/>
          <w:sz w:val="28"/>
          <w:szCs w:val="28"/>
        </w:rPr>
        <w:t xml:space="preserve"> </w:t>
      </w:r>
      <w:proofErr w:type="spellStart"/>
      <w:r w:rsidRPr="00237E4E">
        <w:rPr>
          <w:rFonts w:ascii="Times New Roman" w:hAnsi="Times New Roman" w:cs="Times New Roman"/>
          <w:sz w:val="28"/>
          <w:szCs w:val="28"/>
        </w:rPr>
        <w:t>et</w:t>
      </w:r>
      <w:proofErr w:type="spellEnd"/>
      <w:r w:rsidRPr="00237E4E">
        <w:rPr>
          <w:rFonts w:ascii="Times New Roman" w:hAnsi="Times New Roman" w:cs="Times New Roman"/>
          <w:sz w:val="28"/>
          <w:szCs w:val="28"/>
        </w:rPr>
        <w:t xml:space="preserve"> </w:t>
      </w:r>
      <w:proofErr w:type="spellStart"/>
      <w:r w:rsidRPr="00237E4E">
        <w:rPr>
          <w:rFonts w:ascii="Times New Roman" w:hAnsi="Times New Roman" w:cs="Times New Roman"/>
          <w:sz w:val="28"/>
          <w:szCs w:val="28"/>
        </w:rPr>
        <w:t>la</w:t>
      </w:r>
      <w:proofErr w:type="spellEnd"/>
      <w:r w:rsidRPr="00237E4E">
        <w:rPr>
          <w:rFonts w:ascii="Times New Roman" w:hAnsi="Times New Roman" w:cs="Times New Roman"/>
          <w:sz w:val="28"/>
          <w:szCs w:val="28"/>
        </w:rPr>
        <w:t xml:space="preserve"> </w:t>
      </w:r>
      <w:proofErr w:type="spellStart"/>
      <w:r w:rsidRPr="00237E4E">
        <w:rPr>
          <w:rFonts w:ascii="Times New Roman" w:hAnsi="Times New Roman" w:cs="Times New Roman"/>
          <w:sz w:val="28"/>
          <w:szCs w:val="28"/>
        </w:rPr>
        <w:t>separation</w:t>
      </w:r>
      <w:proofErr w:type="spellEnd"/>
      <w:r w:rsidRPr="00237E4E">
        <w:rPr>
          <w:rFonts w:ascii="Times New Roman" w:hAnsi="Times New Roman" w:cs="Times New Roman"/>
          <w:sz w:val="28"/>
          <w:szCs w:val="28"/>
        </w:rPr>
        <w:t xml:space="preserve"> &lt;...»&gt;,</w:t>
      </w:r>
      <w:r w:rsidR="0066407E" w:rsidRPr="00237E4E">
        <w:rPr>
          <w:rFonts w:ascii="Times New Roman" w:hAnsi="Times New Roman" w:cs="Times New Roman"/>
          <w:sz w:val="28"/>
          <w:szCs w:val="28"/>
        </w:rPr>
        <w:t xml:space="preserve"> </w:t>
      </w:r>
      <w:r w:rsidRPr="00237E4E">
        <w:rPr>
          <w:rFonts w:ascii="Times New Roman" w:hAnsi="Times New Roman" w:cs="Times New Roman"/>
          <w:sz w:val="28"/>
          <w:szCs w:val="28"/>
        </w:rPr>
        <w:t xml:space="preserve">т.е. «Зарей, десятью ночами, соединением и разделением &lt;...»&gt; В научной литературе труд </w:t>
      </w:r>
      <w:proofErr w:type="spellStart"/>
      <w:r w:rsidRPr="00237E4E">
        <w:rPr>
          <w:rFonts w:ascii="Times New Roman" w:hAnsi="Times New Roman" w:cs="Times New Roman"/>
          <w:sz w:val="28"/>
          <w:szCs w:val="28"/>
        </w:rPr>
        <w:t>Савари</w:t>
      </w:r>
      <w:proofErr w:type="spellEnd"/>
      <w:r w:rsidRPr="00237E4E">
        <w:rPr>
          <w:rFonts w:ascii="Times New Roman" w:hAnsi="Times New Roman" w:cs="Times New Roman"/>
          <w:sz w:val="28"/>
          <w:szCs w:val="28"/>
        </w:rPr>
        <w:t xml:space="preserve"> характеризуется как перевод «в романтическом духе»; на русский язык он никогда не переводился. Коран в переводах </w:t>
      </w:r>
      <w:proofErr w:type="spellStart"/>
      <w:r w:rsidRPr="00237E4E">
        <w:rPr>
          <w:rFonts w:ascii="Times New Roman" w:hAnsi="Times New Roman" w:cs="Times New Roman"/>
          <w:sz w:val="28"/>
          <w:szCs w:val="28"/>
        </w:rPr>
        <w:t>Сэйла</w:t>
      </w:r>
      <w:proofErr w:type="spellEnd"/>
      <w:r w:rsidRPr="00237E4E">
        <w:rPr>
          <w:rFonts w:ascii="Times New Roman" w:hAnsi="Times New Roman" w:cs="Times New Roman"/>
          <w:sz w:val="28"/>
          <w:szCs w:val="28"/>
        </w:rPr>
        <w:t xml:space="preserve"> и </w:t>
      </w:r>
      <w:proofErr w:type="spellStart"/>
      <w:r w:rsidRPr="00237E4E">
        <w:rPr>
          <w:rFonts w:ascii="Times New Roman" w:hAnsi="Times New Roman" w:cs="Times New Roman"/>
          <w:sz w:val="28"/>
          <w:szCs w:val="28"/>
        </w:rPr>
        <w:t>Савари</w:t>
      </w:r>
      <w:proofErr w:type="spellEnd"/>
      <w:r w:rsidRPr="00237E4E">
        <w:rPr>
          <w:rFonts w:ascii="Times New Roman" w:hAnsi="Times New Roman" w:cs="Times New Roman"/>
          <w:sz w:val="28"/>
          <w:szCs w:val="28"/>
        </w:rPr>
        <w:t xml:space="preserve"> </w:t>
      </w:r>
      <w:proofErr w:type="gramStart"/>
      <w:r w:rsidRPr="00237E4E">
        <w:rPr>
          <w:rFonts w:ascii="Times New Roman" w:hAnsi="Times New Roman" w:cs="Times New Roman"/>
          <w:sz w:val="28"/>
          <w:szCs w:val="28"/>
        </w:rPr>
        <w:t>- это</w:t>
      </w:r>
      <w:proofErr w:type="gramEnd"/>
      <w:r w:rsidRPr="00237E4E">
        <w:rPr>
          <w:rFonts w:ascii="Times New Roman" w:hAnsi="Times New Roman" w:cs="Times New Roman"/>
          <w:sz w:val="28"/>
          <w:szCs w:val="28"/>
        </w:rPr>
        <w:t xml:space="preserve"> две важные вехи в восприятии европейцами личности Магомета. Труд </w:t>
      </w:r>
      <w:proofErr w:type="spellStart"/>
      <w:r w:rsidRPr="00237E4E">
        <w:rPr>
          <w:rFonts w:ascii="Times New Roman" w:hAnsi="Times New Roman" w:cs="Times New Roman"/>
          <w:sz w:val="28"/>
          <w:szCs w:val="28"/>
        </w:rPr>
        <w:t>Сэйла</w:t>
      </w:r>
      <w:proofErr w:type="spellEnd"/>
      <w:r w:rsidRPr="00237E4E">
        <w:rPr>
          <w:rFonts w:ascii="Times New Roman" w:hAnsi="Times New Roman" w:cs="Times New Roman"/>
          <w:sz w:val="28"/>
          <w:szCs w:val="28"/>
        </w:rPr>
        <w:t xml:space="preserve"> внимательно читал Вольтер, когда писал трагедию «Фанатизм, или Пророк Магомет», впервые поставленную в 1741 г. Объясняя в 1740 г. замысел своей трагедии в письме к Фридриху II Прусскому, Вольтер назвал Магомета «Тартюфом с оружием в руках». Появление перевода </w:t>
      </w:r>
      <w:proofErr w:type="spellStart"/>
      <w:r w:rsidRPr="00237E4E">
        <w:rPr>
          <w:rFonts w:ascii="Times New Roman" w:hAnsi="Times New Roman" w:cs="Times New Roman"/>
          <w:sz w:val="28"/>
          <w:szCs w:val="28"/>
        </w:rPr>
        <w:t>Савари</w:t>
      </w:r>
      <w:proofErr w:type="spellEnd"/>
      <w:r w:rsidRPr="00237E4E">
        <w:rPr>
          <w:rFonts w:ascii="Times New Roman" w:hAnsi="Times New Roman" w:cs="Times New Roman"/>
          <w:sz w:val="28"/>
          <w:szCs w:val="28"/>
        </w:rPr>
        <w:t xml:space="preserve"> знаменует иной взгляд на Магомета: это пророк, учитель, вождь, способный увлечь за собою толпы людей. Наполеон, с большой похвалой отзывавшийся о трагедии, сожалел, что Вольтер «проституировал великий характер Магомета в низких интригах». Эта концепция отразилась в ориентальных элегиях А. Шенье и «Западно-восточном диване» Гете. Концептуально-тематическая близость произведений Гете и Пушкина, связанных с Кораном, отмечалась Р.Ю. Данилевским.</w:t>
      </w:r>
    </w:p>
    <w:p w:rsidR="00971EFB" w:rsidRPr="00237E4E" w:rsidRDefault="00971EFB" w:rsidP="00E90821">
      <w:pPr>
        <w:spacing w:after="0" w:line="240" w:lineRule="auto"/>
        <w:ind w:firstLine="567"/>
        <w:jc w:val="both"/>
        <w:rPr>
          <w:rFonts w:ascii="Times New Roman" w:hAnsi="Times New Roman" w:cs="Times New Roman"/>
          <w:sz w:val="28"/>
          <w:szCs w:val="28"/>
        </w:rPr>
      </w:pPr>
      <w:r w:rsidRPr="00237E4E">
        <w:rPr>
          <w:rFonts w:ascii="Times New Roman" w:hAnsi="Times New Roman" w:cs="Times New Roman"/>
          <w:sz w:val="28"/>
          <w:szCs w:val="28"/>
        </w:rPr>
        <w:t xml:space="preserve">Но какое же значение в клятву «четой и </w:t>
      </w:r>
      <w:proofErr w:type="spellStart"/>
      <w:r w:rsidRPr="00237E4E">
        <w:rPr>
          <w:rFonts w:ascii="Times New Roman" w:hAnsi="Times New Roman" w:cs="Times New Roman"/>
          <w:sz w:val="28"/>
          <w:szCs w:val="28"/>
        </w:rPr>
        <w:t>нечетой</w:t>
      </w:r>
      <w:proofErr w:type="spellEnd"/>
      <w:r w:rsidRPr="00237E4E">
        <w:rPr>
          <w:rFonts w:ascii="Times New Roman" w:hAnsi="Times New Roman" w:cs="Times New Roman"/>
          <w:sz w:val="28"/>
          <w:szCs w:val="28"/>
        </w:rPr>
        <w:t>» вкладывал Пушкин? Неужели Пушкин, читая перевод Веревкина, «прозрел» глубины сун</w:t>
      </w:r>
      <w:r w:rsidR="00600451" w:rsidRPr="00237E4E">
        <w:rPr>
          <w:rFonts w:ascii="Times New Roman" w:hAnsi="Times New Roman" w:cs="Times New Roman"/>
          <w:sz w:val="28"/>
          <w:szCs w:val="28"/>
        </w:rPr>
        <w:t>нитских толкований Корана? Наверное</w:t>
      </w:r>
      <w:r w:rsidRPr="00237E4E">
        <w:rPr>
          <w:rFonts w:ascii="Times New Roman" w:hAnsi="Times New Roman" w:cs="Times New Roman"/>
          <w:sz w:val="28"/>
          <w:szCs w:val="28"/>
        </w:rPr>
        <w:t xml:space="preserve">, нет. У пушкинского стиха был глубокий философский подтекст, но связан он был не с миром Корана, а с миром Античности. Увидев клятву «четой и </w:t>
      </w:r>
      <w:proofErr w:type="spellStart"/>
      <w:r w:rsidRPr="00237E4E">
        <w:rPr>
          <w:rFonts w:ascii="Times New Roman" w:hAnsi="Times New Roman" w:cs="Times New Roman"/>
          <w:sz w:val="28"/>
          <w:szCs w:val="28"/>
        </w:rPr>
        <w:t>нечетой</w:t>
      </w:r>
      <w:proofErr w:type="spellEnd"/>
      <w:r w:rsidRPr="00237E4E">
        <w:rPr>
          <w:rFonts w:ascii="Times New Roman" w:hAnsi="Times New Roman" w:cs="Times New Roman"/>
          <w:sz w:val="28"/>
          <w:szCs w:val="28"/>
        </w:rPr>
        <w:t>» на страницах Веревкина, Пушкин мог вспомнить лицейские лекции А.И. Галича, на которых рассказывалось о Пифагоре и Аристотеле. Основной источник сведений об учении пифагорейской школы - книга Аристотеля «Метафизика».</w:t>
      </w:r>
    </w:p>
    <w:p w:rsidR="00DF5184" w:rsidRPr="00237E4E" w:rsidRDefault="00DF5184" w:rsidP="00E90821">
      <w:pPr>
        <w:spacing w:after="0" w:line="240" w:lineRule="auto"/>
        <w:ind w:firstLine="567"/>
        <w:jc w:val="both"/>
        <w:rPr>
          <w:rFonts w:ascii="Times New Roman" w:hAnsi="Times New Roman" w:cs="Times New Roman"/>
          <w:sz w:val="28"/>
          <w:szCs w:val="28"/>
        </w:rPr>
      </w:pPr>
      <w:r w:rsidRPr="00237E4E">
        <w:rPr>
          <w:rFonts w:ascii="Times New Roman" w:hAnsi="Times New Roman" w:cs="Times New Roman"/>
          <w:sz w:val="28"/>
          <w:szCs w:val="28"/>
        </w:rPr>
        <w:t>В «Метафизике» Аристотеля названы, со ссылкой на учение пифа</w:t>
      </w:r>
      <w:r w:rsidR="00540F92" w:rsidRPr="00237E4E">
        <w:rPr>
          <w:rFonts w:ascii="Times New Roman" w:hAnsi="Times New Roman" w:cs="Times New Roman"/>
          <w:sz w:val="28"/>
          <w:szCs w:val="28"/>
        </w:rPr>
        <w:t>г</w:t>
      </w:r>
      <w:r w:rsidRPr="00237E4E">
        <w:rPr>
          <w:rFonts w:ascii="Times New Roman" w:hAnsi="Times New Roman" w:cs="Times New Roman"/>
          <w:sz w:val="28"/>
          <w:szCs w:val="28"/>
        </w:rPr>
        <w:t xml:space="preserve">орейцев, десять действующих в мире начал; они двойственны, и в этой своей двойственной противоположности согласованы в мироздании. </w:t>
      </w:r>
      <w:r w:rsidR="00525196" w:rsidRPr="00237E4E">
        <w:rPr>
          <w:rFonts w:ascii="Times New Roman" w:hAnsi="Times New Roman" w:cs="Times New Roman"/>
          <w:sz w:val="28"/>
          <w:szCs w:val="28"/>
        </w:rPr>
        <w:t>П</w:t>
      </w:r>
      <w:r w:rsidRPr="00237E4E">
        <w:rPr>
          <w:rFonts w:ascii="Times New Roman" w:hAnsi="Times New Roman" w:cs="Times New Roman"/>
          <w:sz w:val="28"/>
          <w:szCs w:val="28"/>
        </w:rPr>
        <w:t xml:space="preserve">од эти десять противоположностей пифагорейцы подводили все сущее и мире. Назовем эти противоположности, чтобы показать контекст, в котором существует категория четности и нечетности: предел и беспредельное, нечетное и четное, единое и множество, правое и левое, мужское и женское, покоящееся и движущееся, прямое и кривое, свет и </w:t>
      </w:r>
      <w:r w:rsidR="00377FC6" w:rsidRPr="00237E4E">
        <w:rPr>
          <w:rFonts w:ascii="Times New Roman" w:hAnsi="Times New Roman" w:cs="Times New Roman"/>
          <w:sz w:val="28"/>
          <w:szCs w:val="28"/>
        </w:rPr>
        <w:t>ть</w:t>
      </w:r>
      <w:r w:rsidRPr="00237E4E">
        <w:rPr>
          <w:rFonts w:ascii="Times New Roman" w:hAnsi="Times New Roman" w:cs="Times New Roman"/>
          <w:sz w:val="28"/>
          <w:szCs w:val="28"/>
        </w:rPr>
        <w:t xml:space="preserve">ма, хорошее и дурное (добро и зло), квадратное и продолговатое. Согласно учению пифагорейцев противопоставление нечетного и четного определяло всю природу мира </w:t>
      </w:r>
      <w:r w:rsidRPr="00237E4E">
        <w:rPr>
          <w:rFonts w:ascii="Times New Roman" w:hAnsi="Times New Roman" w:cs="Times New Roman"/>
          <w:sz w:val="28"/>
          <w:szCs w:val="28"/>
        </w:rPr>
        <w:lastRenderedPageBreak/>
        <w:t xml:space="preserve">(через него толковались и другие антиномии, например «мужское и женское»). Центр пифагорейского учения </w:t>
      </w:r>
      <w:proofErr w:type="gramStart"/>
      <w:r w:rsidRPr="00237E4E">
        <w:rPr>
          <w:rFonts w:ascii="Times New Roman" w:hAnsi="Times New Roman" w:cs="Times New Roman"/>
          <w:sz w:val="28"/>
          <w:szCs w:val="28"/>
        </w:rPr>
        <w:t>- это</w:t>
      </w:r>
      <w:proofErr w:type="gramEnd"/>
      <w:r w:rsidRPr="00237E4E">
        <w:rPr>
          <w:rFonts w:ascii="Times New Roman" w:hAnsi="Times New Roman" w:cs="Times New Roman"/>
          <w:sz w:val="28"/>
          <w:szCs w:val="28"/>
        </w:rPr>
        <w:t xml:space="preserve"> учение о числах. В основании пифагорейской нумерологии лежала коренная противоположность четного и нечетного.</w:t>
      </w:r>
      <w:r w:rsidR="00DA631B" w:rsidRPr="00237E4E">
        <w:rPr>
          <w:rFonts w:ascii="Times New Roman" w:hAnsi="Times New Roman" w:cs="Times New Roman"/>
          <w:sz w:val="28"/>
          <w:szCs w:val="28"/>
        </w:rPr>
        <w:t xml:space="preserve"> Следует отметить, что «Подражания Корану» Пушкина, как и перевод Веревкина, обнаруживают более широкий, нежели просторечие, спектр употребления слов «чета и нечета».</w:t>
      </w:r>
    </w:p>
    <w:p w:rsidR="00971EFB" w:rsidRPr="00237E4E" w:rsidRDefault="00DA631B" w:rsidP="00E90821">
      <w:pPr>
        <w:spacing w:after="0" w:line="240" w:lineRule="auto"/>
        <w:ind w:firstLine="567"/>
        <w:jc w:val="both"/>
        <w:rPr>
          <w:rFonts w:ascii="Times New Roman" w:hAnsi="Times New Roman" w:cs="Times New Roman"/>
          <w:sz w:val="28"/>
          <w:szCs w:val="28"/>
        </w:rPr>
      </w:pPr>
      <w:r w:rsidRPr="00237E4E">
        <w:rPr>
          <w:rFonts w:ascii="Times New Roman" w:hAnsi="Times New Roman" w:cs="Times New Roman"/>
          <w:sz w:val="28"/>
          <w:szCs w:val="28"/>
        </w:rPr>
        <w:t xml:space="preserve">К первому четверостишию «Подражаний Корану» Пушкин дал такое примечание: «В других местах Корана Алла клянется копытами кобылиц, плодами смоковницы, свободою Мекки, добродетелью и пороком, ангелами и человеком и проч. Странный сей </w:t>
      </w:r>
      <w:proofErr w:type="spellStart"/>
      <w:r w:rsidRPr="00237E4E">
        <w:rPr>
          <w:rFonts w:ascii="Times New Roman" w:hAnsi="Times New Roman" w:cs="Times New Roman"/>
          <w:sz w:val="28"/>
          <w:szCs w:val="28"/>
        </w:rPr>
        <w:t>реторический</w:t>
      </w:r>
      <w:proofErr w:type="spellEnd"/>
      <w:r w:rsidRPr="00237E4E">
        <w:rPr>
          <w:rFonts w:ascii="Times New Roman" w:hAnsi="Times New Roman" w:cs="Times New Roman"/>
          <w:sz w:val="28"/>
          <w:szCs w:val="28"/>
        </w:rPr>
        <w:t xml:space="preserve"> оборот встречается в Коране поминутно». Возможно, самую «странную», но одновременно и удивительно емкую в философском смысле клятву Пушкин вынес в начало своего произведения, «выловив» ее в книге Веревкина, внимательнейшим образом им прочитанной. Выражение Пушкина обладает какой-то таинственной загадочностью и не поддается исчерпывающему объяснению. «Плохая физика, — писал Пушкин, оправдывая один из образов «Подражаний Корану» в своих примечаниях к ним, - но за то какая смелая поэзия!» (II/1, 358).</w:t>
      </w:r>
    </w:p>
    <w:p w:rsidR="00971EFB" w:rsidRPr="00237E4E" w:rsidRDefault="00971EFB" w:rsidP="00E90821">
      <w:pPr>
        <w:spacing w:after="0" w:line="240" w:lineRule="auto"/>
        <w:ind w:firstLine="567"/>
        <w:jc w:val="both"/>
        <w:rPr>
          <w:rFonts w:ascii="Times New Roman" w:hAnsi="Times New Roman" w:cs="Times New Roman"/>
          <w:sz w:val="28"/>
          <w:szCs w:val="28"/>
        </w:rPr>
      </w:pPr>
    </w:p>
    <w:p w:rsidR="0089605B" w:rsidRDefault="0089605B" w:rsidP="00E90821">
      <w:pPr>
        <w:pStyle w:val="a3"/>
        <w:shd w:val="clear" w:color="auto" w:fill="FFFFFF"/>
        <w:spacing w:before="120" w:beforeAutospacing="0" w:after="120" w:afterAutospacing="0"/>
        <w:ind w:firstLine="567"/>
        <w:jc w:val="both"/>
        <w:rPr>
          <w:b/>
          <w:sz w:val="28"/>
          <w:szCs w:val="28"/>
        </w:rPr>
      </w:pPr>
      <w:bookmarkStart w:id="2" w:name="_Hlk505990732"/>
    </w:p>
    <w:p w:rsidR="0089605B" w:rsidRDefault="0089605B" w:rsidP="00E90821">
      <w:pPr>
        <w:pStyle w:val="a3"/>
        <w:shd w:val="clear" w:color="auto" w:fill="FFFFFF"/>
        <w:spacing w:before="120" w:beforeAutospacing="0" w:after="120" w:afterAutospacing="0"/>
        <w:ind w:firstLine="567"/>
        <w:jc w:val="both"/>
        <w:rPr>
          <w:b/>
          <w:sz w:val="28"/>
          <w:szCs w:val="28"/>
        </w:rPr>
      </w:pPr>
    </w:p>
    <w:p w:rsidR="0089605B" w:rsidRDefault="0089605B" w:rsidP="00E90821">
      <w:pPr>
        <w:pStyle w:val="a3"/>
        <w:shd w:val="clear" w:color="auto" w:fill="FFFFFF"/>
        <w:spacing w:before="120" w:beforeAutospacing="0" w:after="120" w:afterAutospacing="0"/>
        <w:ind w:firstLine="567"/>
        <w:jc w:val="both"/>
        <w:rPr>
          <w:b/>
          <w:sz w:val="28"/>
          <w:szCs w:val="28"/>
        </w:rPr>
      </w:pPr>
    </w:p>
    <w:p w:rsidR="00960996" w:rsidRDefault="00960996" w:rsidP="00E90821">
      <w:pPr>
        <w:pStyle w:val="a3"/>
        <w:shd w:val="clear" w:color="auto" w:fill="FFFFFF"/>
        <w:spacing w:before="120" w:beforeAutospacing="0" w:after="120" w:afterAutospacing="0"/>
        <w:ind w:firstLine="567"/>
        <w:jc w:val="both"/>
        <w:rPr>
          <w:b/>
          <w:sz w:val="28"/>
          <w:szCs w:val="28"/>
        </w:rPr>
      </w:pPr>
    </w:p>
    <w:p w:rsidR="00960996" w:rsidRDefault="00960996" w:rsidP="00E90821">
      <w:pPr>
        <w:pStyle w:val="a3"/>
        <w:shd w:val="clear" w:color="auto" w:fill="FFFFFF"/>
        <w:spacing w:before="120" w:beforeAutospacing="0" w:after="120" w:afterAutospacing="0"/>
        <w:ind w:firstLine="567"/>
        <w:jc w:val="both"/>
        <w:rPr>
          <w:b/>
          <w:sz w:val="28"/>
          <w:szCs w:val="28"/>
        </w:rPr>
      </w:pPr>
    </w:p>
    <w:p w:rsidR="00C628A8" w:rsidRDefault="00C628A8" w:rsidP="00E90821">
      <w:pPr>
        <w:pStyle w:val="a3"/>
        <w:shd w:val="clear" w:color="auto" w:fill="FFFFFF"/>
        <w:spacing w:before="120" w:beforeAutospacing="0" w:after="120" w:afterAutospacing="0"/>
        <w:ind w:firstLine="567"/>
        <w:jc w:val="both"/>
        <w:rPr>
          <w:b/>
          <w:sz w:val="28"/>
          <w:szCs w:val="28"/>
        </w:rPr>
      </w:pPr>
    </w:p>
    <w:p w:rsidR="00C628A8" w:rsidRDefault="00C628A8" w:rsidP="00E90821">
      <w:pPr>
        <w:pStyle w:val="a3"/>
        <w:shd w:val="clear" w:color="auto" w:fill="FFFFFF"/>
        <w:spacing w:before="120" w:beforeAutospacing="0" w:after="120" w:afterAutospacing="0"/>
        <w:ind w:firstLine="567"/>
        <w:jc w:val="both"/>
        <w:rPr>
          <w:b/>
          <w:sz w:val="28"/>
          <w:szCs w:val="28"/>
        </w:rPr>
      </w:pPr>
    </w:p>
    <w:p w:rsidR="00C628A8" w:rsidRDefault="00C628A8" w:rsidP="00E90821">
      <w:pPr>
        <w:pStyle w:val="a3"/>
        <w:shd w:val="clear" w:color="auto" w:fill="FFFFFF"/>
        <w:spacing w:before="120" w:beforeAutospacing="0" w:after="120" w:afterAutospacing="0"/>
        <w:ind w:firstLine="567"/>
        <w:jc w:val="both"/>
        <w:rPr>
          <w:b/>
          <w:sz w:val="28"/>
          <w:szCs w:val="28"/>
        </w:rPr>
      </w:pPr>
    </w:p>
    <w:p w:rsidR="00C628A8" w:rsidRDefault="00C628A8" w:rsidP="00E90821">
      <w:pPr>
        <w:pStyle w:val="a3"/>
        <w:shd w:val="clear" w:color="auto" w:fill="FFFFFF"/>
        <w:spacing w:before="120" w:beforeAutospacing="0" w:after="120" w:afterAutospacing="0"/>
        <w:ind w:firstLine="567"/>
        <w:jc w:val="both"/>
        <w:rPr>
          <w:b/>
          <w:sz w:val="28"/>
          <w:szCs w:val="28"/>
        </w:rPr>
      </w:pPr>
    </w:p>
    <w:p w:rsidR="00C628A8" w:rsidRDefault="00C628A8" w:rsidP="00E90821">
      <w:pPr>
        <w:pStyle w:val="a3"/>
        <w:shd w:val="clear" w:color="auto" w:fill="FFFFFF"/>
        <w:spacing w:before="120" w:beforeAutospacing="0" w:after="120" w:afterAutospacing="0"/>
        <w:ind w:firstLine="567"/>
        <w:jc w:val="both"/>
        <w:rPr>
          <w:b/>
          <w:sz w:val="28"/>
          <w:szCs w:val="28"/>
        </w:rPr>
      </w:pPr>
    </w:p>
    <w:p w:rsidR="00C628A8" w:rsidRDefault="00C628A8" w:rsidP="00E90821">
      <w:pPr>
        <w:pStyle w:val="a3"/>
        <w:shd w:val="clear" w:color="auto" w:fill="FFFFFF"/>
        <w:spacing w:before="120" w:beforeAutospacing="0" w:after="120" w:afterAutospacing="0"/>
        <w:ind w:firstLine="567"/>
        <w:jc w:val="both"/>
        <w:rPr>
          <w:b/>
          <w:sz w:val="28"/>
          <w:szCs w:val="28"/>
        </w:rPr>
      </w:pPr>
    </w:p>
    <w:p w:rsidR="00C628A8" w:rsidRDefault="00C628A8" w:rsidP="00E90821">
      <w:pPr>
        <w:pStyle w:val="a3"/>
        <w:shd w:val="clear" w:color="auto" w:fill="FFFFFF"/>
        <w:spacing w:before="120" w:beforeAutospacing="0" w:after="120" w:afterAutospacing="0"/>
        <w:ind w:firstLine="567"/>
        <w:jc w:val="both"/>
        <w:rPr>
          <w:b/>
          <w:sz w:val="28"/>
          <w:szCs w:val="28"/>
        </w:rPr>
      </w:pPr>
    </w:p>
    <w:p w:rsidR="00C628A8" w:rsidRDefault="00C628A8" w:rsidP="00E90821">
      <w:pPr>
        <w:pStyle w:val="a3"/>
        <w:shd w:val="clear" w:color="auto" w:fill="FFFFFF"/>
        <w:spacing w:before="120" w:beforeAutospacing="0" w:after="120" w:afterAutospacing="0"/>
        <w:ind w:firstLine="567"/>
        <w:jc w:val="both"/>
        <w:rPr>
          <w:b/>
          <w:sz w:val="28"/>
          <w:szCs w:val="28"/>
        </w:rPr>
      </w:pPr>
    </w:p>
    <w:p w:rsidR="00C628A8" w:rsidRDefault="00C628A8" w:rsidP="00E90821">
      <w:pPr>
        <w:pStyle w:val="a3"/>
        <w:shd w:val="clear" w:color="auto" w:fill="FFFFFF"/>
        <w:spacing w:before="120" w:beforeAutospacing="0" w:after="120" w:afterAutospacing="0"/>
        <w:ind w:firstLine="567"/>
        <w:jc w:val="both"/>
        <w:rPr>
          <w:b/>
          <w:sz w:val="28"/>
          <w:szCs w:val="28"/>
        </w:rPr>
      </w:pPr>
    </w:p>
    <w:p w:rsidR="00C628A8" w:rsidRDefault="00C628A8" w:rsidP="00E90821">
      <w:pPr>
        <w:pStyle w:val="a3"/>
        <w:shd w:val="clear" w:color="auto" w:fill="FFFFFF"/>
        <w:spacing w:before="120" w:beforeAutospacing="0" w:after="120" w:afterAutospacing="0"/>
        <w:ind w:firstLine="567"/>
        <w:jc w:val="both"/>
        <w:rPr>
          <w:b/>
          <w:sz w:val="28"/>
          <w:szCs w:val="28"/>
        </w:rPr>
      </w:pPr>
    </w:p>
    <w:p w:rsidR="00C628A8" w:rsidRDefault="00C628A8" w:rsidP="00E90821">
      <w:pPr>
        <w:pStyle w:val="a3"/>
        <w:shd w:val="clear" w:color="auto" w:fill="FFFFFF"/>
        <w:spacing w:before="120" w:beforeAutospacing="0" w:after="120" w:afterAutospacing="0"/>
        <w:ind w:firstLine="567"/>
        <w:jc w:val="both"/>
        <w:rPr>
          <w:b/>
          <w:sz w:val="28"/>
          <w:szCs w:val="28"/>
        </w:rPr>
      </w:pPr>
    </w:p>
    <w:p w:rsidR="00C628A8" w:rsidRDefault="00C628A8" w:rsidP="00E90821">
      <w:pPr>
        <w:pStyle w:val="a3"/>
        <w:shd w:val="clear" w:color="auto" w:fill="FFFFFF"/>
        <w:spacing w:before="120" w:beforeAutospacing="0" w:after="120" w:afterAutospacing="0"/>
        <w:ind w:firstLine="567"/>
        <w:jc w:val="both"/>
        <w:rPr>
          <w:b/>
          <w:sz w:val="28"/>
          <w:szCs w:val="28"/>
        </w:rPr>
      </w:pPr>
    </w:p>
    <w:p w:rsidR="00960996" w:rsidRDefault="00960996" w:rsidP="00E90821">
      <w:pPr>
        <w:pStyle w:val="a3"/>
        <w:shd w:val="clear" w:color="auto" w:fill="FFFFFF"/>
        <w:spacing w:before="120" w:beforeAutospacing="0" w:after="120" w:afterAutospacing="0"/>
        <w:ind w:firstLine="567"/>
        <w:jc w:val="both"/>
        <w:rPr>
          <w:b/>
          <w:sz w:val="28"/>
          <w:szCs w:val="28"/>
        </w:rPr>
      </w:pPr>
    </w:p>
    <w:p w:rsidR="00540F92" w:rsidRPr="00237E4E" w:rsidRDefault="00C528F7" w:rsidP="00E90821">
      <w:pPr>
        <w:pStyle w:val="a3"/>
        <w:shd w:val="clear" w:color="auto" w:fill="FFFFFF"/>
        <w:spacing w:before="120" w:beforeAutospacing="0" w:after="120" w:afterAutospacing="0"/>
        <w:ind w:firstLine="567"/>
        <w:jc w:val="both"/>
        <w:rPr>
          <w:b/>
          <w:sz w:val="28"/>
          <w:szCs w:val="28"/>
        </w:rPr>
      </w:pPr>
      <w:r w:rsidRPr="00237E4E">
        <w:rPr>
          <w:b/>
          <w:sz w:val="28"/>
          <w:szCs w:val="28"/>
        </w:rPr>
        <w:lastRenderedPageBreak/>
        <w:t>Глава 2</w:t>
      </w:r>
      <w:r w:rsidR="00540F92" w:rsidRPr="00237E4E">
        <w:rPr>
          <w:b/>
          <w:sz w:val="28"/>
          <w:szCs w:val="28"/>
        </w:rPr>
        <w:t xml:space="preserve">. </w:t>
      </w:r>
      <w:r w:rsidR="00F43251" w:rsidRPr="00237E4E">
        <w:rPr>
          <w:b/>
          <w:sz w:val="28"/>
          <w:szCs w:val="28"/>
        </w:rPr>
        <w:t>Примерные причины, побуждающие</w:t>
      </w:r>
      <w:r w:rsidR="00540F92" w:rsidRPr="00237E4E">
        <w:rPr>
          <w:b/>
          <w:sz w:val="28"/>
          <w:szCs w:val="28"/>
        </w:rPr>
        <w:t xml:space="preserve"> интерес А. С. Пушкина к Корану</w:t>
      </w:r>
    </w:p>
    <w:bookmarkEnd w:id="2"/>
    <w:p w:rsidR="008F5076" w:rsidRPr="00237E4E" w:rsidRDefault="00540F92" w:rsidP="00E90821">
      <w:pPr>
        <w:spacing w:after="0" w:line="240" w:lineRule="auto"/>
        <w:ind w:firstLine="567"/>
        <w:jc w:val="both"/>
        <w:rPr>
          <w:rFonts w:ascii="Times New Roman" w:hAnsi="Times New Roman" w:cs="Times New Roman"/>
          <w:sz w:val="28"/>
          <w:szCs w:val="28"/>
          <w:shd w:val="clear" w:color="auto" w:fill="FFFFFF"/>
        </w:rPr>
      </w:pPr>
      <w:r w:rsidRPr="00237E4E">
        <w:rPr>
          <w:rFonts w:ascii="Times New Roman" w:hAnsi="Times New Roman" w:cs="Times New Roman"/>
          <w:sz w:val="28"/>
          <w:szCs w:val="28"/>
          <w:shd w:val="clear" w:color="auto" w:fill="FFFFFF"/>
        </w:rPr>
        <w:t>Происхождение Александра Сергеевича Пушкина идёт от разветвлённого нетитулованного дворянского рода </w:t>
      </w:r>
      <w:hyperlink r:id="rId39" w:tooltip="Пушкины" w:history="1">
        <w:r w:rsidRPr="00237E4E">
          <w:rPr>
            <w:rStyle w:val="a4"/>
            <w:rFonts w:ascii="Times New Roman" w:hAnsi="Times New Roman" w:cs="Times New Roman"/>
            <w:color w:val="auto"/>
            <w:sz w:val="28"/>
            <w:szCs w:val="28"/>
            <w:u w:val="none"/>
            <w:shd w:val="clear" w:color="auto" w:fill="FFFFFF"/>
          </w:rPr>
          <w:t>Пушкиных</w:t>
        </w:r>
      </w:hyperlink>
      <w:r w:rsidRPr="00237E4E">
        <w:rPr>
          <w:rFonts w:ascii="Times New Roman" w:hAnsi="Times New Roman" w:cs="Times New Roman"/>
          <w:sz w:val="28"/>
          <w:szCs w:val="28"/>
          <w:shd w:val="clear" w:color="auto" w:fill="FFFFFF"/>
        </w:rPr>
        <w:t xml:space="preserve">, восходившего по генеалогической легенде к «мужу </w:t>
      </w:r>
      <w:proofErr w:type="spellStart"/>
      <w:r w:rsidRPr="00237E4E">
        <w:rPr>
          <w:rFonts w:ascii="Times New Roman" w:hAnsi="Times New Roman" w:cs="Times New Roman"/>
          <w:sz w:val="28"/>
          <w:szCs w:val="28"/>
          <w:shd w:val="clear" w:color="auto" w:fill="FFFFFF"/>
        </w:rPr>
        <w:t>честну</w:t>
      </w:r>
      <w:proofErr w:type="spellEnd"/>
      <w:r w:rsidRPr="00237E4E">
        <w:rPr>
          <w:rFonts w:ascii="Times New Roman" w:hAnsi="Times New Roman" w:cs="Times New Roman"/>
          <w:sz w:val="28"/>
          <w:szCs w:val="28"/>
          <w:shd w:val="clear" w:color="auto" w:fill="FFFFFF"/>
        </w:rPr>
        <w:t>» </w:t>
      </w:r>
      <w:proofErr w:type="spellStart"/>
      <w:r w:rsidRPr="00237E4E">
        <w:rPr>
          <w:rFonts w:ascii="Times New Roman" w:hAnsi="Times New Roman" w:cs="Times New Roman"/>
          <w:sz w:val="28"/>
          <w:szCs w:val="28"/>
        </w:rPr>
        <w:fldChar w:fldCharType="begin"/>
      </w:r>
      <w:r w:rsidRPr="00237E4E">
        <w:rPr>
          <w:rFonts w:ascii="Times New Roman" w:hAnsi="Times New Roman" w:cs="Times New Roman"/>
          <w:sz w:val="28"/>
          <w:szCs w:val="28"/>
        </w:rPr>
        <w:instrText xml:space="preserve"> HYPERLINK "https://ru.wikipedia.org/wiki/%D0%A0%D0%B0%D1%82%D1%88%D0%B0" \o "Ратша" </w:instrText>
      </w:r>
      <w:r w:rsidRPr="00237E4E">
        <w:rPr>
          <w:rFonts w:ascii="Times New Roman" w:hAnsi="Times New Roman" w:cs="Times New Roman"/>
          <w:sz w:val="28"/>
          <w:szCs w:val="28"/>
        </w:rPr>
        <w:fldChar w:fldCharType="separate"/>
      </w:r>
      <w:r w:rsidRPr="00237E4E">
        <w:rPr>
          <w:rStyle w:val="a4"/>
          <w:rFonts w:ascii="Times New Roman" w:hAnsi="Times New Roman" w:cs="Times New Roman"/>
          <w:color w:val="auto"/>
          <w:sz w:val="28"/>
          <w:szCs w:val="28"/>
          <w:u w:val="none"/>
          <w:shd w:val="clear" w:color="auto" w:fill="FFFFFF"/>
        </w:rPr>
        <w:t>Ратше</w:t>
      </w:r>
      <w:proofErr w:type="spellEnd"/>
      <w:r w:rsidRPr="00237E4E">
        <w:rPr>
          <w:rFonts w:ascii="Times New Roman" w:hAnsi="Times New Roman" w:cs="Times New Roman"/>
          <w:sz w:val="28"/>
          <w:szCs w:val="28"/>
        </w:rPr>
        <w:fldChar w:fldCharType="end"/>
      </w:r>
      <w:r w:rsidRPr="00237E4E">
        <w:rPr>
          <w:rStyle w:val="a7"/>
          <w:rFonts w:ascii="Times New Roman" w:hAnsi="Times New Roman" w:cs="Times New Roman"/>
          <w:sz w:val="28"/>
          <w:szCs w:val="28"/>
        </w:rPr>
        <w:footnoteReference w:id="9"/>
      </w:r>
      <w:r w:rsidRPr="00237E4E">
        <w:rPr>
          <w:rFonts w:ascii="Times New Roman" w:hAnsi="Times New Roman" w:cs="Times New Roman"/>
          <w:sz w:val="28"/>
          <w:szCs w:val="28"/>
          <w:shd w:val="clear" w:color="auto" w:fill="FFFFFF"/>
        </w:rPr>
        <w:t>. Пушкин неоднократно писал о своей родословной в стихах и </w:t>
      </w:r>
      <w:hyperlink r:id="rId40" w:tooltip="Проза" w:history="1">
        <w:r w:rsidRPr="00237E4E">
          <w:rPr>
            <w:rStyle w:val="a4"/>
            <w:rFonts w:ascii="Times New Roman" w:hAnsi="Times New Roman" w:cs="Times New Roman"/>
            <w:color w:val="auto"/>
            <w:sz w:val="28"/>
            <w:szCs w:val="28"/>
            <w:u w:val="none"/>
            <w:shd w:val="clear" w:color="auto" w:fill="FFFFFF"/>
          </w:rPr>
          <w:t>прозе</w:t>
        </w:r>
      </w:hyperlink>
      <w:r w:rsidRPr="00237E4E">
        <w:rPr>
          <w:rFonts w:ascii="Times New Roman" w:hAnsi="Times New Roman" w:cs="Times New Roman"/>
          <w:sz w:val="28"/>
          <w:szCs w:val="28"/>
          <w:shd w:val="clear" w:color="auto" w:fill="FFFFFF"/>
        </w:rPr>
        <w:t>; он видел в своих предках образец истинной «аристократии», древнего рода, честно служившего отечеству, но не снискавшего благосклонности правителей и «гонимого». Не раз он обращался (в том числе в художественной форме) и к образу своего прадеда по матери </w:t>
      </w:r>
      <w:r w:rsidR="008F5076" w:rsidRPr="00237E4E">
        <w:rPr>
          <w:rFonts w:ascii="Times New Roman" w:hAnsi="Times New Roman" w:cs="Times New Roman"/>
          <w:sz w:val="28"/>
          <w:szCs w:val="28"/>
          <w:shd w:val="clear" w:color="auto" w:fill="FFFFFF"/>
        </w:rPr>
        <w:t xml:space="preserve">- </w:t>
      </w:r>
      <w:r w:rsidRPr="00237E4E">
        <w:rPr>
          <w:rFonts w:ascii="Times New Roman" w:hAnsi="Times New Roman" w:cs="Times New Roman"/>
          <w:sz w:val="28"/>
          <w:szCs w:val="28"/>
          <w:shd w:val="clear" w:color="auto" w:fill="FFFFFF"/>
        </w:rPr>
        <w:t>африканца </w:t>
      </w:r>
      <w:hyperlink r:id="rId41" w:tooltip="Абрам Ганнибал" w:history="1">
        <w:r w:rsidRPr="00237E4E">
          <w:rPr>
            <w:rStyle w:val="a4"/>
            <w:rFonts w:ascii="Times New Roman" w:hAnsi="Times New Roman" w:cs="Times New Roman"/>
            <w:color w:val="auto"/>
            <w:sz w:val="28"/>
            <w:szCs w:val="28"/>
            <w:u w:val="none"/>
            <w:shd w:val="clear" w:color="auto" w:fill="FFFFFF"/>
          </w:rPr>
          <w:t>Абрама Петровича Ганнибала</w:t>
        </w:r>
      </w:hyperlink>
      <w:r w:rsidRPr="00237E4E">
        <w:rPr>
          <w:rFonts w:ascii="Times New Roman" w:hAnsi="Times New Roman" w:cs="Times New Roman"/>
          <w:sz w:val="28"/>
          <w:szCs w:val="28"/>
          <w:shd w:val="clear" w:color="auto" w:fill="FFFFFF"/>
        </w:rPr>
        <w:t>, ставшего слугой и воспитанником </w:t>
      </w:r>
      <w:hyperlink r:id="rId42" w:tooltip="Пётр I" w:history="1">
        <w:r w:rsidRPr="00237E4E">
          <w:rPr>
            <w:rStyle w:val="a4"/>
            <w:rFonts w:ascii="Times New Roman" w:hAnsi="Times New Roman" w:cs="Times New Roman"/>
            <w:color w:val="auto"/>
            <w:sz w:val="28"/>
            <w:szCs w:val="28"/>
            <w:u w:val="none"/>
            <w:shd w:val="clear" w:color="auto" w:fill="FFFFFF"/>
          </w:rPr>
          <w:t>Петра I</w:t>
        </w:r>
      </w:hyperlink>
      <w:r w:rsidRPr="00237E4E">
        <w:rPr>
          <w:rFonts w:ascii="Times New Roman" w:hAnsi="Times New Roman" w:cs="Times New Roman"/>
          <w:sz w:val="28"/>
          <w:szCs w:val="28"/>
          <w:shd w:val="clear" w:color="auto" w:fill="FFFFFF"/>
        </w:rPr>
        <w:t>, а потом военным инженером и генералом.</w:t>
      </w:r>
    </w:p>
    <w:p w:rsidR="006A5677" w:rsidRPr="00237E4E" w:rsidRDefault="006A5677" w:rsidP="00E90821">
      <w:pPr>
        <w:spacing w:after="0" w:line="240" w:lineRule="auto"/>
        <w:ind w:firstLine="567"/>
        <w:jc w:val="both"/>
        <w:rPr>
          <w:rFonts w:ascii="Times New Roman" w:hAnsi="Times New Roman" w:cs="Times New Roman"/>
          <w:sz w:val="28"/>
          <w:szCs w:val="28"/>
          <w:shd w:val="clear" w:color="auto" w:fill="FFFFFF"/>
        </w:rPr>
      </w:pPr>
      <w:r w:rsidRPr="00237E4E">
        <w:rPr>
          <w:rFonts w:ascii="Times New Roman" w:hAnsi="Times New Roman" w:cs="Times New Roman"/>
          <w:sz w:val="28"/>
          <w:szCs w:val="28"/>
        </w:rPr>
        <w:t>Мусульманский Восток привлекал внимание Пушкина на протяжении всего его творческого пути. Мир ислама вошел в поэтический мир классика русской поэзии не просто как тема или образец для подражания, но как один из глубоких и жизненно важных истоков творчества. Об этом свидетельствуют неоднократные упоминания Корана и имени пророка Мухаммада в пушкинских художественных произведениях, письмах и дневниковых записях. По данным Словаря языка Пушкина, Коран в его источниках в общей сложности упоминается 17 раз, тогда как Библия-13, и, кроме того, отдельно Евангелие - 8.</w:t>
      </w:r>
    </w:p>
    <w:p w:rsidR="006A5677" w:rsidRPr="00237E4E" w:rsidRDefault="006A5677" w:rsidP="00E90821">
      <w:pPr>
        <w:spacing w:line="240" w:lineRule="auto"/>
        <w:ind w:right="-1" w:firstLine="567"/>
        <w:jc w:val="both"/>
        <w:rPr>
          <w:rFonts w:ascii="Times New Roman" w:hAnsi="Times New Roman" w:cs="Times New Roman"/>
          <w:sz w:val="28"/>
          <w:szCs w:val="28"/>
        </w:rPr>
      </w:pPr>
      <w:r w:rsidRPr="00237E4E">
        <w:rPr>
          <w:rFonts w:ascii="Times New Roman" w:hAnsi="Times New Roman" w:cs="Times New Roman"/>
          <w:sz w:val="28"/>
          <w:szCs w:val="28"/>
        </w:rPr>
        <w:t xml:space="preserve">Внимание Пушкина к мусульманскому миру предопределено несколькими причинами. </w:t>
      </w:r>
      <w:r w:rsidR="004E50FC" w:rsidRPr="00237E4E">
        <w:rPr>
          <w:rFonts w:ascii="Times New Roman" w:hAnsi="Times New Roman" w:cs="Times New Roman"/>
          <w:sz w:val="28"/>
          <w:szCs w:val="28"/>
        </w:rPr>
        <w:t>Как было уже выше упомянуто, п</w:t>
      </w:r>
      <w:r w:rsidRPr="00237E4E">
        <w:rPr>
          <w:rFonts w:ascii="Times New Roman" w:hAnsi="Times New Roman" w:cs="Times New Roman"/>
          <w:sz w:val="28"/>
          <w:szCs w:val="28"/>
        </w:rPr>
        <w:t xml:space="preserve">ервоначально оно было вызвано интересом поэта к африканской ветви своей родословной. </w:t>
      </w:r>
      <w:r w:rsidR="00C03D00" w:rsidRPr="00237E4E">
        <w:rPr>
          <w:rFonts w:ascii="Times New Roman" w:hAnsi="Times New Roman" w:cs="Times New Roman"/>
          <w:sz w:val="28"/>
          <w:szCs w:val="28"/>
        </w:rPr>
        <w:t>Напомним</w:t>
      </w:r>
      <w:r w:rsidRPr="00237E4E">
        <w:rPr>
          <w:rFonts w:ascii="Times New Roman" w:hAnsi="Times New Roman" w:cs="Times New Roman"/>
          <w:sz w:val="28"/>
          <w:szCs w:val="28"/>
        </w:rPr>
        <w:t>, прадедом Пушкина по материнской линии был Абрам Петрович Ганнибал (</w:t>
      </w:r>
      <w:proofErr w:type="spellStart"/>
      <w:r w:rsidRPr="00237E4E">
        <w:rPr>
          <w:rFonts w:ascii="Times New Roman" w:hAnsi="Times New Roman" w:cs="Times New Roman"/>
          <w:sz w:val="28"/>
          <w:szCs w:val="28"/>
        </w:rPr>
        <w:t>ок</w:t>
      </w:r>
      <w:proofErr w:type="spellEnd"/>
      <w:r w:rsidRPr="00237E4E">
        <w:rPr>
          <w:rFonts w:ascii="Times New Roman" w:hAnsi="Times New Roman" w:cs="Times New Roman"/>
          <w:sz w:val="28"/>
          <w:szCs w:val="28"/>
        </w:rPr>
        <w:t xml:space="preserve">. 1697-1781), увековеченный поэтом в знаменитой повести «Арап Петра Великого». По данным известного российского антрополога и этнографа академика Д. Анучина, пушкинский предок был сыном зависимого от Турции эфиопского князя, правившего в городе </w:t>
      </w:r>
      <w:proofErr w:type="spellStart"/>
      <w:r w:rsidRPr="00237E4E">
        <w:rPr>
          <w:rFonts w:ascii="Times New Roman" w:hAnsi="Times New Roman" w:cs="Times New Roman"/>
          <w:sz w:val="28"/>
          <w:szCs w:val="28"/>
        </w:rPr>
        <w:t>Логон</w:t>
      </w:r>
      <w:proofErr w:type="spellEnd"/>
      <w:r w:rsidRPr="00237E4E">
        <w:rPr>
          <w:rFonts w:ascii="Times New Roman" w:hAnsi="Times New Roman" w:cs="Times New Roman"/>
          <w:sz w:val="28"/>
          <w:szCs w:val="28"/>
        </w:rPr>
        <w:t xml:space="preserve"> на реке </w:t>
      </w:r>
      <w:proofErr w:type="spellStart"/>
      <w:r w:rsidRPr="00237E4E">
        <w:rPr>
          <w:rFonts w:ascii="Times New Roman" w:hAnsi="Times New Roman" w:cs="Times New Roman"/>
          <w:sz w:val="28"/>
          <w:szCs w:val="28"/>
        </w:rPr>
        <w:t>Мареба</w:t>
      </w:r>
      <w:proofErr w:type="spellEnd"/>
      <w:r w:rsidRPr="00237E4E">
        <w:rPr>
          <w:rFonts w:ascii="Times New Roman" w:hAnsi="Times New Roman" w:cs="Times New Roman"/>
          <w:sz w:val="28"/>
          <w:szCs w:val="28"/>
        </w:rPr>
        <w:t xml:space="preserve"> на северо-востоке Абиссинии (Эфиопии).</w:t>
      </w:r>
    </w:p>
    <w:p w:rsidR="006A5677" w:rsidRPr="00237E4E" w:rsidRDefault="006A5677" w:rsidP="00E90821">
      <w:pPr>
        <w:spacing w:line="240" w:lineRule="auto"/>
        <w:ind w:right="-1" w:firstLine="567"/>
        <w:jc w:val="both"/>
        <w:rPr>
          <w:rFonts w:ascii="Times New Roman" w:hAnsi="Times New Roman" w:cs="Times New Roman"/>
          <w:sz w:val="28"/>
          <w:szCs w:val="28"/>
        </w:rPr>
      </w:pPr>
      <w:r w:rsidRPr="00237E4E">
        <w:rPr>
          <w:rFonts w:ascii="Times New Roman" w:hAnsi="Times New Roman" w:cs="Times New Roman"/>
          <w:sz w:val="28"/>
          <w:szCs w:val="28"/>
        </w:rPr>
        <w:t xml:space="preserve">Восьми лет от роду Абрам Ганнибал в числе других детей вассальных правителей в качестве почетного заложника  был привезен ко двору турецкого султана Ахмеда </w:t>
      </w:r>
      <w:r w:rsidRPr="00237E4E">
        <w:rPr>
          <w:rFonts w:ascii="Times New Roman" w:hAnsi="Times New Roman" w:cs="Times New Roman"/>
          <w:sz w:val="28"/>
          <w:szCs w:val="28"/>
          <w:lang w:val="en-US"/>
        </w:rPr>
        <w:t>III</w:t>
      </w:r>
      <w:r w:rsidRPr="00237E4E">
        <w:rPr>
          <w:rFonts w:ascii="Times New Roman" w:hAnsi="Times New Roman" w:cs="Times New Roman"/>
          <w:sz w:val="28"/>
          <w:szCs w:val="28"/>
        </w:rPr>
        <w:t xml:space="preserve">, а в </w:t>
      </w:r>
      <w:smartTag w:uri="urn:schemas-microsoft-com:office:smarttags" w:element="metricconverter">
        <w:smartTagPr>
          <w:attr w:name="ProductID" w:val="1706 г"/>
        </w:smartTagPr>
        <w:r w:rsidRPr="00237E4E">
          <w:rPr>
            <w:rFonts w:ascii="Times New Roman" w:hAnsi="Times New Roman" w:cs="Times New Roman"/>
            <w:sz w:val="28"/>
            <w:szCs w:val="28"/>
          </w:rPr>
          <w:t>1706 г</w:t>
        </w:r>
      </w:smartTag>
      <w:r w:rsidRPr="00237E4E">
        <w:rPr>
          <w:rFonts w:ascii="Times New Roman" w:hAnsi="Times New Roman" w:cs="Times New Roman"/>
          <w:sz w:val="28"/>
          <w:szCs w:val="28"/>
        </w:rPr>
        <w:t xml:space="preserve">. выкуплен российским посланником С. </w:t>
      </w:r>
      <w:proofErr w:type="spellStart"/>
      <w:r w:rsidRPr="00237E4E">
        <w:rPr>
          <w:rFonts w:ascii="Times New Roman" w:hAnsi="Times New Roman" w:cs="Times New Roman"/>
          <w:sz w:val="28"/>
          <w:szCs w:val="28"/>
        </w:rPr>
        <w:t>Владиславичем</w:t>
      </w:r>
      <w:proofErr w:type="spellEnd"/>
      <w:r w:rsidRPr="00237E4E">
        <w:rPr>
          <w:rFonts w:ascii="Times New Roman" w:hAnsi="Times New Roman" w:cs="Times New Roman"/>
          <w:sz w:val="28"/>
          <w:szCs w:val="28"/>
        </w:rPr>
        <w:t xml:space="preserve">-Рагузинским и в качестве подарка прислан Петру </w:t>
      </w:r>
      <w:r w:rsidRPr="00237E4E">
        <w:rPr>
          <w:rFonts w:ascii="Times New Roman" w:hAnsi="Times New Roman" w:cs="Times New Roman"/>
          <w:sz w:val="28"/>
          <w:szCs w:val="28"/>
          <w:lang w:val="en-US"/>
        </w:rPr>
        <w:t>I</w:t>
      </w:r>
      <w:r w:rsidRPr="00237E4E">
        <w:rPr>
          <w:rFonts w:ascii="Times New Roman" w:hAnsi="Times New Roman" w:cs="Times New Roman"/>
          <w:sz w:val="28"/>
          <w:szCs w:val="28"/>
        </w:rPr>
        <w:t>. Впоследствии Ганнибал был денщиком, камердинером и секретарем первого российского императора, получил блестящее образование и сделался выдающимся военным инженером, дослужившись до чина генерал-аншефа.</w:t>
      </w:r>
    </w:p>
    <w:p w:rsidR="006A5677" w:rsidRPr="00237E4E" w:rsidRDefault="006A5677" w:rsidP="00E90821">
      <w:pPr>
        <w:spacing w:line="240" w:lineRule="auto"/>
        <w:ind w:right="-1" w:firstLine="567"/>
        <w:jc w:val="both"/>
        <w:rPr>
          <w:rFonts w:ascii="Times New Roman" w:hAnsi="Times New Roman" w:cs="Times New Roman"/>
          <w:sz w:val="28"/>
          <w:szCs w:val="28"/>
        </w:rPr>
      </w:pPr>
      <w:r w:rsidRPr="00237E4E">
        <w:rPr>
          <w:rFonts w:ascii="Times New Roman" w:hAnsi="Times New Roman" w:cs="Times New Roman"/>
          <w:sz w:val="28"/>
          <w:szCs w:val="28"/>
        </w:rPr>
        <w:t xml:space="preserve">Происходил ли Ганнибал из мусульманской или христианской семьи, доподлинно неизвестно, но в </w:t>
      </w:r>
      <w:r w:rsidRPr="00237E4E">
        <w:rPr>
          <w:rFonts w:ascii="Times New Roman" w:hAnsi="Times New Roman" w:cs="Times New Roman"/>
          <w:sz w:val="28"/>
          <w:szCs w:val="28"/>
          <w:lang w:val="en-US"/>
        </w:rPr>
        <w:t>XVII</w:t>
      </w:r>
      <w:r w:rsidRPr="00237E4E">
        <w:rPr>
          <w:rFonts w:ascii="Times New Roman" w:hAnsi="Times New Roman" w:cs="Times New Roman"/>
          <w:sz w:val="28"/>
          <w:szCs w:val="28"/>
        </w:rPr>
        <w:t xml:space="preserve"> в. на севере Абиссинии жило много мусульман. В анонимной немецкой биографии Ганнибала, находившейся в </w:t>
      </w:r>
      <w:r w:rsidRPr="00237E4E">
        <w:rPr>
          <w:rFonts w:ascii="Times New Roman" w:hAnsi="Times New Roman" w:cs="Times New Roman"/>
          <w:sz w:val="28"/>
          <w:szCs w:val="28"/>
        </w:rPr>
        <w:lastRenderedPageBreak/>
        <w:t>бумагах Пушкина, было сказано, что отец его «по магометанскому обычаю имел много жен, в числе около тридцати».</w:t>
      </w:r>
      <w:r w:rsidR="00FB3C00" w:rsidRPr="00237E4E">
        <w:rPr>
          <w:rFonts w:ascii="Times New Roman" w:hAnsi="Times New Roman" w:cs="Times New Roman"/>
          <w:sz w:val="28"/>
          <w:szCs w:val="28"/>
        </w:rPr>
        <w:t xml:space="preserve"> </w:t>
      </w:r>
      <w:r w:rsidR="0018792B" w:rsidRPr="00237E4E">
        <w:rPr>
          <w:rFonts w:ascii="Times New Roman" w:hAnsi="Times New Roman" w:cs="Times New Roman"/>
          <w:sz w:val="28"/>
          <w:szCs w:val="28"/>
        </w:rPr>
        <w:t>(</w:t>
      </w:r>
      <w:r w:rsidR="00FB3C00" w:rsidRPr="00237E4E">
        <w:rPr>
          <w:rFonts w:ascii="Times New Roman" w:hAnsi="Times New Roman" w:cs="Times New Roman"/>
          <w:sz w:val="28"/>
          <w:szCs w:val="28"/>
        </w:rPr>
        <w:t xml:space="preserve">Напомним, что именно по Корану число жен должно быть не более четырех. </w:t>
      </w:r>
      <w:r w:rsidR="0018792B" w:rsidRPr="00237E4E">
        <w:rPr>
          <w:rFonts w:ascii="Times New Roman" w:hAnsi="Times New Roman" w:cs="Times New Roman"/>
          <w:sz w:val="28"/>
          <w:szCs w:val="28"/>
        </w:rPr>
        <w:t xml:space="preserve">Содержание большого количества жен было обусловлено военным положением некоторых </w:t>
      </w:r>
      <w:r w:rsidR="00883BE5" w:rsidRPr="00237E4E">
        <w:rPr>
          <w:rFonts w:ascii="Times New Roman" w:hAnsi="Times New Roman" w:cs="Times New Roman"/>
          <w:sz w:val="28"/>
          <w:szCs w:val="28"/>
        </w:rPr>
        <w:t xml:space="preserve">мусульманских </w:t>
      </w:r>
      <w:r w:rsidR="0018792B" w:rsidRPr="00237E4E">
        <w:rPr>
          <w:rFonts w:ascii="Times New Roman" w:hAnsi="Times New Roman" w:cs="Times New Roman"/>
          <w:sz w:val="28"/>
          <w:szCs w:val="28"/>
        </w:rPr>
        <w:t>стран, позднее стало на</w:t>
      </w:r>
      <w:r w:rsidR="00883BE5" w:rsidRPr="00237E4E">
        <w:rPr>
          <w:rFonts w:ascii="Times New Roman" w:hAnsi="Times New Roman" w:cs="Times New Roman"/>
          <w:sz w:val="28"/>
          <w:szCs w:val="28"/>
        </w:rPr>
        <w:t>ц</w:t>
      </w:r>
      <w:r w:rsidR="0018792B" w:rsidRPr="00237E4E">
        <w:rPr>
          <w:rFonts w:ascii="Times New Roman" w:hAnsi="Times New Roman" w:cs="Times New Roman"/>
          <w:sz w:val="28"/>
          <w:szCs w:val="28"/>
        </w:rPr>
        <w:t>иональной (но не религиозной)</w:t>
      </w:r>
      <w:r w:rsidR="00883BE5" w:rsidRPr="00237E4E">
        <w:rPr>
          <w:rFonts w:ascii="Times New Roman" w:hAnsi="Times New Roman" w:cs="Times New Roman"/>
          <w:sz w:val="28"/>
          <w:szCs w:val="28"/>
        </w:rPr>
        <w:t xml:space="preserve"> традицией).</w:t>
      </w:r>
      <w:r w:rsidR="0018792B" w:rsidRPr="00237E4E">
        <w:rPr>
          <w:rFonts w:ascii="Times New Roman" w:hAnsi="Times New Roman" w:cs="Times New Roman"/>
          <w:sz w:val="28"/>
          <w:szCs w:val="28"/>
        </w:rPr>
        <w:t xml:space="preserve"> </w:t>
      </w:r>
      <w:r w:rsidRPr="00237E4E">
        <w:rPr>
          <w:rFonts w:ascii="Times New Roman" w:hAnsi="Times New Roman" w:cs="Times New Roman"/>
          <w:sz w:val="28"/>
          <w:szCs w:val="28"/>
        </w:rPr>
        <w:t xml:space="preserve"> Характерно также, что сам Пушкин в вышеупомянутой повести «Арап Петра Великого» именовал своего легендарного прадеда мусульманским именем Ибрагим.</w:t>
      </w:r>
    </w:p>
    <w:p w:rsidR="006A5677" w:rsidRPr="00237E4E" w:rsidRDefault="006A5677" w:rsidP="00E90821">
      <w:pPr>
        <w:spacing w:line="240" w:lineRule="auto"/>
        <w:ind w:right="-1" w:firstLine="567"/>
        <w:jc w:val="both"/>
        <w:rPr>
          <w:rFonts w:ascii="Times New Roman" w:hAnsi="Times New Roman" w:cs="Times New Roman"/>
          <w:sz w:val="28"/>
          <w:szCs w:val="28"/>
        </w:rPr>
      </w:pPr>
      <w:r w:rsidRPr="00237E4E">
        <w:rPr>
          <w:rFonts w:ascii="Times New Roman" w:hAnsi="Times New Roman" w:cs="Times New Roman"/>
          <w:sz w:val="28"/>
          <w:szCs w:val="28"/>
        </w:rPr>
        <w:t xml:space="preserve">Другим источником интереса Пушкина к мусульманскому Востоку явилось его юношеское увлечение ориентальными произведениями европейской литературы </w:t>
      </w:r>
      <w:r w:rsidRPr="00237E4E">
        <w:rPr>
          <w:rFonts w:ascii="Times New Roman" w:hAnsi="Times New Roman" w:cs="Times New Roman"/>
          <w:sz w:val="28"/>
          <w:szCs w:val="28"/>
          <w:lang w:val="en-US"/>
        </w:rPr>
        <w:t>XVIII</w:t>
      </w:r>
      <w:r w:rsidRPr="00237E4E">
        <w:rPr>
          <w:rFonts w:ascii="Times New Roman" w:hAnsi="Times New Roman" w:cs="Times New Roman"/>
          <w:sz w:val="28"/>
          <w:szCs w:val="28"/>
        </w:rPr>
        <w:t>-</w:t>
      </w:r>
      <w:r w:rsidRPr="00237E4E">
        <w:rPr>
          <w:rFonts w:ascii="Times New Roman" w:hAnsi="Times New Roman" w:cs="Times New Roman"/>
          <w:sz w:val="28"/>
          <w:szCs w:val="28"/>
          <w:lang w:val="en-US"/>
        </w:rPr>
        <w:t>XIX</w:t>
      </w:r>
      <w:r w:rsidRPr="00237E4E">
        <w:rPr>
          <w:rFonts w:ascii="Times New Roman" w:hAnsi="Times New Roman" w:cs="Times New Roman"/>
          <w:sz w:val="28"/>
          <w:szCs w:val="28"/>
        </w:rPr>
        <w:t xml:space="preserve"> вв., такими как «Персидские письма» Монтескье, «восточная» драматургия Вольтера и особенно и особенно-восточные поэмы Байрона. Хотя все эти произведения имели очень мало общего с реальным исламским миром, они дали первоначальный толчок для ориентального поэтического творчества Пушкина. Пример тому- причудливый «восточный» поэтический орнамент в ранней пушкинской поэме «Руслан и Людмила» (1817-1829).</w:t>
      </w:r>
    </w:p>
    <w:p w:rsidR="006A5677" w:rsidRPr="00237E4E" w:rsidRDefault="006A5677" w:rsidP="00E90821">
      <w:pPr>
        <w:spacing w:line="240" w:lineRule="auto"/>
        <w:ind w:right="-1" w:firstLine="567"/>
        <w:jc w:val="both"/>
        <w:rPr>
          <w:rFonts w:ascii="Times New Roman" w:hAnsi="Times New Roman" w:cs="Times New Roman"/>
          <w:sz w:val="28"/>
          <w:szCs w:val="28"/>
        </w:rPr>
      </w:pPr>
      <w:r w:rsidRPr="00237E4E">
        <w:rPr>
          <w:rFonts w:ascii="Times New Roman" w:hAnsi="Times New Roman" w:cs="Times New Roman"/>
          <w:sz w:val="28"/>
          <w:szCs w:val="28"/>
        </w:rPr>
        <w:t xml:space="preserve">Более серьезное значение для формирования ориентальных интересов поэта имели лекции его лицейского преподавателя – профессора всеобщей истории И. Кайданова. В занятиях с лицеистами и в своей вышедшей в </w:t>
      </w:r>
      <w:smartTag w:uri="urn:schemas-microsoft-com:office:smarttags" w:element="metricconverter">
        <w:smartTagPr>
          <w:attr w:name="ProductID" w:val="1814 г"/>
        </w:smartTagPr>
        <w:r w:rsidRPr="00237E4E">
          <w:rPr>
            <w:rFonts w:ascii="Times New Roman" w:hAnsi="Times New Roman" w:cs="Times New Roman"/>
            <w:sz w:val="28"/>
            <w:szCs w:val="28"/>
          </w:rPr>
          <w:t>1814 г</w:t>
        </w:r>
      </w:smartTag>
      <w:r w:rsidRPr="00237E4E">
        <w:rPr>
          <w:rFonts w:ascii="Times New Roman" w:hAnsi="Times New Roman" w:cs="Times New Roman"/>
          <w:sz w:val="28"/>
          <w:szCs w:val="28"/>
        </w:rPr>
        <w:t xml:space="preserve">. книге «Основания всеобщей политической истории. Часть </w:t>
      </w:r>
      <w:r w:rsidRPr="00237E4E">
        <w:rPr>
          <w:rFonts w:ascii="Times New Roman" w:hAnsi="Times New Roman" w:cs="Times New Roman"/>
          <w:sz w:val="28"/>
          <w:szCs w:val="28"/>
          <w:lang w:val="en-US"/>
        </w:rPr>
        <w:t>I</w:t>
      </w:r>
      <w:r w:rsidRPr="00237E4E">
        <w:rPr>
          <w:rFonts w:ascii="Times New Roman" w:hAnsi="Times New Roman" w:cs="Times New Roman"/>
          <w:sz w:val="28"/>
          <w:szCs w:val="28"/>
        </w:rPr>
        <w:t>. Древняя история», ставшей, по существу, первой учебной книгой Пушкина по истории, Кайданов важное место отводил истории древней Аравии, жизни пророка Мухаммада и возникновению ислама.</w:t>
      </w:r>
    </w:p>
    <w:p w:rsidR="006A5677" w:rsidRPr="00237E4E" w:rsidRDefault="006A5677" w:rsidP="00E90821">
      <w:pPr>
        <w:spacing w:line="240" w:lineRule="auto"/>
        <w:ind w:right="-1" w:firstLine="567"/>
        <w:jc w:val="both"/>
        <w:rPr>
          <w:rFonts w:ascii="Times New Roman" w:hAnsi="Times New Roman" w:cs="Times New Roman"/>
          <w:sz w:val="28"/>
          <w:szCs w:val="28"/>
        </w:rPr>
      </w:pPr>
      <w:r w:rsidRPr="00237E4E">
        <w:rPr>
          <w:rFonts w:ascii="Times New Roman" w:hAnsi="Times New Roman" w:cs="Times New Roman"/>
          <w:sz w:val="28"/>
          <w:szCs w:val="28"/>
        </w:rPr>
        <w:t>В тот же период времени важным источником сведений о мусульманском Востоке явился для Пушкина основанный Н. Карамзиным и издававшийся в Москве журнал «Вестник Европы», на страницах которого профессор-востоковед Московского университета А. Болдырев публиковал свои восточные исследования, а также переводы с арабского и персидского языков. Как будет показано ниже, одна из публикаций Болдырева в «Вестнике Европы» сыграла в дальнейшем заметную роль в пушкинском творчестве.</w:t>
      </w:r>
    </w:p>
    <w:p w:rsidR="006A5677" w:rsidRPr="00237E4E" w:rsidRDefault="006A5677" w:rsidP="00E90821">
      <w:pPr>
        <w:spacing w:line="240" w:lineRule="auto"/>
        <w:ind w:right="-1" w:firstLine="567"/>
        <w:jc w:val="both"/>
        <w:rPr>
          <w:rFonts w:ascii="Times New Roman" w:hAnsi="Times New Roman" w:cs="Times New Roman"/>
          <w:sz w:val="28"/>
          <w:szCs w:val="28"/>
        </w:rPr>
      </w:pPr>
      <w:r w:rsidRPr="00237E4E">
        <w:rPr>
          <w:rFonts w:ascii="Times New Roman" w:hAnsi="Times New Roman" w:cs="Times New Roman"/>
          <w:sz w:val="28"/>
          <w:szCs w:val="28"/>
        </w:rPr>
        <w:t>Решающее значение для знакомства Пушкина с исламским миром имело его непосредственное соприкосновение с жизнью мусульманских народов Крыма и Кавказа в период южной ссылки 1820-1824 гг. В результате общения с живым Востоком возникли Пушкинские поэмы «Кавказский пленник» (1820-1821) и «Бахчисарайский фонтан» (1823), причем в процессе работы над последней поэмой поэт впервые подробно ознакомился с Кораном. Об этом в июле1824 г. он сообщил в письме к декабристу В. Давыдову.</w:t>
      </w:r>
    </w:p>
    <w:p w:rsidR="006A5677" w:rsidRPr="00237E4E" w:rsidRDefault="006A5677" w:rsidP="00E90821">
      <w:pPr>
        <w:spacing w:line="240" w:lineRule="auto"/>
        <w:ind w:right="-1" w:firstLine="567"/>
        <w:jc w:val="both"/>
        <w:rPr>
          <w:rFonts w:ascii="Times New Roman" w:hAnsi="Times New Roman" w:cs="Times New Roman"/>
          <w:sz w:val="28"/>
          <w:szCs w:val="28"/>
        </w:rPr>
      </w:pPr>
      <w:r w:rsidRPr="00237E4E">
        <w:rPr>
          <w:rFonts w:ascii="Times New Roman" w:hAnsi="Times New Roman" w:cs="Times New Roman"/>
          <w:sz w:val="28"/>
          <w:szCs w:val="28"/>
        </w:rPr>
        <w:t xml:space="preserve">Первоначально Пушкин, видимо, обратился к Корану наряду с другим и книгами о мусульманском Востоке как к источнику исторических реалий для </w:t>
      </w:r>
      <w:r w:rsidRPr="00237E4E">
        <w:rPr>
          <w:rFonts w:ascii="Times New Roman" w:hAnsi="Times New Roman" w:cs="Times New Roman"/>
          <w:sz w:val="28"/>
          <w:szCs w:val="28"/>
        </w:rPr>
        <w:lastRenderedPageBreak/>
        <w:t>поэмы «Бахчисарайский фонтан». Вскоре, однако, Коран настолько захватил поэта, что результатом этого явился целый цикл из девяти стихотворений, объединенных общим заглавием «Подражания Корану». Пушкин работал над ним, находясь уже в своем родовом имении селе Михайловском, всю осень1824 г.: «Я тружусь во славу Корана</w:t>
      </w:r>
      <w:proofErr w:type="gramStart"/>
      <w:r w:rsidRPr="00237E4E">
        <w:rPr>
          <w:rFonts w:ascii="Times New Roman" w:hAnsi="Times New Roman" w:cs="Times New Roman"/>
          <w:sz w:val="28"/>
          <w:szCs w:val="28"/>
        </w:rPr>
        <w:t>»,-</w:t>
      </w:r>
      <w:proofErr w:type="gramEnd"/>
      <w:r w:rsidRPr="00237E4E">
        <w:rPr>
          <w:rFonts w:ascii="Times New Roman" w:hAnsi="Times New Roman" w:cs="Times New Roman"/>
          <w:sz w:val="28"/>
          <w:szCs w:val="28"/>
        </w:rPr>
        <w:t xml:space="preserve"> писал он в письмах к брату Льву в ноябре </w:t>
      </w:r>
      <w:smartTag w:uri="urn:schemas-microsoft-com:office:smarttags" w:element="metricconverter">
        <w:smartTagPr>
          <w:attr w:name="ProductID" w:val="1824 г"/>
        </w:smartTagPr>
        <w:r w:rsidRPr="00237E4E">
          <w:rPr>
            <w:rFonts w:ascii="Times New Roman" w:hAnsi="Times New Roman" w:cs="Times New Roman"/>
            <w:sz w:val="28"/>
            <w:szCs w:val="28"/>
          </w:rPr>
          <w:t>1824 г</w:t>
        </w:r>
      </w:smartTag>
      <w:r w:rsidRPr="00237E4E">
        <w:rPr>
          <w:rFonts w:ascii="Times New Roman" w:hAnsi="Times New Roman" w:cs="Times New Roman"/>
          <w:sz w:val="28"/>
          <w:szCs w:val="28"/>
        </w:rPr>
        <w:t>.</w:t>
      </w:r>
    </w:p>
    <w:p w:rsidR="006A5677" w:rsidRPr="00237E4E" w:rsidRDefault="006A5677" w:rsidP="00E90821">
      <w:pPr>
        <w:spacing w:line="240" w:lineRule="auto"/>
        <w:ind w:right="-1" w:firstLine="567"/>
        <w:jc w:val="both"/>
        <w:rPr>
          <w:rFonts w:ascii="Times New Roman" w:hAnsi="Times New Roman" w:cs="Times New Roman"/>
          <w:sz w:val="28"/>
          <w:szCs w:val="28"/>
        </w:rPr>
      </w:pPr>
      <w:r w:rsidRPr="00237E4E">
        <w:rPr>
          <w:rFonts w:ascii="Times New Roman" w:hAnsi="Times New Roman" w:cs="Times New Roman"/>
          <w:sz w:val="28"/>
          <w:szCs w:val="28"/>
        </w:rPr>
        <w:t xml:space="preserve">Весной </w:t>
      </w:r>
      <w:smartTag w:uri="urn:schemas-microsoft-com:office:smarttags" w:element="metricconverter">
        <w:smartTagPr>
          <w:attr w:name="ProductID" w:val="1825 г"/>
        </w:smartTagPr>
        <w:r w:rsidRPr="00237E4E">
          <w:rPr>
            <w:rFonts w:ascii="Times New Roman" w:hAnsi="Times New Roman" w:cs="Times New Roman"/>
            <w:sz w:val="28"/>
            <w:szCs w:val="28"/>
          </w:rPr>
          <w:t>1825 г</w:t>
        </w:r>
      </w:smartTag>
      <w:r w:rsidRPr="00237E4E">
        <w:rPr>
          <w:rFonts w:ascii="Times New Roman" w:hAnsi="Times New Roman" w:cs="Times New Roman"/>
          <w:sz w:val="28"/>
          <w:szCs w:val="28"/>
        </w:rPr>
        <w:t xml:space="preserve">. Пушкин через известного поэта и литературного критика П. Плетнева представил цикл на суд поэтов своего круга, среди которых «Подражания Корану» получили самую высокую оценку. В письме к Пушкину в апреле </w:t>
      </w:r>
      <w:smartTag w:uri="urn:schemas-microsoft-com:office:smarttags" w:element="metricconverter">
        <w:smartTagPr>
          <w:attr w:name="ProductID" w:val="1825 г"/>
        </w:smartTagPr>
        <w:r w:rsidRPr="00237E4E">
          <w:rPr>
            <w:rFonts w:ascii="Times New Roman" w:hAnsi="Times New Roman" w:cs="Times New Roman"/>
            <w:sz w:val="28"/>
            <w:szCs w:val="28"/>
          </w:rPr>
          <w:t>1825 г</w:t>
        </w:r>
      </w:smartTag>
      <w:r w:rsidRPr="00237E4E">
        <w:rPr>
          <w:rFonts w:ascii="Times New Roman" w:hAnsi="Times New Roman" w:cs="Times New Roman"/>
          <w:sz w:val="28"/>
          <w:szCs w:val="28"/>
        </w:rPr>
        <w:t xml:space="preserve">. поэт-декабрист К. Рылеев среди последних пушкинских стихотворений особо выделил «отрывки из Алкорана», а другой поэт А. Дельвиг в письме к П. Плетневу в мае того же года специально просил прислать ему «алкоран («Подражания Корану») Пушкина». В </w:t>
      </w:r>
      <w:smartTag w:uri="urn:schemas-microsoft-com:office:smarttags" w:element="metricconverter">
        <w:smartTagPr>
          <w:attr w:name="ProductID" w:val="1826 г"/>
        </w:smartTagPr>
        <w:r w:rsidRPr="00237E4E">
          <w:rPr>
            <w:rFonts w:ascii="Times New Roman" w:hAnsi="Times New Roman" w:cs="Times New Roman"/>
            <w:sz w:val="28"/>
            <w:szCs w:val="28"/>
          </w:rPr>
          <w:t>1826 г</w:t>
        </w:r>
      </w:smartTag>
      <w:r w:rsidRPr="00237E4E">
        <w:rPr>
          <w:rFonts w:ascii="Times New Roman" w:hAnsi="Times New Roman" w:cs="Times New Roman"/>
          <w:sz w:val="28"/>
          <w:szCs w:val="28"/>
        </w:rPr>
        <w:t xml:space="preserve">. весь цикл был </w:t>
      </w:r>
      <w:proofErr w:type="gramStart"/>
      <w:r w:rsidRPr="00237E4E">
        <w:rPr>
          <w:rFonts w:ascii="Times New Roman" w:hAnsi="Times New Roman" w:cs="Times New Roman"/>
          <w:sz w:val="28"/>
          <w:szCs w:val="28"/>
        </w:rPr>
        <w:t>опубликован  в</w:t>
      </w:r>
      <w:proofErr w:type="gramEnd"/>
      <w:r w:rsidRPr="00237E4E">
        <w:rPr>
          <w:rFonts w:ascii="Times New Roman" w:hAnsi="Times New Roman" w:cs="Times New Roman"/>
          <w:sz w:val="28"/>
          <w:szCs w:val="28"/>
        </w:rPr>
        <w:t xml:space="preserve"> сборнике «Стихотворения Александра Пушкина».</w:t>
      </w:r>
    </w:p>
    <w:p w:rsidR="006A5677" w:rsidRPr="00237E4E" w:rsidRDefault="006A5677" w:rsidP="00E90821">
      <w:pPr>
        <w:spacing w:line="240" w:lineRule="auto"/>
        <w:ind w:right="-1" w:firstLine="567"/>
        <w:jc w:val="both"/>
        <w:rPr>
          <w:rFonts w:ascii="Times New Roman" w:hAnsi="Times New Roman" w:cs="Times New Roman"/>
          <w:sz w:val="28"/>
          <w:szCs w:val="28"/>
        </w:rPr>
      </w:pPr>
      <w:r w:rsidRPr="00237E4E">
        <w:rPr>
          <w:rFonts w:ascii="Times New Roman" w:hAnsi="Times New Roman" w:cs="Times New Roman"/>
          <w:sz w:val="28"/>
          <w:szCs w:val="28"/>
        </w:rPr>
        <w:t>Литературные произведения в форме подражаний встречаются у Пушкина довольно часто: подражание Данте, Парни, Байрону, Гете. Обычно, однако, он ограничивался одним - двумя подражаниями какому-либо образцу, здесь же перед нами обширный поэтический цикл из девяти стихотворений. Причем следует отметить, что если в других подражаниях поэт стремился передать общий дух подлинника, то в «Подражаниях Корану» наблюдается почти буквальная передача текста, вплоть до отдельных выражений.</w:t>
      </w:r>
    </w:p>
    <w:p w:rsidR="006A5677" w:rsidRPr="00237E4E" w:rsidRDefault="006A5677" w:rsidP="00E90821">
      <w:pPr>
        <w:spacing w:line="240" w:lineRule="auto"/>
        <w:ind w:right="-1" w:firstLine="567"/>
        <w:jc w:val="both"/>
        <w:rPr>
          <w:rFonts w:ascii="Times New Roman" w:hAnsi="Times New Roman" w:cs="Times New Roman"/>
          <w:sz w:val="28"/>
          <w:szCs w:val="28"/>
        </w:rPr>
      </w:pPr>
      <w:r w:rsidRPr="00237E4E">
        <w:rPr>
          <w:rFonts w:ascii="Times New Roman" w:hAnsi="Times New Roman" w:cs="Times New Roman"/>
          <w:sz w:val="28"/>
          <w:szCs w:val="28"/>
        </w:rPr>
        <w:t xml:space="preserve">По данным известного пушкиниста К. </w:t>
      </w:r>
      <w:proofErr w:type="spellStart"/>
      <w:r w:rsidRPr="00237E4E">
        <w:rPr>
          <w:rFonts w:ascii="Times New Roman" w:hAnsi="Times New Roman" w:cs="Times New Roman"/>
          <w:sz w:val="28"/>
          <w:szCs w:val="28"/>
        </w:rPr>
        <w:t>Кашталовой</w:t>
      </w:r>
      <w:proofErr w:type="spellEnd"/>
      <w:r w:rsidRPr="00237E4E">
        <w:rPr>
          <w:rFonts w:ascii="Times New Roman" w:hAnsi="Times New Roman" w:cs="Times New Roman"/>
          <w:sz w:val="28"/>
          <w:szCs w:val="28"/>
        </w:rPr>
        <w:t>, Пушкин текстуально использовал 81 стих тридцати трех различных сур Корана. При этом основные сюжеты цикла «Подражания Корану» были взяты из нескольких определенных сур: первое «подражание» являет собой поэтическое переложение 93-й суры «Утро»; во втором использованы мотивы 33-й суры «Сонмы»; третье – почти дословная передача текста 80-й суры «Нахмурился»; в пятом использована 55-я сура «Милосердный»; в шестом – 48-я сура «Победа»; в седьмом – стихи 73-й суры «Завернувшийся»; сюжеты четвертого, восьмого и девятого взяты из 2-й суры «Корова». Столь основательное изучение этой, достаточно трудной европейцу для чтения, книги показывает чрезвычайно серьезный интерес поэта к Корану.</w:t>
      </w:r>
    </w:p>
    <w:p w:rsidR="006A5677" w:rsidRPr="00237E4E" w:rsidRDefault="006A5677" w:rsidP="00E90821">
      <w:pPr>
        <w:spacing w:line="240" w:lineRule="auto"/>
        <w:ind w:right="-1" w:firstLine="567"/>
        <w:jc w:val="both"/>
        <w:rPr>
          <w:rFonts w:ascii="Times New Roman" w:hAnsi="Times New Roman" w:cs="Times New Roman"/>
          <w:sz w:val="28"/>
          <w:szCs w:val="28"/>
        </w:rPr>
      </w:pPr>
      <w:r w:rsidRPr="00237E4E">
        <w:rPr>
          <w:rFonts w:ascii="Times New Roman" w:hAnsi="Times New Roman" w:cs="Times New Roman"/>
          <w:sz w:val="28"/>
          <w:szCs w:val="28"/>
        </w:rPr>
        <w:t xml:space="preserve">Первоначально Коран привлек Пушкина как выдающийся образец восточной поэзии. Ему, несомненно, была известна и близка высокая оценка поэтических достоинств главной священной книги ислама, данная известным швейцарским историком и экономистом Симоном де </w:t>
      </w:r>
      <w:proofErr w:type="spellStart"/>
      <w:r w:rsidRPr="00237E4E">
        <w:rPr>
          <w:rFonts w:ascii="Times New Roman" w:hAnsi="Times New Roman" w:cs="Times New Roman"/>
          <w:sz w:val="28"/>
          <w:szCs w:val="28"/>
        </w:rPr>
        <w:t>Сисмонди</w:t>
      </w:r>
      <w:proofErr w:type="spellEnd"/>
      <w:r w:rsidRPr="00237E4E">
        <w:rPr>
          <w:rFonts w:ascii="Times New Roman" w:hAnsi="Times New Roman" w:cs="Times New Roman"/>
          <w:sz w:val="28"/>
          <w:szCs w:val="28"/>
        </w:rPr>
        <w:t xml:space="preserve"> в статье «О литературе арабов», опубликованной на страницах «Вестника Европы» в </w:t>
      </w:r>
      <w:smartTag w:uri="urn:schemas-microsoft-com:office:smarttags" w:element="metricconverter">
        <w:smartTagPr>
          <w:attr w:name="ProductID" w:val="1818 г"/>
        </w:smartTagPr>
        <w:r w:rsidRPr="00237E4E">
          <w:rPr>
            <w:rFonts w:ascii="Times New Roman" w:hAnsi="Times New Roman" w:cs="Times New Roman"/>
            <w:sz w:val="28"/>
            <w:szCs w:val="28"/>
          </w:rPr>
          <w:t>1818 г</w:t>
        </w:r>
      </w:smartTag>
      <w:r w:rsidRPr="00237E4E">
        <w:rPr>
          <w:rFonts w:ascii="Times New Roman" w:hAnsi="Times New Roman" w:cs="Times New Roman"/>
          <w:sz w:val="28"/>
          <w:szCs w:val="28"/>
        </w:rPr>
        <w:t>.: «Ни одна из книг, написанных на арабском языке, не представляет отрывков столь высокой поэзии и столь сильного увлекающего красноречия».</w:t>
      </w:r>
    </w:p>
    <w:p w:rsidR="006A5677" w:rsidRPr="00237E4E" w:rsidRDefault="006A5677" w:rsidP="00E90821">
      <w:pPr>
        <w:spacing w:line="240" w:lineRule="auto"/>
        <w:ind w:right="-1" w:firstLine="567"/>
        <w:jc w:val="both"/>
        <w:rPr>
          <w:rFonts w:ascii="Times New Roman" w:hAnsi="Times New Roman" w:cs="Times New Roman"/>
          <w:sz w:val="28"/>
          <w:szCs w:val="28"/>
        </w:rPr>
      </w:pPr>
      <w:r w:rsidRPr="00237E4E">
        <w:rPr>
          <w:rFonts w:ascii="Times New Roman" w:hAnsi="Times New Roman" w:cs="Times New Roman"/>
          <w:sz w:val="28"/>
          <w:szCs w:val="28"/>
        </w:rPr>
        <w:lastRenderedPageBreak/>
        <w:t xml:space="preserve">В одном из черновых вариантов шестого «подражания» Пушкин прямо именует Пророка Мухаммада - Магомета поэтом. По свидетельству первого биографа Пушкина, известного мемуариста П. Анненкова, в год создания «Подражаний Корану» поэт был «до того увлечен гиперболической поэзией произведения, что почел за долг распространять имя Магомета, как гениального художника, в литературных кругах». </w:t>
      </w:r>
    </w:p>
    <w:p w:rsidR="006A5677" w:rsidRPr="00237E4E" w:rsidRDefault="006A5677" w:rsidP="00E90821">
      <w:pPr>
        <w:spacing w:line="240" w:lineRule="auto"/>
        <w:ind w:right="-1" w:firstLine="567"/>
        <w:jc w:val="both"/>
        <w:rPr>
          <w:rFonts w:ascii="Times New Roman" w:hAnsi="Times New Roman" w:cs="Times New Roman"/>
          <w:sz w:val="28"/>
          <w:szCs w:val="28"/>
        </w:rPr>
      </w:pPr>
      <w:r w:rsidRPr="00237E4E">
        <w:rPr>
          <w:rFonts w:ascii="Times New Roman" w:hAnsi="Times New Roman" w:cs="Times New Roman"/>
          <w:sz w:val="28"/>
          <w:szCs w:val="28"/>
        </w:rPr>
        <w:t>Обращает на себя внимание такой художественный прием, подсказанный Пушкину переводом Веревкина, как обильное использование церковнославянской лексики. Она придает пушкинскому циклу особую торжественность, характерную для православных религиозных текстов. Теми же соображениями руководствовался и переводчик. Не владея арабским языком и, вследствие этого, не будучи в состоянии передать общую окраску той языковой среды, из которой вышел Коран, Веревкин заменил ее церковнославянским элементом.</w:t>
      </w:r>
    </w:p>
    <w:p w:rsidR="006A5677" w:rsidRPr="00237E4E" w:rsidRDefault="006A5677" w:rsidP="00E90821">
      <w:pPr>
        <w:spacing w:line="240" w:lineRule="auto"/>
        <w:ind w:right="-1" w:firstLine="567"/>
        <w:jc w:val="both"/>
        <w:rPr>
          <w:rFonts w:ascii="Times New Roman" w:hAnsi="Times New Roman" w:cs="Times New Roman"/>
          <w:sz w:val="28"/>
          <w:szCs w:val="28"/>
        </w:rPr>
      </w:pPr>
      <w:r w:rsidRPr="00237E4E">
        <w:rPr>
          <w:rFonts w:ascii="Times New Roman" w:hAnsi="Times New Roman" w:cs="Times New Roman"/>
          <w:sz w:val="28"/>
          <w:szCs w:val="28"/>
        </w:rPr>
        <w:t>Текст Веревкина оказал большое внимание и на выбор Пушкиным приемов поэтической речи. Разумеется, поэтический ритм, размер и рифмы подлинника не могли быть известны ни Веревкину, ни Пушкину. Однако они не были избраны Пушкиным произвольным. В прозаическом переводе Веревкина начала отдельных стихов Корана переданы ритмической речью в схеме ямба или амфибрахия. Эти поэтические размеры затем использовал и Пушкин.</w:t>
      </w:r>
    </w:p>
    <w:p w:rsidR="006A5677" w:rsidRPr="00237E4E" w:rsidRDefault="006A5677" w:rsidP="00E90821">
      <w:pPr>
        <w:spacing w:line="240" w:lineRule="auto"/>
        <w:ind w:right="-1" w:firstLine="567"/>
        <w:jc w:val="both"/>
        <w:rPr>
          <w:rFonts w:ascii="Times New Roman" w:hAnsi="Times New Roman" w:cs="Times New Roman"/>
          <w:sz w:val="28"/>
          <w:szCs w:val="28"/>
        </w:rPr>
      </w:pPr>
      <w:r w:rsidRPr="00237E4E">
        <w:rPr>
          <w:rFonts w:ascii="Times New Roman" w:hAnsi="Times New Roman" w:cs="Times New Roman"/>
          <w:sz w:val="28"/>
          <w:szCs w:val="28"/>
        </w:rPr>
        <w:t xml:space="preserve">Шесть первых «Подражаний» написаны четырехстопным ямбом, седьмое – </w:t>
      </w:r>
      <w:proofErr w:type="spellStart"/>
      <w:r w:rsidRPr="00237E4E">
        <w:rPr>
          <w:rFonts w:ascii="Times New Roman" w:hAnsi="Times New Roman" w:cs="Times New Roman"/>
          <w:sz w:val="28"/>
          <w:szCs w:val="28"/>
        </w:rPr>
        <w:t>двухстопным</w:t>
      </w:r>
      <w:proofErr w:type="spellEnd"/>
      <w:r w:rsidRPr="00237E4E">
        <w:rPr>
          <w:rFonts w:ascii="Times New Roman" w:hAnsi="Times New Roman" w:cs="Times New Roman"/>
          <w:sz w:val="28"/>
          <w:szCs w:val="28"/>
        </w:rPr>
        <w:t xml:space="preserve"> амфибрахием, девятое – четырехстопным амфибрахием. Восьмое «Подражание» - проповедь в духе поздних </w:t>
      </w:r>
      <w:proofErr w:type="spellStart"/>
      <w:r w:rsidRPr="00237E4E">
        <w:rPr>
          <w:rFonts w:ascii="Times New Roman" w:hAnsi="Times New Roman" w:cs="Times New Roman"/>
          <w:sz w:val="28"/>
          <w:szCs w:val="28"/>
        </w:rPr>
        <w:t>мединских</w:t>
      </w:r>
      <w:proofErr w:type="spellEnd"/>
      <w:r w:rsidRPr="00237E4E">
        <w:rPr>
          <w:rFonts w:ascii="Times New Roman" w:hAnsi="Times New Roman" w:cs="Times New Roman"/>
          <w:sz w:val="28"/>
          <w:szCs w:val="28"/>
        </w:rPr>
        <w:t xml:space="preserve"> сур Корана, рассчитанная на </w:t>
      </w:r>
      <w:proofErr w:type="gramStart"/>
      <w:r w:rsidRPr="00237E4E">
        <w:rPr>
          <w:rFonts w:ascii="Times New Roman" w:hAnsi="Times New Roman" w:cs="Times New Roman"/>
          <w:sz w:val="28"/>
          <w:szCs w:val="28"/>
        </w:rPr>
        <w:t>декламацию,-</w:t>
      </w:r>
      <w:proofErr w:type="gramEnd"/>
      <w:r w:rsidRPr="00237E4E">
        <w:rPr>
          <w:rFonts w:ascii="Times New Roman" w:hAnsi="Times New Roman" w:cs="Times New Roman"/>
          <w:sz w:val="28"/>
          <w:szCs w:val="28"/>
        </w:rPr>
        <w:t xml:space="preserve"> сложено шестистопным ямбом. Так перевод Корана </w:t>
      </w:r>
      <w:r w:rsidRPr="00237E4E">
        <w:rPr>
          <w:rFonts w:ascii="Times New Roman" w:hAnsi="Times New Roman" w:cs="Times New Roman"/>
          <w:sz w:val="28"/>
          <w:szCs w:val="28"/>
          <w:lang w:val="en-US"/>
        </w:rPr>
        <w:t>XVII</w:t>
      </w:r>
      <w:r w:rsidRPr="00237E4E">
        <w:rPr>
          <w:rFonts w:ascii="Times New Roman" w:hAnsi="Times New Roman" w:cs="Times New Roman"/>
          <w:sz w:val="28"/>
          <w:szCs w:val="28"/>
        </w:rPr>
        <w:t xml:space="preserve"> в. вдохновил Пушкина на создание одного из его произведений.</w:t>
      </w:r>
    </w:p>
    <w:p w:rsidR="006A5677" w:rsidRPr="00237E4E" w:rsidRDefault="006A5677" w:rsidP="00E90821">
      <w:pPr>
        <w:spacing w:line="240" w:lineRule="auto"/>
        <w:ind w:right="-1" w:firstLine="567"/>
        <w:jc w:val="both"/>
        <w:rPr>
          <w:rFonts w:ascii="Times New Roman" w:hAnsi="Times New Roman" w:cs="Times New Roman"/>
          <w:sz w:val="28"/>
          <w:szCs w:val="28"/>
        </w:rPr>
      </w:pPr>
      <w:r w:rsidRPr="00237E4E">
        <w:rPr>
          <w:rFonts w:ascii="Times New Roman" w:hAnsi="Times New Roman" w:cs="Times New Roman"/>
          <w:sz w:val="28"/>
          <w:szCs w:val="28"/>
        </w:rPr>
        <w:t xml:space="preserve">В пушкиноведении советского времени господствовала точка зрения, что Пушкина привлекла в Коране только его поэзия, тогда как религиозное содержание главной священной книги ислама оставалось поэту чуждым. </w:t>
      </w:r>
      <w:proofErr w:type="gramStart"/>
      <w:r w:rsidRPr="00237E4E">
        <w:rPr>
          <w:rFonts w:ascii="Times New Roman" w:hAnsi="Times New Roman" w:cs="Times New Roman"/>
          <w:sz w:val="28"/>
          <w:szCs w:val="28"/>
        </w:rPr>
        <w:t>Основание  для</w:t>
      </w:r>
      <w:proofErr w:type="gramEnd"/>
      <w:r w:rsidRPr="00237E4E">
        <w:rPr>
          <w:rFonts w:ascii="Times New Roman" w:hAnsi="Times New Roman" w:cs="Times New Roman"/>
          <w:sz w:val="28"/>
          <w:szCs w:val="28"/>
        </w:rPr>
        <w:t xml:space="preserve"> подобной версии дает сам Пушкин. В своем примечании к «Подражаниям к Корану» он присоединяется к мнению «нечестивых» о Коране как «собрании новой лжи и старых басен», хотя и признает, что многие нравственные истины изложены в нем «сильным и поэтическим образом».</w:t>
      </w:r>
    </w:p>
    <w:p w:rsidR="006A5677" w:rsidRPr="00237E4E" w:rsidRDefault="006A5677" w:rsidP="00E90821">
      <w:pPr>
        <w:spacing w:line="240" w:lineRule="auto"/>
        <w:ind w:right="-1" w:firstLine="567"/>
        <w:jc w:val="both"/>
        <w:rPr>
          <w:rFonts w:ascii="Times New Roman" w:hAnsi="Times New Roman" w:cs="Times New Roman"/>
          <w:sz w:val="28"/>
          <w:szCs w:val="28"/>
        </w:rPr>
      </w:pPr>
      <w:r w:rsidRPr="00237E4E">
        <w:rPr>
          <w:rFonts w:ascii="Times New Roman" w:hAnsi="Times New Roman" w:cs="Times New Roman"/>
          <w:sz w:val="28"/>
          <w:szCs w:val="28"/>
        </w:rPr>
        <w:t xml:space="preserve">Однако еще в конце </w:t>
      </w:r>
      <w:r w:rsidRPr="00237E4E">
        <w:rPr>
          <w:rFonts w:ascii="Times New Roman" w:hAnsi="Times New Roman" w:cs="Times New Roman"/>
          <w:sz w:val="28"/>
          <w:szCs w:val="28"/>
          <w:lang w:val="en-US"/>
        </w:rPr>
        <w:t>XIX</w:t>
      </w:r>
      <w:r w:rsidRPr="00237E4E">
        <w:rPr>
          <w:rFonts w:ascii="Times New Roman" w:hAnsi="Times New Roman" w:cs="Times New Roman"/>
          <w:sz w:val="28"/>
          <w:szCs w:val="28"/>
        </w:rPr>
        <w:t xml:space="preserve"> в. пушкинист Н. Черняев доказывал, что увлеченный поначалу одной лишь поэзией Корана, Пушкин вскоре глубоко проникся и его религиозным смыслом. К сходным выводам пришел и современный исследователь пушкинского мировоззрения священник Б. Васильев, считающий, что художественный интерес поэта к Корану никак нельзя отделить от религиозно-нравственного.</w:t>
      </w:r>
    </w:p>
    <w:p w:rsidR="006A5677" w:rsidRPr="00237E4E" w:rsidRDefault="006A5677" w:rsidP="00E90821">
      <w:pPr>
        <w:spacing w:line="240" w:lineRule="auto"/>
        <w:ind w:right="-1" w:firstLine="567"/>
        <w:jc w:val="both"/>
        <w:rPr>
          <w:rFonts w:ascii="Times New Roman" w:hAnsi="Times New Roman" w:cs="Times New Roman"/>
          <w:sz w:val="28"/>
          <w:szCs w:val="28"/>
        </w:rPr>
      </w:pPr>
      <w:r w:rsidRPr="00237E4E">
        <w:rPr>
          <w:rFonts w:ascii="Times New Roman" w:hAnsi="Times New Roman" w:cs="Times New Roman"/>
          <w:sz w:val="28"/>
          <w:szCs w:val="28"/>
        </w:rPr>
        <w:lastRenderedPageBreak/>
        <w:t>Естественно, что само содержание пушкинского цикла далеко выходит за рамки чисто поэтической стилизации, поскольку поэт явно не обходит ключевые религиозные темы Корана. Так, например, в первом, третьем, седьмом и восьмом «Подражаниях» заключены идея Божественного призвания к пророческому служению и учение о высокой моральной цене пророчества и творческой плодоносности пророческого слова.</w:t>
      </w:r>
    </w:p>
    <w:p w:rsidR="006A5677" w:rsidRPr="00237E4E" w:rsidRDefault="006A5677" w:rsidP="00E90821">
      <w:pPr>
        <w:spacing w:line="240" w:lineRule="auto"/>
        <w:ind w:right="-1" w:firstLine="567"/>
        <w:jc w:val="both"/>
        <w:rPr>
          <w:rFonts w:ascii="Times New Roman" w:hAnsi="Times New Roman" w:cs="Times New Roman"/>
          <w:sz w:val="28"/>
          <w:szCs w:val="28"/>
        </w:rPr>
      </w:pPr>
      <w:r w:rsidRPr="00237E4E">
        <w:rPr>
          <w:rFonts w:ascii="Times New Roman" w:hAnsi="Times New Roman" w:cs="Times New Roman"/>
          <w:sz w:val="28"/>
          <w:szCs w:val="28"/>
        </w:rPr>
        <w:t>В третьем, четвертом и пятом «Подражаниях» присутствует высокое учение о Едином и Всемогущем Творце и Его отношении к человеку, а также человека к своему Творцу. Четвертое и пятое «Подражания» обличают гордыню земных властителей, вздумавших уподобить себя Богу. Обличение «нечестивых» и учение о Страшном Суде имею место в третьем «Подражании», а осуждение неверия и «роптания на Бога» при одновременном признании решающей роли промысла Божия в земной жизни человека – тема девятого «Подражания», своеобразного религиозно-философского итога цикла.</w:t>
      </w:r>
    </w:p>
    <w:p w:rsidR="006A5677" w:rsidRPr="00237E4E" w:rsidRDefault="006A5677" w:rsidP="00E90821">
      <w:pPr>
        <w:spacing w:line="240" w:lineRule="auto"/>
        <w:ind w:right="-1" w:firstLine="567"/>
        <w:jc w:val="both"/>
        <w:rPr>
          <w:rFonts w:ascii="Times New Roman" w:hAnsi="Times New Roman" w:cs="Times New Roman"/>
          <w:sz w:val="28"/>
          <w:szCs w:val="28"/>
        </w:rPr>
      </w:pPr>
      <w:r w:rsidRPr="00237E4E">
        <w:rPr>
          <w:rFonts w:ascii="Times New Roman" w:hAnsi="Times New Roman" w:cs="Times New Roman"/>
          <w:sz w:val="28"/>
          <w:szCs w:val="28"/>
        </w:rPr>
        <w:t xml:space="preserve">«Многие нравственные истины», на которые Пушкин намекает в вышеупомянутом примечании – мужественная правдивость и презрение к обману (в первом и третьем «Подражаниях»), </w:t>
      </w:r>
      <w:proofErr w:type="spellStart"/>
      <w:r w:rsidRPr="00237E4E">
        <w:rPr>
          <w:rFonts w:ascii="Times New Roman" w:hAnsi="Times New Roman" w:cs="Times New Roman"/>
          <w:sz w:val="28"/>
          <w:szCs w:val="28"/>
        </w:rPr>
        <w:t>бессребреничество</w:t>
      </w:r>
      <w:proofErr w:type="spellEnd"/>
      <w:r w:rsidRPr="00237E4E">
        <w:rPr>
          <w:rFonts w:ascii="Times New Roman" w:hAnsi="Times New Roman" w:cs="Times New Roman"/>
          <w:sz w:val="28"/>
          <w:szCs w:val="28"/>
        </w:rPr>
        <w:t>, щедрая милостыня, любовь к сиротам (в первом и восьмом), нравственная высота самопожертвования (в шестом), прославление женской чистоты и верности (во втором), - не просто набор моральных сентенций. Они пересекаются с максимами Корана, с отношением Единого и Личного Бога к людям.</w:t>
      </w:r>
    </w:p>
    <w:p w:rsidR="006A5677" w:rsidRPr="00237E4E" w:rsidRDefault="006A5677" w:rsidP="00E90821">
      <w:pPr>
        <w:spacing w:line="240" w:lineRule="auto"/>
        <w:ind w:right="-1" w:firstLine="567"/>
        <w:jc w:val="both"/>
        <w:rPr>
          <w:rFonts w:ascii="Times New Roman" w:hAnsi="Times New Roman" w:cs="Times New Roman"/>
          <w:sz w:val="28"/>
          <w:szCs w:val="28"/>
        </w:rPr>
      </w:pPr>
      <w:r w:rsidRPr="00237E4E">
        <w:rPr>
          <w:rFonts w:ascii="Times New Roman" w:hAnsi="Times New Roman" w:cs="Times New Roman"/>
          <w:sz w:val="28"/>
          <w:szCs w:val="28"/>
        </w:rPr>
        <w:t xml:space="preserve">Таким образом, весь цикл «Подражаний Корану» оказывается насквозь проникнутым монотеистическим духом и неподдельным религиозным чувством. Все это резко отделяет коранический цикл от предшествующих произведений Пушкина, на мировоззрение которого серьезное влияние оказало модное среди светской молодежи того времени скептическое отношение к религии в духе французского Просвещения </w:t>
      </w:r>
      <w:r w:rsidRPr="00237E4E">
        <w:rPr>
          <w:rFonts w:ascii="Times New Roman" w:hAnsi="Times New Roman" w:cs="Times New Roman"/>
          <w:sz w:val="28"/>
          <w:szCs w:val="28"/>
          <w:lang w:val="en-US"/>
        </w:rPr>
        <w:t>XVII</w:t>
      </w:r>
      <w:r w:rsidRPr="00237E4E">
        <w:rPr>
          <w:rFonts w:ascii="Times New Roman" w:hAnsi="Times New Roman" w:cs="Times New Roman"/>
          <w:sz w:val="28"/>
          <w:szCs w:val="28"/>
        </w:rPr>
        <w:t xml:space="preserve"> в.</w:t>
      </w:r>
    </w:p>
    <w:p w:rsidR="006A5677" w:rsidRPr="00237E4E" w:rsidRDefault="006A5677" w:rsidP="00E90821">
      <w:pPr>
        <w:spacing w:line="240" w:lineRule="auto"/>
        <w:ind w:right="-1" w:firstLine="567"/>
        <w:jc w:val="both"/>
        <w:rPr>
          <w:rFonts w:ascii="Times New Roman" w:hAnsi="Times New Roman" w:cs="Times New Roman"/>
          <w:sz w:val="28"/>
          <w:szCs w:val="28"/>
        </w:rPr>
      </w:pPr>
      <w:r w:rsidRPr="00237E4E">
        <w:rPr>
          <w:rFonts w:ascii="Times New Roman" w:hAnsi="Times New Roman" w:cs="Times New Roman"/>
          <w:sz w:val="28"/>
          <w:szCs w:val="28"/>
        </w:rPr>
        <w:t xml:space="preserve">Увлечение произведениями Вольтера с его насмешкой над религиозными святынями, чтение эротических стихотворений французского поэта Парни и скабрезных стихов скандально известного русского поэта </w:t>
      </w:r>
      <w:proofErr w:type="spellStart"/>
      <w:r w:rsidRPr="00237E4E">
        <w:rPr>
          <w:rFonts w:ascii="Times New Roman" w:hAnsi="Times New Roman" w:cs="Times New Roman"/>
          <w:sz w:val="28"/>
          <w:szCs w:val="28"/>
        </w:rPr>
        <w:t>Баркова</w:t>
      </w:r>
      <w:proofErr w:type="spellEnd"/>
      <w:r w:rsidRPr="00237E4E">
        <w:rPr>
          <w:rFonts w:ascii="Times New Roman" w:hAnsi="Times New Roman" w:cs="Times New Roman"/>
          <w:sz w:val="28"/>
          <w:szCs w:val="28"/>
        </w:rPr>
        <w:t xml:space="preserve">, сама обстановка семьи отца поэта и высшего столичного «света» с господством эпикурейского гедонизма в отношении к жизни привели к тому, что уже около </w:t>
      </w:r>
      <w:smartTag w:uri="urn:schemas-microsoft-com:office:smarttags" w:element="metricconverter">
        <w:smartTagPr>
          <w:attr w:name="ProductID" w:val="1816 г"/>
        </w:smartTagPr>
        <w:r w:rsidRPr="00237E4E">
          <w:rPr>
            <w:rFonts w:ascii="Times New Roman" w:hAnsi="Times New Roman" w:cs="Times New Roman"/>
            <w:sz w:val="28"/>
            <w:szCs w:val="28"/>
          </w:rPr>
          <w:t>1816 г</w:t>
        </w:r>
      </w:smartTag>
      <w:r w:rsidRPr="00237E4E">
        <w:rPr>
          <w:rFonts w:ascii="Times New Roman" w:hAnsi="Times New Roman" w:cs="Times New Roman"/>
          <w:sz w:val="28"/>
          <w:szCs w:val="28"/>
        </w:rPr>
        <w:t xml:space="preserve">. юный Пушкин стал терять унаследованную им от няни и бабушки по материнской линии детскую религиозную веру. Мировосприятие поэта начало приобретать языческую окраску с нарочитой </w:t>
      </w:r>
      <w:proofErr w:type="spellStart"/>
      <w:r w:rsidRPr="00237E4E">
        <w:rPr>
          <w:rFonts w:ascii="Times New Roman" w:hAnsi="Times New Roman" w:cs="Times New Roman"/>
          <w:sz w:val="28"/>
          <w:szCs w:val="28"/>
        </w:rPr>
        <w:t>антицерковностью</w:t>
      </w:r>
      <w:proofErr w:type="spellEnd"/>
      <w:r w:rsidRPr="00237E4E">
        <w:rPr>
          <w:rFonts w:ascii="Times New Roman" w:hAnsi="Times New Roman" w:cs="Times New Roman"/>
          <w:sz w:val="28"/>
          <w:szCs w:val="28"/>
        </w:rPr>
        <w:t>.</w:t>
      </w:r>
    </w:p>
    <w:p w:rsidR="006A5677" w:rsidRPr="00237E4E" w:rsidRDefault="006A5677" w:rsidP="00E90821">
      <w:pPr>
        <w:spacing w:line="240" w:lineRule="auto"/>
        <w:ind w:right="-1" w:firstLine="567"/>
        <w:jc w:val="both"/>
        <w:rPr>
          <w:rFonts w:ascii="Times New Roman" w:hAnsi="Times New Roman" w:cs="Times New Roman"/>
          <w:sz w:val="28"/>
          <w:szCs w:val="28"/>
        </w:rPr>
      </w:pPr>
      <w:r w:rsidRPr="00237E4E">
        <w:rPr>
          <w:rFonts w:ascii="Times New Roman" w:hAnsi="Times New Roman" w:cs="Times New Roman"/>
          <w:sz w:val="28"/>
          <w:szCs w:val="28"/>
        </w:rPr>
        <w:t xml:space="preserve">Оборотными сторонами подобного мировосприятия явились моральное опустошение, а также ощущение одиночества и бессмысленности быстротекущей жизни, проявившиеся в целом ряде пушкинских стихотворений времени южной ссылки. Период 1823-1824 гг. ознаменовался для Пушкина нарастанием духовного кризиса – до тех пор, пока у поэта не </w:t>
      </w:r>
      <w:r w:rsidRPr="00237E4E">
        <w:rPr>
          <w:rFonts w:ascii="Times New Roman" w:hAnsi="Times New Roman" w:cs="Times New Roman"/>
          <w:sz w:val="28"/>
          <w:szCs w:val="28"/>
        </w:rPr>
        <w:lastRenderedPageBreak/>
        <w:t xml:space="preserve">начался глубокий мировоззренческий перелом, видимо, не в последнюю очередь и под влиянием знакомства Кораном. Во всяком случае, в </w:t>
      </w:r>
      <w:smartTag w:uri="urn:schemas-microsoft-com:office:smarttags" w:element="metricconverter">
        <w:smartTagPr>
          <w:attr w:name="ProductID" w:val="1825 г"/>
        </w:smartTagPr>
        <w:r w:rsidRPr="00237E4E">
          <w:rPr>
            <w:rFonts w:ascii="Times New Roman" w:hAnsi="Times New Roman" w:cs="Times New Roman"/>
            <w:sz w:val="28"/>
            <w:szCs w:val="28"/>
          </w:rPr>
          <w:t>1825 г</w:t>
        </w:r>
      </w:smartTag>
      <w:r w:rsidRPr="00237E4E">
        <w:rPr>
          <w:rFonts w:ascii="Times New Roman" w:hAnsi="Times New Roman" w:cs="Times New Roman"/>
          <w:sz w:val="28"/>
          <w:szCs w:val="28"/>
        </w:rPr>
        <w:t>. Пушкин попытался передать в своем поэтическом отрывке «В пещере тайной, в день гоненья…» чувство духовного обновления при чтении «Сладостного Корана».</w:t>
      </w:r>
    </w:p>
    <w:p w:rsidR="006A5677" w:rsidRPr="00237E4E" w:rsidRDefault="006A5677" w:rsidP="00E90821">
      <w:pPr>
        <w:spacing w:line="240" w:lineRule="auto"/>
        <w:ind w:right="-1" w:firstLine="567"/>
        <w:jc w:val="both"/>
        <w:rPr>
          <w:rFonts w:ascii="Times New Roman" w:hAnsi="Times New Roman" w:cs="Times New Roman"/>
          <w:sz w:val="28"/>
          <w:szCs w:val="28"/>
        </w:rPr>
      </w:pPr>
      <w:r w:rsidRPr="00237E4E">
        <w:rPr>
          <w:rFonts w:ascii="Times New Roman" w:hAnsi="Times New Roman" w:cs="Times New Roman"/>
          <w:sz w:val="28"/>
          <w:szCs w:val="28"/>
        </w:rPr>
        <w:t>При работе над кораническим циклом Пушкин уже глубоко проникся тем, что называл «старыми баснями», но, видимо, не хотел в этом открыто признаться. Примечания, сделанные поэтом к «Подражаниям Корану», не в полной мере соответствуют тому настроению, в котором он писал их. Здесь Пушкин как бы оправдывается перед теми из своих читателей, которые привыкли видеть в нем автора поэмы «</w:t>
      </w:r>
      <w:proofErr w:type="spellStart"/>
      <w:r w:rsidRPr="00237E4E">
        <w:rPr>
          <w:rFonts w:ascii="Times New Roman" w:hAnsi="Times New Roman" w:cs="Times New Roman"/>
          <w:sz w:val="28"/>
          <w:szCs w:val="28"/>
        </w:rPr>
        <w:t>Гавриилиада</w:t>
      </w:r>
      <w:proofErr w:type="spellEnd"/>
      <w:r w:rsidRPr="00237E4E">
        <w:rPr>
          <w:rFonts w:ascii="Times New Roman" w:hAnsi="Times New Roman" w:cs="Times New Roman"/>
          <w:sz w:val="28"/>
          <w:szCs w:val="28"/>
        </w:rPr>
        <w:t>», написанной за три года до «Подражаний Корану» под явным влиянием «Орлеанской девственницы» Вольтера.</w:t>
      </w:r>
    </w:p>
    <w:p w:rsidR="006A5677" w:rsidRPr="00237E4E" w:rsidRDefault="006A5677" w:rsidP="00E90821">
      <w:pPr>
        <w:spacing w:line="240" w:lineRule="auto"/>
        <w:ind w:right="-1" w:firstLine="567"/>
        <w:jc w:val="both"/>
        <w:rPr>
          <w:rFonts w:ascii="Times New Roman" w:hAnsi="Times New Roman" w:cs="Times New Roman"/>
          <w:sz w:val="28"/>
          <w:szCs w:val="28"/>
        </w:rPr>
      </w:pPr>
      <w:r w:rsidRPr="00237E4E">
        <w:rPr>
          <w:rFonts w:ascii="Times New Roman" w:hAnsi="Times New Roman" w:cs="Times New Roman"/>
          <w:sz w:val="28"/>
          <w:szCs w:val="28"/>
        </w:rPr>
        <w:t xml:space="preserve">Можно предполагать, что Коран стал одной из первых книг, заставивших Пушкина всерьез задуматься о Боге. В конце </w:t>
      </w:r>
      <w:smartTag w:uri="urn:schemas-microsoft-com:office:smarttags" w:element="metricconverter">
        <w:smartTagPr>
          <w:attr w:name="ProductID" w:val="1824 г"/>
        </w:smartTagPr>
        <w:r w:rsidRPr="00237E4E">
          <w:rPr>
            <w:rFonts w:ascii="Times New Roman" w:hAnsi="Times New Roman" w:cs="Times New Roman"/>
            <w:sz w:val="28"/>
            <w:szCs w:val="28"/>
          </w:rPr>
          <w:t>1824 г</w:t>
        </w:r>
      </w:smartTag>
      <w:r w:rsidRPr="00237E4E">
        <w:rPr>
          <w:rFonts w:ascii="Times New Roman" w:hAnsi="Times New Roman" w:cs="Times New Roman"/>
          <w:sz w:val="28"/>
          <w:szCs w:val="28"/>
        </w:rPr>
        <w:t>., непосредственно после окончания работы над «Подражаниями Корану», Пушкин в письмах к брату настойчиво просил прислать ему Библию. Следствием этого духовного перелома явились такие шедевры поздней пушкинской поэзии, как «</w:t>
      </w:r>
      <w:proofErr w:type="spellStart"/>
      <w:r w:rsidRPr="00237E4E">
        <w:rPr>
          <w:rFonts w:ascii="Times New Roman" w:hAnsi="Times New Roman" w:cs="Times New Roman"/>
          <w:sz w:val="28"/>
          <w:szCs w:val="28"/>
        </w:rPr>
        <w:t>Родрик</w:t>
      </w:r>
      <w:proofErr w:type="spellEnd"/>
      <w:r w:rsidRPr="00237E4E">
        <w:rPr>
          <w:rFonts w:ascii="Times New Roman" w:hAnsi="Times New Roman" w:cs="Times New Roman"/>
          <w:sz w:val="28"/>
          <w:szCs w:val="28"/>
        </w:rPr>
        <w:t>» (1835), «Когда владыка ассирийский…» (1835), «Напрасно я бегу к сионским высотам…» (1836), «Отцы-пустынники и жены непорочны» (1836).</w:t>
      </w:r>
    </w:p>
    <w:p w:rsidR="006A5677" w:rsidRPr="00237E4E" w:rsidRDefault="006A5677" w:rsidP="00E90821">
      <w:pPr>
        <w:spacing w:line="240" w:lineRule="auto"/>
        <w:ind w:right="-1" w:firstLine="567"/>
        <w:jc w:val="both"/>
        <w:rPr>
          <w:rFonts w:ascii="Times New Roman" w:hAnsi="Times New Roman" w:cs="Times New Roman"/>
          <w:sz w:val="28"/>
          <w:szCs w:val="28"/>
        </w:rPr>
      </w:pPr>
      <w:r w:rsidRPr="00237E4E">
        <w:rPr>
          <w:rFonts w:ascii="Times New Roman" w:hAnsi="Times New Roman" w:cs="Times New Roman"/>
          <w:sz w:val="28"/>
          <w:szCs w:val="28"/>
        </w:rPr>
        <w:t xml:space="preserve"> В непосредственной связи с циклом «Подражания Корану» находится известное пушкинское стихотворение «Пророк», созданное двумя годами позже и опубликованное в </w:t>
      </w:r>
      <w:smartTag w:uri="urn:schemas-microsoft-com:office:smarttags" w:element="metricconverter">
        <w:smartTagPr>
          <w:attr w:name="ProductID" w:val="1828 г"/>
        </w:smartTagPr>
        <w:r w:rsidRPr="00237E4E">
          <w:rPr>
            <w:rFonts w:ascii="Times New Roman" w:hAnsi="Times New Roman" w:cs="Times New Roman"/>
            <w:sz w:val="28"/>
            <w:szCs w:val="28"/>
          </w:rPr>
          <w:t>1828 г</w:t>
        </w:r>
      </w:smartTag>
      <w:r w:rsidRPr="00237E4E">
        <w:rPr>
          <w:rFonts w:ascii="Times New Roman" w:hAnsi="Times New Roman" w:cs="Times New Roman"/>
          <w:sz w:val="28"/>
          <w:szCs w:val="28"/>
        </w:rPr>
        <w:t xml:space="preserve">. в журнале «Московский вестник». Современники Пушкина, а за ними и более поздние исследователи его творчества полагали, что речь в стихотворении идет об одном из трех библейских пророков – Исайе, </w:t>
      </w:r>
      <w:proofErr w:type="spellStart"/>
      <w:r w:rsidRPr="00237E4E">
        <w:rPr>
          <w:rFonts w:ascii="Times New Roman" w:hAnsi="Times New Roman" w:cs="Times New Roman"/>
          <w:sz w:val="28"/>
          <w:szCs w:val="28"/>
        </w:rPr>
        <w:t>Иеремие</w:t>
      </w:r>
      <w:proofErr w:type="spellEnd"/>
      <w:r w:rsidRPr="00237E4E">
        <w:rPr>
          <w:rFonts w:ascii="Times New Roman" w:hAnsi="Times New Roman" w:cs="Times New Roman"/>
          <w:sz w:val="28"/>
          <w:szCs w:val="28"/>
        </w:rPr>
        <w:t xml:space="preserve"> или </w:t>
      </w:r>
      <w:proofErr w:type="spellStart"/>
      <w:r w:rsidRPr="00237E4E">
        <w:rPr>
          <w:rFonts w:ascii="Times New Roman" w:hAnsi="Times New Roman" w:cs="Times New Roman"/>
          <w:sz w:val="28"/>
          <w:szCs w:val="28"/>
        </w:rPr>
        <w:t>Иезекииле</w:t>
      </w:r>
      <w:proofErr w:type="spellEnd"/>
      <w:r w:rsidRPr="00237E4E">
        <w:rPr>
          <w:rFonts w:ascii="Times New Roman" w:hAnsi="Times New Roman" w:cs="Times New Roman"/>
          <w:sz w:val="28"/>
          <w:szCs w:val="28"/>
        </w:rPr>
        <w:t>, а поэтические образы и картины заимствованы исключительно из Ветхого Завета.</w:t>
      </w:r>
    </w:p>
    <w:p w:rsidR="006A5677" w:rsidRPr="00237E4E" w:rsidRDefault="006A5677" w:rsidP="00E90821">
      <w:pPr>
        <w:spacing w:line="240" w:lineRule="auto"/>
        <w:ind w:right="-1" w:firstLine="567"/>
        <w:jc w:val="both"/>
        <w:rPr>
          <w:rFonts w:ascii="Times New Roman" w:hAnsi="Times New Roman" w:cs="Times New Roman"/>
          <w:sz w:val="28"/>
          <w:szCs w:val="28"/>
        </w:rPr>
      </w:pPr>
      <w:r w:rsidRPr="00237E4E">
        <w:rPr>
          <w:rFonts w:ascii="Times New Roman" w:hAnsi="Times New Roman" w:cs="Times New Roman"/>
          <w:sz w:val="28"/>
          <w:szCs w:val="28"/>
        </w:rPr>
        <w:t>По свидетельству мемуаристки А. Смирновой-</w:t>
      </w:r>
      <w:proofErr w:type="spellStart"/>
      <w:r w:rsidRPr="00237E4E">
        <w:rPr>
          <w:rFonts w:ascii="Times New Roman" w:hAnsi="Times New Roman" w:cs="Times New Roman"/>
          <w:sz w:val="28"/>
          <w:szCs w:val="28"/>
        </w:rPr>
        <w:t>Россет</w:t>
      </w:r>
      <w:proofErr w:type="spellEnd"/>
      <w:r w:rsidRPr="00237E4E">
        <w:rPr>
          <w:rFonts w:ascii="Times New Roman" w:hAnsi="Times New Roman" w:cs="Times New Roman"/>
          <w:sz w:val="28"/>
          <w:szCs w:val="28"/>
        </w:rPr>
        <w:t xml:space="preserve">, с которой Пушкин был дружен в этот период своей жизни, «Пророк» был создан под впечатлением библейской книги пророка </w:t>
      </w:r>
      <w:proofErr w:type="spellStart"/>
      <w:r w:rsidRPr="00237E4E">
        <w:rPr>
          <w:rFonts w:ascii="Times New Roman" w:hAnsi="Times New Roman" w:cs="Times New Roman"/>
          <w:sz w:val="28"/>
          <w:szCs w:val="28"/>
        </w:rPr>
        <w:t>Иезекииля</w:t>
      </w:r>
      <w:proofErr w:type="spellEnd"/>
      <w:r w:rsidRPr="00237E4E">
        <w:rPr>
          <w:rFonts w:ascii="Times New Roman" w:hAnsi="Times New Roman" w:cs="Times New Roman"/>
          <w:sz w:val="28"/>
          <w:szCs w:val="28"/>
        </w:rPr>
        <w:t>. Однако при более внимательном рассмотрении сходство между ветхозаветными книгами и пушкинским «Пророком» оказывается чисто внешним, поскольку поэт совершенно не воспользовался богатейшим изобразительным материалом, который давала Библия. Видения Библейских пророков и обстоятельства, которыми сопровождалось их призвание к пророческому служению, имеют мало общего с содержанием пушкинского стихотворения.</w:t>
      </w:r>
    </w:p>
    <w:p w:rsidR="006A5677" w:rsidRPr="00237E4E" w:rsidRDefault="006A5677" w:rsidP="00E90821">
      <w:pPr>
        <w:spacing w:line="240" w:lineRule="auto"/>
        <w:ind w:right="-1" w:firstLine="567"/>
        <w:jc w:val="both"/>
        <w:rPr>
          <w:rFonts w:ascii="Times New Roman" w:hAnsi="Times New Roman" w:cs="Times New Roman"/>
          <w:sz w:val="28"/>
          <w:szCs w:val="28"/>
        </w:rPr>
      </w:pPr>
      <w:r w:rsidRPr="00237E4E">
        <w:rPr>
          <w:rFonts w:ascii="Times New Roman" w:hAnsi="Times New Roman" w:cs="Times New Roman"/>
          <w:sz w:val="28"/>
          <w:szCs w:val="28"/>
        </w:rPr>
        <w:t>Согласно Ветхому Завету, Исайя был посвящен в пророки Иерусалимском храме, где он увидел «Господа на престоле высоком» в окружении Серафимов (</w:t>
      </w:r>
      <w:proofErr w:type="spellStart"/>
      <w:r w:rsidRPr="00237E4E">
        <w:rPr>
          <w:rFonts w:ascii="Times New Roman" w:hAnsi="Times New Roman" w:cs="Times New Roman"/>
          <w:sz w:val="28"/>
          <w:szCs w:val="28"/>
        </w:rPr>
        <w:t>Ис</w:t>
      </w:r>
      <w:proofErr w:type="spellEnd"/>
      <w:r w:rsidRPr="00237E4E">
        <w:rPr>
          <w:rFonts w:ascii="Times New Roman" w:hAnsi="Times New Roman" w:cs="Times New Roman"/>
          <w:sz w:val="28"/>
          <w:szCs w:val="28"/>
        </w:rPr>
        <w:t xml:space="preserve">., 6,1-2). </w:t>
      </w:r>
      <w:proofErr w:type="spellStart"/>
      <w:r w:rsidRPr="00237E4E">
        <w:rPr>
          <w:rFonts w:ascii="Times New Roman" w:hAnsi="Times New Roman" w:cs="Times New Roman"/>
          <w:sz w:val="28"/>
          <w:szCs w:val="28"/>
        </w:rPr>
        <w:t>Иезекииль</w:t>
      </w:r>
      <w:proofErr w:type="spellEnd"/>
      <w:r w:rsidRPr="00237E4E">
        <w:rPr>
          <w:rFonts w:ascii="Times New Roman" w:hAnsi="Times New Roman" w:cs="Times New Roman"/>
          <w:sz w:val="28"/>
          <w:szCs w:val="28"/>
        </w:rPr>
        <w:t xml:space="preserve"> получил пророческий дар среди переселенцев на реке </w:t>
      </w:r>
      <w:proofErr w:type="spellStart"/>
      <w:r w:rsidRPr="00237E4E">
        <w:rPr>
          <w:rFonts w:ascii="Times New Roman" w:hAnsi="Times New Roman" w:cs="Times New Roman"/>
          <w:sz w:val="28"/>
          <w:szCs w:val="28"/>
        </w:rPr>
        <w:t>Ховаре</w:t>
      </w:r>
      <w:proofErr w:type="spellEnd"/>
      <w:r w:rsidRPr="00237E4E">
        <w:rPr>
          <w:rFonts w:ascii="Times New Roman" w:hAnsi="Times New Roman" w:cs="Times New Roman"/>
          <w:sz w:val="28"/>
          <w:szCs w:val="28"/>
        </w:rPr>
        <w:t xml:space="preserve">, узрев в разверзшихся небесах огненное облако с четырьмя крыльями и чудесными существами, имеющими лики </w:t>
      </w:r>
      <w:r w:rsidRPr="00237E4E">
        <w:rPr>
          <w:rFonts w:ascii="Times New Roman" w:hAnsi="Times New Roman" w:cs="Times New Roman"/>
          <w:sz w:val="28"/>
          <w:szCs w:val="28"/>
        </w:rPr>
        <w:lastRenderedPageBreak/>
        <w:t>человека, тельца, льва и орла (</w:t>
      </w:r>
      <w:proofErr w:type="spellStart"/>
      <w:r w:rsidRPr="00237E4E">
        <w:rPr>
          <w:rFonts w:ascii="Times New Roman" w:hAnsi="Times New Roman" w:cs="Times New Roman"/>
          <w:sz w:val="28"/>
          <w:szCs w:val="28"/>
        </w:rPr>
        <w:t>Иез</w:t>
      </w:r>
      <w:proofErr w:type="spellEnd"/>
      <w:r w:rsidRPr="00237E4E">
        <w:rPr>
          <w:rFonts w:ascii="Times New Roman" w:hAnsi="Times New Roman" w:cs="Times New Roman"/>
          <w:sz w:val="28"/>
          <w:szCs w:val="28"/>
        </w:rPr>
        <w:t>., 1, 1-12). Обстоятельства же наречения пророком Иеремии в Библии не указаны вообще.</w:t>
      </w:r>
    </w:p>
    <w:p w:rsidR="006A5677" w:rsidRPr="00237E4E" w:rsidRDefault="006A5677" w:rsidP="00E90821">
      <w:pPr>
        <w:spacing w:line="240" w:lineRule="auto"/>
        <w:ind w:right="-1" w:firstLine="567"/>
        <w:jc w:val="both"/>
        <w:rPr>
          <w:rFonts w:ascii="Times New Roman" w:hAnsi="Times New Roman" w:cs="Times New Roman"/>
          <w:sz w:val="28"/>
          <w:szCs w:val="28"/>
        </w:rPr>
      </w:pPr>
      <w:r w:rsidRPr="00237E4E">
        <w:rPr>
          <w:rFonts w:ascii="Times New Roman" w:hAnsi="Times New Roman" w:cs="Times New Roman"/>
          <w:sz w:val="28"/>
          <w:szCs w:val="28"/>
        </w:rPr>
        <w:t>К тому же ни один из названных библейских пророков не получил от Бога того высшего познания тайн земли и неба, которым наделен пушкинский Пророк, и ни один из них не был послан на всемирную проповедь. Ведь ветхозаветные пророки избирались и воздвигались Богом исключительно для вразумления и обличения «огрубевшего сердцем» Израиля.</w:t>
      </w:r>
    </w:p>
    <w:p w:rsidR="006A5677" w:rsidRPr="00237E4E" w:rsidRDefault="006A5677" w:rsidP="00E90821">
      <w:pPr>
        <w:spacing w:line="240" w:lineRule="auto"/>
        <w:ind w:right="-1" w:firstLine="567"/>
        <w:jc w:val="both"/>
        <w:rPr>
          <w:rFonts w:ascii="Times New Roman" w:hAnsi="Times New Roman" w:cs="Times New Roman"/>
          <w:sz w:val="28"/>
          <w:szCs w:val="28"/>
        </w:rPr>
      </w:pPr>
      <w:r w:rsidRPr="00237E4E">
        <w:rPr>
          <w:rFonts w:ascii="Times New Roman" w:hAnsi="Times New Roman" w:cs="Times New Roman"/>
          <w:sz w:val="28"/>
          <w:szCs w:val="28"/>
        </w:rPr>
        <w:t xml:space="preserve">В связи с этим уже упоминавшийся пушкиновед </w:t>
      </w:r>
      <w:r w:rsidR="00D95B17" w:rsidRPr="00237E4E">
        <w:rPr>
          <w:rFonts w:ascii="Times New Roman" w:hAnsi="Times New Roman" w:cs="Times New Roman"/>
          <w:sz w:val="28"/>
          <w:szCs w:val="28"/>
        </w:rPr>
        <w:t xml:space="preserve">Н. И. </w:t>
      </w:r>
      <w:r w:rsidRPr="00237E4E">
        <w:rPr>
          <w:rFonts w:ascii="Times New Roman" w:hAnsi="Times New Roman" w:cs="Times New Roman"/>
          <w:sz w:val="28"/>
          <w:szCs w:val="28"/>
        </w:rPr>
        <w:t>Черняев</w:t>
      </w:r>
      <w:r w:rsidR="00D95B17" w:rsidRPr="00237E4E">
        <w:rPr>
          <w:rFonts w:ascii="Times New Roman" w:hAnsi="Times New Roman" w:cs="Times New Roman"/>
          <w:sz w:val="28"/>
          <w:szCs w:val="28"/>
        </w:rPr>
        <w:t xml:space="preserve"> (1853 </w:t>
      </w:r>
      <w:r w:rsidR="006220BE" w:rsidRPr="00237E4E">
        <w:rPr>
          <w:rFonts w:ascii="Times New Roman" w:hAnsi="Times New Roman" w:cs="Times New Roman"/>
          <w:sz w:val="28"/>
          <w:szCs w:val="28"/>
        </w:rPr>
        <w:t>–</w:t>
      </w:r>
      <w:r w:rsidR="00D95B17" w:rsidRPr="00237E4E">
        <w:rPr>
          <w:rFonts w:ascii="Times New Roman" w:hAnsi="Times New Roman" w:cs="Times New Roman"/>
          <w:sz w:val="28"/>
          <w:szCs w:val="28"/>
        </w:rPr>
        <w:t xml:space="preserve"> </w:t>
      </w:r>
      <w:r w:rsidR="006220BE" w:rsidRPr="00237E4E">
        <w:rPr>
          <w:rFonts w:ascii="Times New Roman" w:hAnsi="Times New Roman" w:cs="Times New Roman"/>
          <w:sz w:val="28"/>
          <w:szCs w:val="28"/>
        </w:rPr>
        <w:t>1910)</w:t>
      </w:r>
      <w:r w:rsidRPr="00237E4E">
        <w:rPr>
          <w:rFonts w:ascii="Times New Roman" w:hAnsi="Times New Roman" w:cs="Times New Roman"/>
          <w:sz w:val="28"/>
          <w:szCs w:val="28"/>
        </w:rPr>
        <w:t xml:space="preserve"> предположил, что данное пушкинское стихотворение несет не только библейские, но и коранические мотивы. Проведя объективный анализ этого стихотворения, можно предположить, что первоосновой достаточно скупого и лаконичного сюжета явились коранические суры 96 «Сгусток» и 97 «Могущество», повествующие о явлении Мухаммаду в пустыне архангела Гавриила, давшего пророку прочесть «свиток повелений Божиих», а также сура 74 «Завернувшийся», говорящая о втором видении пророка, когда Мухаммад получил повеление «восстать, проповедовать и возвеличить Господа». Кроме того, поэт, скорее всего, использовал опубликованную в </w:t>
      </w:r>
      <w:smartTag w:uri="urn:schemas-microsoft-com:office:smarttags" w:element="metricconverter">
        <w:smartTagPr>
          <w:attr w:name="ProductID" w:val="1815 г"/>
        </w:smartTagPr>
        <w:r w:rsidRPr="00237E4E">
          <w:rPr>
            <w:rFonts w:ascii="Times New Roman" w:hAnsi="Times New Roman" w:cs="Times New Roman"/>
            <w:sz w:val="28"/>
            <w:szCs w:val="28"/>
          </w:rPr>
          <w:t>1815 г</w:t>
        </w:r>
      </w:smartTag>
      <w:r w:rsidRPr="00237E4E">
        <w:rPr>
          <w:rFonts w:ascii="Times New Roman" w:hAnsi="Times New Roman" w:cs="Times New Roman"/>
          <w:sz w:val="28"/>
          <w:szCs w:val="28"/>
        </w:rPr>
        <w:t>. на страницах журнала «Вестник Европы» статью А. Болдырева «</w:t>
      </w:r>
      <w:proofErr w:type="spellStart"/>
      <w:r w:rsidRPr="00237E4E">
        <w:rPr>
          <w:rFonts w:ascii="Times New Roman" w:hAnsi="Times New Roman" w:cs="Times New Roman"/>
          <w:sz w:val="28"/>
          <w:szCs w:val="28"/>
        </w:rPr>
        <w:t>Могаммедово</w:t>
      </w:r>
      <w:proofErr w:type="spellEnd"/>
      <w:r w:rsidRPr="00237E4E">
        <w:rPr>
          <w:rFonts w:ascii="Times New Roman" w:hAnsi="Times New Roman" w:cs="Times New Roman"/>
          <w:sz w:val="28"/>
          <w:szCs w:val="28"/>
        </w:rPr>
        <w:t xml:space="preserve"> путешествие на небо».</w:t>
      </w:r>
    </w:p>
    <w:p w:rsidR="006A5677" w:rsidRPr="00237E4E" w:rsidRDefault="006A5677" w:rsidP="00E90821">
      <w:pPr>
        <w:spacing w:line="240" w:lineRule="auto"/>
        <w:ind w:right="-1" w:firstLine="567"/>
        <w:jc w:val="both"/>
        <w:rPr>
          <w:rFonts w:ascii="Times New Roman" w:hAnsi="Times New Roman" w:cs="Times New Roman"/>
          <w:sz w:val="28"/>
          <w:szCs w:val="28"/>
        </w:rPr>
      </w:pPr>
      <w:r w:rsidRPr="00237E4E">
        <w:rPr>
          <w:rFonts w:ascii="Times New Roman" w:hAnsi="Times New Roman" w:cs="Times New Roman"/>
          <w:sz w:val="28"/>
          <w:szCs w:val="28"/>
        </w:rPr>
        <w:t xml:space="preserve">В этой статье рассказывалось, как перед началом </w:t>
      </w:r>
      <w:proofErr w:type="spellStart"/>
      <w:r w:rsidRPr="00237E4E">
        <w:rPr>
          <w:rFonts w:ascii="Times New Roman" w:hAnsi="Times New Roman" w:cs="Times New Roman"/>
          <w:sz w:val="28"/>
          <w:szCs w:val="28"/>
        </w:rPr>
        <w:t>мираджа</w:t>
      </w:r>
      <w:proofErr w:type="spellEnd"/>
      <w:r w:rsidRPr="00237E4E">
        <w:rPr>
          <w:rFonts w:ascii="Times New Roman" w:hAnsi="Times New Roman" w:cs="Times New Roman"/>
          <w:sz w:val="28"/>
          <w:szCs w:val="28"/>
        </w:rPr>
        <w:t xml:space="preserve"> – ночного путешествия пророка в Иерусалим и вознесения его на Небо к престолу Аллаха – явившийся к Мухаммаду архангел Гавриил «вынимает из груди его сердце, выжимает из него черную каплю – начало прародительского гнева, моет оное, наполняет верою и познанием и потом кладет его на прежнее место». Нетрудно заметить здесь прямой аналог с сюжетом пушкинского «Пророка», особенно приняв во внимание, что «Вестник Европы», как уже говорилось, занимал важное место в круге чтения юного Пушкина.</w:t>
      </w:r>
    </w:p>
    <w:p w:rsidR="006A5677" w:rsidRPr="00237E4E" w:rsidRDefault="006A5677" w:rsidP="00E90821">
      <w:pPr>
        <w:spacing w:line="240" w:lineRule="auto"/>
        <w:ind w:right="-1" w:firstLine="567"/>
        <w:jc w:val="both"/>
        <w:rPr>
          <w:rFonts w:ascii="Times New Roman" w:hAnsi="Times New Roman" w:cs="Times New Roman"/>
          <w:sz w:val="28"/>
          <w:szCs w:val="28"/>
        </w:rPr>
      </w:pPr>
      <w:r w:rsidRPr="00237E4E">
        <w:rPr>
          <w:rFonts w:ascii="Times New Roman" w:hAnsi="Times New Roman" w:cs="Times New Roman"/>
          <w:sz w:val="28"/>
          <w:szCs w:val="28"/>
        </w:rPr>
        <w:t>Разумеется, пушкинское стихотворение «Пророк» отнюдь не является точным воспроизведением Корана или каких-либо других рассказов о Мухаммаде. Оно – результат самостоятельного поэтического творчества, лишь навеянного идеями и образами как Корана, так и Библии. В частности, архангел Гавриил был замене поэтом на «шестикрылого серафима», который действительно присутствовал в видении пророка Исайи. Это, впрочем, нисколько не противоречит мусульманским представлениям, так как в 35-ой суре Корана «Ангелы» упоминаются ангелы, имеющие тройные крылья.</w:t>
      </w:r>
    </w:p>
    <w:p w:rsidR="006A5677" w:rsidRPr="00237E4E" w:rsidRDefault="006A5677" w:rsidP="00E90821">
      <w:pPr>
        <w:spacing w:line="240" w:lineRule="auto"/>
        <w:ind w:right="-1" w:firstLine="567"/>
        <w:jc w:val="both"/>
        <w:rPr>
          <w:rFonts w:ascii="Times New Roman" w:hAnsi="Times New Roman" w:cs="Times New Roman"/>
          <w:sz w:val="28"/>
          <w:szCs w:val="28"/>
        </w:rPr>
      </w:pPr>
      <w:r w:rsidRPr="00237E4E">
        <w:rPr>
          <w:rFonts w:ascii="Times New Roman" w:hAnsi="Times New Roman" w:cs="Times New Roman"/>
          <w:sz w:val="28"/>
          <w:szCs w:val="28"/>
        </w:rPr>
        <w:t>По-видимому, толчок к созданию стихотворения действительно дала Пушкину Библия, которую поэт в тот период интенсивно изучал. В то же время впечатление, полученное им ранее от Корана, было столь велико, что его образы, как и другие предания о Мухаммаде, невольно нашли свое выражение в пушкинском произведении.</w:t>
      </w:r>
    </w:p>
    <w:p w:rsidR="006A5677" w:rsidRPr="00237E4E" w:rsidRDefault="006A5677" w:rsidP="00E90821">
      <w:pPr>
        <w:spacing w:line="240" w:lineRule="auto"/>
        <w:ind w:right="-1" w:firstLine="567"/>
        <w:jc w:val="both"/>
        <w:rPr>
          <w:rFonts w:ascii="Times New Roman" w:hAnsi="Times New Roman" w:cs="Times New Roman"/>
          <w:sz w:val="28"/>
          <w:szCs w:val="28"/>
        </w:rPr>
      </w:pPr>
      <w:r w:rsidRPr="00237E4E">
        <w:rPr>
          <w:rFonts w:ascii="Times New Roman" w:hAnsi="Times New Roman" w:cs="Times New Roman"/>
          <w:sz w:val="28"/>
          <w:szCs w:val="28"/>
        </w:rPr>
        <w:lastRenderedPageBreak/>
        <w:t xml:space="preserve">Традиционно считалось, что с начала 30-х годов </w:t>
      </w:r>
      <w:r w:rsidRPr="00237E4E">
        <w:rPr>
          <w:rFonts w:ascii="Times New Roman" w:hAnsi="Times New Roman" w:cs="Times New Roman"/>
          <w:sz w:val="28"/>
          <w:szCs w:val="28"/>
          <w:lang w:val="en-US"/>
        </w:rPr>
        <w:t>XIX</w:t>
      </w:r>
      <w:r w:rsidRPr="00237E4E">
        <w:rPr>
          <w:rFonts w:ascii="Times New Roman" w:hAnsi="Times New Roman" w:cs="Times New Roman"/>
          <w:sz w:val="28"/>
          <w:szCs w:val="28"/>
        </w:rPr>
        <w:t xml:space="preserve"> в. Пушкин к Корану более не возвращался. Однако это представляется неверным. Впечатления, полученные поэтом во время путешествия в </w:t>
      </w:r>
      <w:smartTag w:uri="urn:schemas-microsoft-com:office:smarttags" w:element="metricconverter">
        <w:smartTagPr>
          <w:attr w:name="ProductID" w:val="1829 г"/>
        </w:smartTagPr>
        <w:r w:rsidRPr="00237E4E">
          <w:rPr>
            <w:rFonts w:ascii="Times New Roman" w:hAnsi="Times New Roman" w:cs="Times New Roman"/>
            <w:sz w:val="28"/>
            <w:szCs w:val="28"/>
          </w:rPr>
          <w:t>1829 г</w:t>
        </w:r>
      </w:smartTag>
      <w:r w:rsidRPr="00237E4E">
        <w:rPr>
          <w:rFonts w:ascii="Times New Roman" w:hAnsi="Times New Roman" w:cs="Times New Roman"/>
          <w:sz w:val="28"/>
          <w:szCs w:val="28"/>
        </w:rPr>
        <w:t>. на Кавказ и в Турцию в ходе русско-турецкой войны 1828-1829 гг., вновь побудили его обратиться к главной священной книге ислама.</w:t>
      </w:r>
    </w:p>
    <w:p w:rsidR="006A5677" w:rsidRPr="00237E4E" w:rsidRDefault="006A5677" w:rsidP="00E90821">
      <w:pPr>
        <w:spacing w:line="240" w:lineRule="auto"/>
        <w:ind w:right="-1" w:firstLine="567"/>
        <w:jc w:val="both"/>
        <w:rPr>
          <w:rFonts w:ascii="Times New Roman" w:hAnsi="Times New Roman" w:cs="Times New Roman"/>
          <w:sz w:val="28"/>
          <w:szCs w:val="28"/>
        </w:rPr>
      </w:pPr>
      <w:r w:rsidRPr="00237E4E">
        <w:rPr>
          <w:rFonts w:ascii="Times New Roman" w:hAnsi="Times New Roman" w:cs="Times New Roman"/>
          <w:sz w:val="28"/>
          <w:szCs w:val="28"/>
        </w:rPr>
        <w:t xml:space="preserve">Свидетельством тому является известное стихотворение </w:t>
      </w:r>
      <w:smartTag w:uri="urn:schemas-microsoft-com:office:smarttags" w:element="metricconverter">
        <w:smartTagPr>
          <w:attr w:name="ProductID" w:val="1830 г"/>
        </w:smartTagPr>
        <w:r w:rsidRPr="00237E4E">
          <w:rPr>
            <w:rFonts w:ascii="Times New Roman" w:hAnsi="Times New Roman" w:cs="Times New Roman"/>
            <w:sz w:val="28"/>
            <w:szCs w:val="28"/>
          </w:rPr>
          <w:t>1830 г</w:t>
        </w:r>
      </w:smartTag>
      <w:r w:rsidRPr="00237E4E">
        <w:rPr>
          <w:rFonts w:ascii="Times New Roman" w:hAnsi="Times New Roman" w:cs="Times New Roman"/>
          <w:sz w:val="28"/>
          <w:szCs w:val="28"/>
        </w:rPr>
        <w:t>. «Стамбул гяуры нынче славят…». Впоследствии Пушкин частично использовал его в своих автобиографических заметках «Путешествие в Арзрум во время похода 1829 года» (1835), выдав эти заметки за начало сатирической поэмы, написанной якобы янычаром Амином-</w:t>
      </w:r>
      <w:proofErr w:type="spellStart"/>
      <w:r w:rsidRPr="00237E4E">
        <w:rPr>
          <w:rFonts w:ascii="Times New Roman" w:hAnsi="Times New Roman" w:cs="Times New Roman"/>
          <w:sz w:val="28"/>
          <w:szCs w:val="28"/>
        </w:rPr>
        <w:t>Оглу</w:t>
      </w:r>
      <w:proofErr w:type="spellEnd"/>
      <w:r w:rsidRPr="00237E4E">
        <w:rPr>
          <w:rFonts w:ascii="Times New Roman" w:hAnsi="Times New Roman" w:cs="Times New Roman"/>
          <w:sz w:val="28"/>
          <w:szCs w:val="28"/>
        </w:rPr>
        <w:t xml:space="preserve"> (одна из пушкинских мистификаций).</w:t>
      </w:r>
    </w:p>
    <w:p w:rsidR="006A5677" w:rsidRPr="00237E4E" w:rsidRDefault="006A5677" w:rsidP="00E90821">
      <w:pPr>
        <w:spacing w:line="240" w:lineRule="auto"/>
        <w:ind w:right="-1" w:firstLine="567"/>
        <w:jc w:val="both"/>
        <w:rPr>
          <w:rFonts w:ascii="Times New Roman" w:hAnsi="Times New Roman" w:cs="Times New Roman"/>
          <w:sz w:val="28"/>
          <w:szCs w:val="28"/>
        </w:rPr>
      </w:pPr>
      <w:r w:rsidRPr="00237E4E">
        <w:rPr>
          <w:rFonts w:ascii="Times New Roman" w:hAnsi="Times New Roman" w:cs="Times New Roman"/>
          <w:sz w:val="28"/>
          <w:szCs w:val="28"/>
        </w:rPr>
        <w:t xml:space="preserve">Сюжет стихотворения – мятеж янычарского корпуса против султана-реформатора Махмуда </w:t>
      </w:r>
      <w:r w:rsidRPr="00237E4E">
        <w:rPr>
          <w:rFonts w:ascii="Times New Roman" w:hAnsi="Times New Roman" w:cs="Times New Roman"/>
          <w:sz w:val="28"/>
          <w:szCs w:val="28"/>
          <w:lang w:val="en-US"/>
        </w:rPr>
        <w:t>II</w:t>
      </w:r>
      <w:r w:rsidRPr="00237E4E">
        <w:rPr>
          <w:rFonts w:ascii="Times New Roman" w:hAnsi="Times New Roman" w:cs="Times New Roman"/>
          <w:sz w:val="28"/>
          <w:szCs w:val="28"/>
        </w:rPr>
        <w:t xml:space="preserve">, имевший место 15 июня </w:t>
      </w:r>
      <w:smartTag w:uri="urn:schemas-microsoft-com:office:smarttags" w:element="metricconverter">
        <w:smartTagPr>
          <w:attr w:name="ProductID" w:val="1826 г"/>
        </w:smartTagPr>
        <w:r w:rsidRPr="00237E4E">
          <w:rPr>
            <w:rFonts w:ascii="Times New Roman" w:hAnsi="Times New Roman" w:cs="Times New Roman"/>
            <w:sz w:val="28"/>
            <w:szCs w:val="28"/>
          </w:rPr>
          <w:t>1826 г</w:t>
        </w:r>
      </w:smartTag>
      <w:r w:rsidRPr="00237E4E">
        <w:rPr>
          <w:rFonts w:ascii="Times New Roman" w:hAnsi="Times New Roman" w:cs="Times New Roman"/>
          <w:sz w:val="28"/>
          <w:szCs w:val="28"/>
        </w:rPr>
        <w:t>., и последующая жестокая расправа султана над мятежниками. Пытаясь отразить своеобразие «духа Ислама», господствовавшего в старой дореформенной Турции, Пушкин активно воспроизводит фразеологию и символику Корана, которому «подчинен ум» правоверных мусульман. При этом в черновых вариантах стихотворения Пушкин прямо приводит коранические поучения о помощи гонимым за веру.</w:t>
      </w:r>
    </w:p>
    <w:p w:rsidR="006A5677" w:rsidRPr="00237E4E" w:rsidRDefault="006A5677" w:rsidP="00E90821">
      <w:pPr>
        <w:spacing w:line="240" w:lineRule="auto"/>
        <w:ind w:right="-1" w:firstLine="567"/>
        <w:jc w:val="both"/>
        <w:rPr>
          <w:rFonts w:ascii="Times New Roman" w:hAnsi="Times New Roman" w:cs="Times New Roman"/>
          <w:sz w:val="28"/>
          <w:szCs w:val="28"/>
        </w:rPr>
      </w:pPr>
      <w:r w:rsidRPr="00237E4E">
        <w:rPr>
          <w:rFonts w:ascii="Times New Roman" w:hAnsi="Times New Roman" w:cs="Times New Roman"/>
          <w:sz w:val="28"/>
          <w:szCs w:val="28"/>
        </w:rPr>
        <w:t xml:space="preserve">  Предписанные Кораном скромность и честность, женское целомудрие и строгость в выполнении религиозных обрядов, трезвость и бескомпромиссность по отношению к отступникам от веры – характерные черты жителей «Арзрума нагорного», в противоположность развращенному европейским влиянием Стамбулу, в обличения «нечестивых» в Коране.</w:t>
      </w:r>
    </w:p>
    <w:p w:rsidR="006A5677" w:rsidRPr="00237E4E" w:rsidRDefault="006A5677" w:rsidP="00E90821">
      <w:pPr>
        <w:spacing w:line="240" w:lineRule="auto"/>
        <w:ind w:right="-1" w:firstLine="567"/>
        <w:jc w:val="both"/>
        <w:rPr>
          <w:rFonts w:ascii="Times New Roman" w:hAnsi="Times New Roman" w:cs="Times New Roman"/>
          <w:sz w:val="28"/>
          <w:szCs w:val="28"/>
        </w:rPr>
      </w:pPr>
      <w:r w:rsidRPr="00237E4E">
        <w:rPr>
          <w:rFonts w:ascii="Times New Roman" w:hAnsi="Times New Roman" w:cs="Times New Roman"/>
          <w:sz w:val="28"/>
          <w:szCs w:val="28"/>
        </w:rPr>
        <w:t>По свидетельству Смирновой-</w:t>
      </w:r>
      <w:proofErr w:type="spellStart"/>
      <w:r w:rsidRPr="00237E4E">
        <w:rPr>
          <w:rFonts w:ascii="Times New Roman" w:hAnsi="Times New Roman" w:cs="Times New Roman"/>
          <w:sz w:val="28"/>
          <w:szCs w:val="28"/>
        </w:rPr>
        <w:t>Россет</w:t>
      </w:r>
      <w:proofErr w:type="spellEnd"/>
      <w:r w:rsidRPr="00237E4E">
        <w:rPr>
          <w:rFonts w:ascii="Times New Roman" w:hAnsi="Times New Roman" w:cs="Times New Roman"/>
          <w:sz w:val="28"/>
          <w:szCs w:val="28"/>
        </w:rPr>
        <w:t xml:space="preserve">, Пушкин и в дальнейшем намеревался обращаться к Корану, хотя этим планам не суждено было сбыться. Но даже то, что ему удалось осуществить, свидетельствует о значительной роли Корана в творческой биографии поэта. «Ум ищет Божества, а сердце не находит», - писал Пушкин в своем лицейском стихотворении «Безверие» в </w:t>
      </w:r>
      <w:smartTag w:uri="urn:schemas-microsoft-com:office:smarttags" w:element="metricconverter">
        <w:smartTagPr>
          <w:attr w:name="ProductID" w:val="1817 г"/>
        </w:smartTagPr>
        <w:r w:rsidRPr="00237E4E">
          <w:rPr>
            <w:rFonts w:ascii="Times New Roman" w:hAnsi="Times New Roman" w:cs="Times New Roman"/>
            <w:sz w:val="28"/>
            <w:szCs w:val="28"/>
          </w:rPr>
          <w:t>1817 г</w:t>
        </w:r>
      </w:smartTag>
      <w:r w:rsidRPr="00237E4E">
        <w:rPr>
          <w:rFonts w:ascii="Times New Roman" w:hAnsi="Times New Roman" w:cs="Times New Roman"/>
          <w:sz w:val="28"/>
          <w:szCs w:val="28"/>
        </w:rPr>
        <w:t>. Не в последнюю очередь благодаря Корану гений русской поэзии не только обогатил литературу непревзойденными шедеврами, но и обрел веру, что придало его позднему творчеству качественно новое измерение и глубину.</w:t>
      </w:r>
    </w:p>
    <w:p w:rsidR="00E660F0" w:rsidRPr="0021086C" w:rsidRDefault="006A5677" w:rsidP="0021086C">
      <w:pPr>
        <w:spacing w:line="240" w:lineRule="auto"/>
        <w:ind w:right="-1" w:firstLine="567"/>
        <w:jc w:val="both"/>
        <w:rPr>
          <w:rFonts w:ascii="Times New Roman" w:hAnsi="Times New Roman" w:cs="Times New Roman"/>
          <w:sz w:val="28"/>
          <w:szCs w:val="28"/>
        </w:rPr>
      </w:pPr>
      <w:r w:rsidRPr="00237E4E">
        <w:rPr>
          <w:rFonts w:ascii="Times New Roman" w:hAnsi="Times New Roman" w:cs="Times New Roman"/>
          <w:sz w:val="28"/>
          <w:szCs w:val="28"/>
        </w:rPr>
        <w:t xml:space="preserve">Особо следует сказать о влиянии, которое оказала пушкинская кораническая поэзия на поэтов его круга. Под непосредственным впечатлением от произведений Пушкина свои переложения Корана создавали такие гораздо менее известные поэты, как Л. Якубович, А. </w:t>
      </w:r>
      <w:proofErr w:type="spellStart"/>
      <w:r w:rsidRPr="00237E4E">
        <w:rPr>
          <w:rFonts w:ascii="Times New Roman" w:hAnsi="Times New Roman" w:cs="Times New Roman"/>
          <w:sz w:val="28"/>
          <w:szCs w:val="28"/>
        </w:rPr>
        <w:t>Ротчев</w:t>
      </w:r>
      <w:proofErr w:type="spellEnd"/>
      <w:r w:rsidRPr="00237E4E">
        <w:rPr>
          <w:rFonts w:ascii="Times New Roman" w:hAnsi="Times New Roman" w:cs="Times New Roman"/>
          <w:sz w:val="28"/>
          <w:szCs w:val="28"/>
        </w:rPr>
        <w:t xml:space="preserve">, П. </w:t>
      </w:r>
      <w:proofErr w:type="spellStart"/>
      <w:r w:rsidRPr="00237E4E">
        <w:rPr>
          <w:rFonts w:ascii="Times New Roman" w:hAnsi="Times New Roman" w:cs="Times New Roman"/>
          <w:sz w:val="28"/>
          <w:szCs w:val="28"/>
        </w:rPr>
        <w:t>Манассеин</w:t>
      </w:r>
      <w:proofErr w:type="spellEnd"/>
      <w:r w:rsidRPr="00237E4E">
        <w:rPr>
          <w:rFonts w:ascii="Times New Roman" w:hAnsi="Times New Roman" w:cs="Times New Roman"/>
          <w:sz w:val="28"/>
          <w:szCs w:val="28"/>
        </w:rPr>
        <w:t>. При этом пушкинский мусульманский Восток столь глубоко вошел в художественное сознание этих поэтов, что их взаимодействие с ориентальной культурой можно рассматривать как явление опосредованное: оно пропущено сквозь призму восприятия коранических произведений Пушкина, их образности и стилистики.</w:t>
      </w:r>
      <w:bookmarkStart w:id="3" w:name="_Hlk505990675"/>
    </w:p>
    <w:p w:rsidR="00540F92" w:rsidRPr="00237E4E" w:rsidRDefault="00540F92" w:rsidP="00E90821">
      <w:pPr>
        <w:spacing w:after="0" w:line="240" w:lineRule="auto"/>
        <w:jc w:val="both"/>
        <w:rPr>
          <w:rFonts w:ascii="Times New Roman" w:hAnsi="Times New Roman" w:cs="Times New Roman"/>
          <w:b/>
          <w:sz w:val="28"/>
          <w:szCs w:val="28"/>
        </w:rPr>
      </w:pPr>
      <w:r w:rsidRPr="00237E4E">
        <w:rPr>
          <w:rFonts w:ascii="Times New Roman" w:hAnsi="Times New Roman" w:cs="Times New Roman"/>
          <w:b/>
          <w:sz w:val="28"/>
          <w:szCs w:val="28"/>
        </w:rPr>
        <w:lastRenderedPageBreak/>
        <w:t xml:space="preserve">Глава </w:t>
      </w:r>
      <w:r w:rsidR="007C56E0" w:rsidRPr="00237E4E">
        <w:rPr>
          <w:rFonts w:ascii="Times New Roman" w:hAnsi="Times New Roman" w:cs="Times New Roman"/>
          <w:b/>
          <w:sz w:val="28"/>
          <w:szCs w:val="28"/>
        </w:rPr>
        <w:t>3</w:t>
      </w:r>
      <w:r w:rsidRPr="00237E4E">
        <w:rPr>
          <w:rFonts w:ascii="Times New Roman" w:hAnsi="Times New Roman" w:cs="Times New Roman"/>
          <w:b/>
          <w:sz w:val="28"/>
          <w:szCs w:val="28"/>
        </w:rPr>
        <w:t xml:space="preserve">. По стихам и по </w:t>
      </w:r>
      <w:proofErr w:type="spellStart"/>
      <w:r w:rsidRPr="00237E4E">
        <w:rPr>
          <w:rFonts w:ascii="Times New Roman" w:hAnsi="Times New Roman" w:cs="Times New Roman"/>
          <w:b/>
          <w:sz w:val="28"/>
          <w:szCs w:val="28"/>
        </w:rPr>
        <w:t>аятам</w:t>
      </w:r>
      <w:proofErr w:type="spellEnd"/>
      <w:r w:rsidRPr="00237E4E">
        <w:rPr>
          <w:rFonts w:ascii="Times New Roman" w:hAnsi="Times New Roman" w:cs="Times New Roman"/>
          <w:b/>
          <w:sz w:val="28"/>
          <w:szCs w:val="28"/>
        </w:rPr>
        <w:t>…</w:t>
      </w:r>
    </w:p>
    <w:bookmarkEnd w:id="3"/>
    <w:p w:rsidR="00540F92" w:rsidRPr="00237E4E" w:rsidRDefault="00540F92" w:rsidP="00E90821">
      <w:pPr>
        <w:spacing w:after="0" w:line="240" w:lineRule="auto"/>
        <w:ind w:firstLine="567"/>
        <w:jc w:val="both"/>
        <w:rPr>
          <w:rFonts w:ascii="Times New Roman" w:hAnsi="Times New Roman" w:cs="Times New Roman"/>
          <w:sz w:val="28"/>
          <w:szCs w:val="28"/>
        </w:rPr>
      </w:pPr>
      <w:r w:rsidRPr="00237E4E">
        <w:rPr>
          <w:rFonts w:ascii="Times New Roman" w:hAnsi="Times New Roman" w:cs="Times New Roman"/>
          <w:sz w:val="28"/>
          <w:szCs w:val="28"/>
        </w:rPr>
        <w:t xml:space="preserve">(Сопоставительный анализ строф из поэмы А. С. Пушкина и </w:t>
      </w:r>
      <w:proofErr w:type="spellStart"/>
      <w:r w:rsidRPr="00237E4E">
        <w:rPr>
          <w:rFonts w:ascii="Times New Roman" w:hAnsi="Times New Roman" w:cs="Times New Roman"/>
          <w:sz w:val="28"/>
          <w:szCs w:val="28"/>
        </w:rPr>
        <w:t>аятов</w:t>
      </w:r>
      <w:proofErr w:type="spellEnd"/>
      <w:r w:rsidRPr="00237E4E">
        <w:rPr>
          <w:rFonts w:ascii="Times New Roman" w:hAnsi="Times New Roman" w:cs="Times New Roman"/>
          <w:sz w:val="28"/>
          <w:szCs w:val="28"/>
        </w:rPr>
        <w:t xml:space="preserve"> Корана)</w:t>
      </w:r>
    </w:p>
    <w:p w:rsidR="00BA1A7F" w:rsidRPr="00237E4E" w:rsidRDefault="00984D4A" w:rsidP="00E90821">
      <w:pPr>
        <w:pStyle w:val="a9"/>
        <w:numPr>
          <w:ilvl w:val="0"/>
          <w:numId w:val="3"/>
        </w:numPr>
        <w:spacing w:line="240" w:lineRule="auto"/>
        <w:rPr>
          <w:rFonts w:ascii="Times New Roman" w:hAnsi="Times New Roman" w:cs="Times New Roman"/>
          <w:b/>
          <w:sz w:val="28"/>
          <w:szCs w:val="28"/>
        </w:rPr>
      </w:pPr>
      <w:r w:rsidRPr="00237E4E">
        <w:rPr>
          <w:rFonts w:ascii="Times New Roman" w:hAnsi="Times New Roman" w:cs="Times New Roman"/>
          <w:b/>
          <w:sz w:val="28"/>
          <w:szCs w:val="28"/>
        </w:rPr>
        <w:t>Лексико-семантические особенности</w:t>
      </w:r>
      <w:r w:rsidR="00B03A9A" w:rsidRPr="00237E4E">
        <w:rPr>
          <w:rFonts w:ascii="Times New Roman" w:hAnsi="Times New Roman" w:cs="Times New Roman"/>
          <w:b/>
          <w:sz w:val="28"/>
          <w:szCs w:val="28"/>
        </w:rPr>
        <w:t>.</w:t>
      </w:r>
    </w:p>
    <w:p w:rsidR="007003F5" w:rsidRPr="00237E4E" w:rsidRDefault="00004953" w:rsidP="00E90821">
      <w:pPr>
        <w:tabs>
          <w:tab w:val="left" w:pos="567"/>
        </w:tabs>
        <w:spacing w:line="240" w:lineRule="auto"/>
        <w:ind w:firstLine="567"/>
        <w:rPr>
          <w:rFonts w:ascii="Times New Roman" w:hAnsi="Times New Roman" w:cs="Times New Roman"/>
          <w:b/>
          <w:sz w:val="28"/>
          <w:szCs w:val="28"/>
        </w:rPr>
      </w:pPr>
      <w:r w:rsidRPr="00237E4E">
        <w:rPr>
          <w:rFonts w:ascii="Times New Roman" w:eastAsia="Times New Roman" w:hAnsi="Times New Roman" w:cs="Times New Roman"/>
          <w:iCs/>
          <w:color w:val="0A0B0C"/>
          <w:sz w:val="28"/>
          <w:szCs w:val="28"/>
          <w:bdr w:val="none" w:sz="0" w:space="0" w:color="auto" w:frame="1"/>
          <w:lang w:eastAsia="ru-RU"/>
        </w:rPr>
        <w:t>Рассмотрим, как толку</w:t>
      </w:r>
      <w:r w:rsidR="005C20C8" w:rsidRPr="00237E4E">
        <w:rPr>
          <w:rFonts w:ascii="Times New Roman" w:eastAsia="Times New Roman" w:hAnsi="Times New Roman" w:cs="Times New Roman"/>
          <w:iCs/>
          <w:color w:val="0A0B0C"/>
          <w:sz w:val="28"/>
          <w:szCs w:val="28"/>
          <w:bdr w:val="none" w:sz="0" w:space="0" w:color="auto" w:frame="1"/>
          <w:lang w:eastAsia="ru-RU"/>
        </w:rPr>
        <w:t xml:space="preserve">ют значение выражений </w:t>
      </w:r>
      <w:proofErr w:type="spellStart"/>
      <w:r w:rsidR="005C20C8" w:rsidRPr="00237E4E">
        <w:rPr>
          <w:rFonts w:ascii="Times New Roman" w:eastAsia="Times New Roman" w:hAnsi="Times New Roman" w:cs="Times New Roman"/>
          <w:iCs/>
          <w:color w:val="0A0B0C"/>
          <w:sz w:val="28"/>
          <w:szCs w:val="28"/>
          <w:bdr w:val="none" w:sz="0" w:space="0" w:color="auto" w:frame="1"/>
          <w:lang w:eastAsia="ru-RU"/>
        </w:rPr>
        <w:t>аятов</w:t>
      </w:r>
      <w:proofErr w:type="spellEnd"/>
      <w:r w:rsidR="005C20C8" w:rsidRPr="00237E4E">
        <w:rPr>
          <w:rFonts w:ascii="Times New Roman" w:eastAsia="Times New Roman" w:hAnsi="Times New Roman" w:cs="Times New Roman"/>
          <w:iCs/>
          <w:color w:val="0A0B0C"/>
          <w:sz w:val="28"/>
          <w:szCs w:val="28"/>
          <w:bdr w:val="none" w:sz="0" w:space="0" w:color="auto" w:frame="1"/>
          <w:lang w:eastAsia="ru-RU"/>
        </w:rPr>
        <w:t xml:space="preserve"> сами исламские ученые-богословы.</w:t>
      </w:r>
      <w:r w:rsidR="005C20C8" w:rsidRPr="00237E4E">
        <w:rPr>
          <w:rFonts w:ascii="Times New Roman" w:eastAsia="Times New Roman" w:hAnsi="Times New Roman" w:cs="Times New Roman"/>
          <w:i/>
          <w:iCs/>
          <w:color w:val="0A0B0C"/>
          <w:sz w:val="28"/>
          <w:szCs w:val="28"/>
          <w:bdr w:val="none" w:sz="0" w:space="0" w:color="auto" w:frame="1"/>
          <w:lang w:eastAsia="ru-RU"/>
        </w:rPr>
        <w:t xml:space="preserve"> </w:t>
      </w:r>
      <w:r w:rsidRPr="00237E4E">
        <w:rPr>
          <w:rFonts w:ascii="Times New Roman" w:eastAsia="Times New Roman" w:hAnsi="Times New Roman" w:cs="Times New Roman"/>
          <w:i/>
          <w:iCs/>
          <w:color w:val="0A0B0C"/>
          <w:sz w:val="28"/>
          <w:szCs w:val="28"/>
          <w:bdr w:val="none" w:sz="0" w:space="0" w:color="auto" w:frame="1"/>
          <w:lang w:eastAsia="ru-RU"/>
        </w:rPr>
        <w:t>«К</w:t>
      </w:r>
      <w:r w:rsidR="007003F5" w:rsidRPr="00237E4E">
        <w:rPr>
          <w:rFonts w:ascii="Times New Roman" w:eastAsia="Times New Roman" w:hAnsi="Times New Roman" w:cs="Times New Roman"/>
          <w:i/>
          <w:iCs/>
          <w:color w:val="0A0B0C"/>
          <w:sz w:val="28"/>
          <w:szCs w:val="28"/>
          <w:bdr w:val="none" w:sz="0" w:space="0" w:color="auto" w:frame="1"/>
          <w:lang w:eastAsia="ru-RU"/>
        </w:rPr>
        <w:t xml:space="preserve">лянусь и </w:t>
      </w:r>
      <w:proofErr w:type="gramStart"/>
      <w:r w:rsidR="007003F5" w:rsidRPr="00237E4E">
        <w:rPr>
          <w:rFonts w:ascii="Times New Roman" w:eastAsia="Times New Roman" w:hAnsi="Times New Roman" w:cs="Times New Roman"/>
          <w:i/>
          <w:iCs/>
          <w:color w:val="0A0B0C"/>
          <w:sz w:val="28"/>
          <w:szCs w:val="28"/>
          <w:bdr w:val="none" w:sz="0" w:space="0" w:color="auto" w:frame="1"/>
          <w:lang w:eastAsia="ru-RU"/>
        </w:rPr>
        <w:t>четом</w:t>
      </w:r>
      <w:proofErr w:type="gramEnd"/>
      <w:r w:rsidR="007003F5" w:rsidRPr="00237E4E">
        <w:rPr>
          <w:rFonts w:ascii="Times New Roman" w:eastAsia="Times New Roman" w:hAnsi="Times New Roman" w:cs="Times New Roman"/>
          <w:i/>
          <w:iCs/>
          <w:color w:val="0A0B0C"/>
          <w:sz w:val="28"/>
          <w:szCs w:val="28"/>
          <w:bdr w:val="none" w:sz="0" w:space="0" w:color="auto" w:frame="1"/>
          <w:lang w:eastAsia="ru-RU"/>
        </w:rPr>
        <w:t xml:space="preserve"> и нечетом</w:t>
      </w:r>
      <w:r w:rsidRPr="00237E4E">
        <w:rPr>
          <w:rFonts w:ascii="Times New Roman" w:eastAsia="Times New Roman" w:hAnsi="Times New Roman" w:cs="Times New Roman"/>
          <w:i/>
          <w:iCs/>
          <w:color w:val="0A0B0C"/>
          <w:sz w:val="28"/>
          <w:szCs w:val="28"/>
          <w:bdr w:val="none" w:sz="0" w:space="0" w:color="auto" w:frame="1"/>
          <w:lang w:eastAsia="ru-RU"/>
        </w:rPr>
        <w:t>…</w:t>
      </w:r>
      <w:r w:rsidR="005C20C8" w:rsidRPr="00237E4E">
        <w:rPr>
          <w:rFonts w:ascii="Times New Roman" w:eastAsia="Times New Roman" w:hAnsi="Times New Roman" w:cs="Times New Roman"/>
          <w:i/>
          <w:iCs/>
          <w:color w:val="0A0B0C"/>
          <w:sz w:val="28"/>
          <w:szCs w:val="28"/>
          <w:bdr w:val="none" w:sz="0" w:space="0" w:color="auto" w:frame="1"/>
          <w:lang w:eastAsia="ru-RU"/>
        </w:rPr>
        <w:t>»</w:t>
      </w:r>
    </w:p>
    <w:p w:rsidR="007003F5" w:rsidRPr="00237E4E" w:rsidRDefault="007003F5" w:rsidP="00E90821">
      <w:pPr>
        <w:spacing w:after="0" w:line="240" w:lineRule="auto"/>
        <w:ind w:firstLine="567"/>
        <w:jc w:val="both"/>
        <w:textAlignment w:val="baseline"/>
        <w:rPr>
          <w:rFonts w:ascii="Times New Roman" w:eastAsia="Times New Roman" w:hAnsi="Times New Roman" w:cs="Times New Roman"/>
          <w:color w:val="0A0B0C"/>
          <w:sz w:val="28"/>
          <w:szCs w:val="28"/>
          <w:lang w:eastAsia="ru-RU"/>
        </w:rPr>
      </w:pPr>
      <w:r w:rsidRPr="00237E4E">
        <w:rPr>
          <w:rFonts w:ascii="Times New Roman" w:eastAsia="Times New Roman" w:hAnsi="Times New Roman" w:cs="Times New Roman"/>
          <w:color w:val="0A0B0C"/>
          <w:sz w:val="28"/>
          <w:szCs w:val="28"/>
          <w:bdr w:val="none" w:sz="0" w:space="0" w:color="auto" w:frame="1"/>
          <w:lang w:eastAsia="ru-RU"/>
        </w:rPr>
        <w:t xml:space="preserve">В прозвучавшие в этом </w:t>
      </w:r>
      <w:proofErr w:type="spellStart"/>
      <w:r w:rsidRPr="00237E4E">
        <w:rPr>
          <w:rFonts w:ascii="Times New Roman" w:eastAsia="Times New Roman" w:hAnsi="Times New Roman" w:cs="Times New Roman"/>
          <w:color w:val="0A0B0C"/>
          <w:sz w:val="28"/>
          <w:szCs w:val="28"/>
          <w:bdr w:val="none" w:sz="0" w:space="0" w:color="auto" w:frame="1"/>
          <w:lang w:eastAsia="ru-RU"/>
        </w:rPr>
        <w:t>аяте</w:t>
      </w:r>
      <w:proofErr w:type="spellEnd"/>
      <w:r w:rsidRPr="00237E4E">
        <w:rPr>
          <w:rFonts w:ascii="Times New Roman" w:eastAsia="Times New Roman" w:hAnsi="Times New Roman" w:cs="Times New Roman"/>
          <w:color w:val="0A0B0C"/>
          <w:sz w:val="28"/>
          <w:szCs w:val="28"/>
          <w:bdr w:val="none" w:sz="0" w:space="0" w:color="auto" w:frame="1"/>
          <w:lang w:eastAsia="ru-RU"/>
        </w:rPr>
        <w:t xml:space="preserve"> слова /</w:t>
      </w:r>
      <w:proofErr w:type="spellStart"/>
      <w:r w:rsidRPr="00237E4E">
        <w:rPr>
          <w:rFonts w:ascii="Times New Roman" w:eastAsia="Times New Roman" w:hAnsi="Times New Roman" w:cs="Times New Roman"/>
          <w:color w:val="0A0B0C"/>
          <w:sz w:val="28"/>
          <w:szCs w:val="28"/>
          <w:bdr w:val="none" w:sz="0" w:space="0" w:color="auto" w:frame="1"/>
          <w:lang w:eastAsia="ru-RU"/>
        </w:rPr>
        <w:t>шаф</w:t>
      </w:r>
      <w:proofErr w:type="spellEnd"/>
      <w:r w:rsidRPr="00237E4E">
        <w:rPr>
          <w:rFonts w:ascii="Times New Roman" w:eastAsia="Times New Roman" w:hAnsi="Times New Roman" w:cs="Times New Roman"/>
          <w:color w:val="0A0B0C"/>
          <w:sz w:val="28"/>
          <w:szCs w:val="28"/>
          <w:bdr w:val="none" w:sz="0" w:space="0" w:color="auto" w:frame="1"/>
          <w:lang w:eastAsia="ru-RU"/>
        </w:rPr>
        <w:t>‘/ и /</w:t>
      </w:r>
      <w:proofErr w:type="spellStart"/>
      <w:r w:rsidRPr="00237E4E">
        <w:rPr>
          <w:rFonts w:ascii="Times New Roman" w:eastAsia="Times New Roman" w:hAnsi="Times New Roman" w:cs="Times New Roman"/>
          <w:color w:val="0A0B0C"/>
          <w:sz w:val="28"/>
          <w:szCs w:val="28"/>
          <w:bdr w:val="none" w:sz="0" w:space="0" w:color="auto" w:frame="1"/>
          <w:lang w:eastAsia="ru-RU"/>
        </w:rPr>
        <w:t>ватр</w:t>
      </w:r>
      <w:proofErr w:type="spellEnd"/>
      <w:r w:rsidRPr="00237E4E">
        <w:rPr>
          <w:rFonts w:ascii="Times New Roman" w:eastAsia="Times New Roman" w:hAnsi="Times New Roman" w:cs="Times New Roman"/>
          <w:color w:val="0A0B0C"/>
          <w:sz w:val="28"/>
          <w:szCs w:val="28"/>
          <w:bdr w:val="none" w:sz="0" w:space="0" w:color="auto" w:frame="1"/>
          <w:lang w:eastAsia="ru-RU"/>
        </w:rPr>
        <w:t>/ "чет и нечет" комментаторы пытаются вложить самое разное содержание. Некоторые из них предлагали до двадцати различных толкований этого выражения. [</w:t>
      </w:r>
      <w:proofErr w:type="spellStart"/>
      <w:r w:rsidRPr="00237E4E">
        <w:rPr>
          <w:rFonts w:ascii="Times New Roman" w:eastAsia="Times New Roman" w:hAnsi="Times New Roman" w:cs="Times New Roman"/>
          <w:color w:val="0A0B0C"/>
          <w:sz w:val="28"/>
          <w:szCs w:val="28"/>
          <w:bdr w:val="none" w:sz="0" w:space="0" w:color="auto" w:frame="1"/>
          <w:lang w:eastAsia="ru-RU"/>
        </w:rPr>
        <w:t>Фахр</w:t>
      </w:r>
      <w:proofErr w:type="spellEnd"/>
      <w:r w:rsidRPr="00237E4E">
        <w:rPr>
          <w:rFonts w:ascii="Times New Roman" w:eastAsia="Times New Roman" w:hAnsi="Times New Roman" w:cs="Times New Roman"/>
          <w:color w:val="0A0B0C"/>
          <w:sz w:val="28"/>
          <w:szCs w:val="28"/>
          <w:bdr w:val="none" w:sz="0" w:space="0" w:color="auto" w:frame="1"/>
          <w:lang w:eastAsia="ru-RU"/>
        </w:rPr>
        <w:t>-и Рази, Комментарий, т. 31, стр. 164</w:t>
      </w:r>
      <w:proofErr w:type="gramStart"/>
      <w:r w:rsidRPr="00237E4E">
        <w:rPr>
          <w:rFonts w:ascii="Times New Roman" w:eastAsia="Times New Roman" w:hAnsi="Times New Roman" w:cs="Times New Roman"/>
          <w:color w:val="0A0B0C"/>
          <w:sz w:val="28"/>
          <w:szCs w:val="28"/>
          <w:bdr w:val="none" w:sz="0" w:space="0" w:color="auto" w:frame="1"/>
          <w:lang w:eastAsia="ru-RU"/>
        </w:rPr>
        <w:t>. ]</w:t>
      </w:r>
      <w:proofErr w:type="gramEnd"/>
      <w:r w:rsidRPr="00237E4E">
        <w:rPr>
          <w:rFonts w:ascii="Times New Roman" w:eastAsia="Times New Roman" w:hAnsi="Times New Roman" w:cs="Times New Roman"/>
          <w:color w:val="0A0B0C"/>
          <w:sz w:val="28"/>
          <w:szCs w:val="28"/>
          <w:bdr w:val="none" w:sz="0" w:space="0" w:color="auto" w:frame="1"/>
          <w:lang w:eastAsia="ru-RU"/>
        </w:rPr>
        <w:t xml:space="preserve"> Другие шли еще дальше, находя в нем до тридцати шести различных смыслов. [Аль-</w:t>
      </w:r>
      <w:proofErr w:type="spellStart"/>
      <w:r w:rsidRPr="00237E4E">
        <w:rPr>
          <w:rFonts w:ascii="Times New Roman" w:eastAsia="Times New Roman" w:hAnsi="Times New Roman" w:cs="Times New Roman"/>
          <w:color w:val="0A0B0C"/>
          <w:sz w:val="28"/>
          <w:szCs w:val="28"/>
          <w:bdr w:val="none" w:sz="0" w:space="0" w:color="auto" w:frame="1"/>
          <w:lang w:eastAsia="ru-RU"/>
        </w:rPr>
        <w:t>мизан</w:t>
      </w:r>
      <w:proofErr w:type="spellEnd"/>
      <w:r w:rsidRPr="00237E4E">
        <w:rPr>
          <w:rFonts w:ascii="Times New Roman" w:eastAsia="Times New Roman" w:hAnsi="Times New Roman" w:cs="Times New Roman"/>
          <w:color w:val="0A0B0C"/>
          <w:sz w:val="28"/>
          <w:szCs w:val="28"/>
          <w:bdr w:val="none" w:sz="0" w:space="0" w:color="auto" w:frame="1"/>
          <w:lang w:eastAsia="ru-RU"/>
        </w:rPr>
        <w:t xml:space="preserve">, </w:t>
      </w:r>
      <w:proofErr w:type="spellStart"/>
      <w:r w:rsidRPr="00237E4E">
        <w:rPr>
          <w:rFonts w:ascii="Times New Roman" w:eastAsia="Times New Roman" w:hAnsi="Times New Roman" w:cs="Times New Roman"/>
          <w:color w:val="0A0B0C"/>
          <w:sz w:val="28"/>
          <w:szCs w:val="28"/>
          <w:bdr w:val="none" w:sz="0" w:space="0" w:color="auto" w:frame="1"/>
          <w:lang w:eastAsia="ru-RU"/>
        </w:rPr>
        <w:t>Алляма</w:t>
      </w:r>
      <w:proofErr w:type="spellEnd"/>
      <w:r w:rsidRPr="00237E4E">
        <w:rPr>
          <w:rFonts w:ascii="Times New Roman" w:eastAsia="Times New Roman" w:hAnsi="Times New Roman" w:cs="Times New Roman"/>
          <w:color w:val="0A0B0C"/>
          <w:sz w:val="28"/>
          <w:szCs w:val="28"/>
          <w:bdr w:val="none" w:sz="0" w:space="0" w:color="auto" w:frame="1"/>
          <w:lang w:eastAsia="ru-RU"/>
        </w:rPr>
        <w:t xml:space="preserve"> </w:t>
      </w:r>
      <w:proofErr w:type="spellStart"/>
      <w:r w:rsidRPr="00237E4E">
        <w:rPr>
          <w:rFonts w:ascii="Times New Roman" w:eastAsia="Times New Roman" w:hAnsi="Times New Roman" w:cs="Times New Roman"/>
          <w:color w:val="0A0B0C"/>
          <w:sz w:val="28"/>
          <w:szCs w:val="28"/>
          <w:bdr w:val="none" w:sz="0" w:space="0" w:color="auto" w:frame="1"/>
          <w:lang w:eastAsia="ru-RU"/>
        </w:rPr>
        <w:t>Табатабаи</w:t>
      </w:r>
      <w:proofErr w:type="spellEnd"/>
      <w:r w:rsidRPr="00237E4E">
        <w:rPr>
          <w:rFonts w:ascii="Times New Roman" w:eastAsia="Times New Roman" w:hAnsi="Times New Roman" w:cs="Times New Roman"/>
          <w:color w:val="0A0B0C"/>
          <w:sz w:val="28"/>
          <w:szCs w:val="28"/>
          <w:bdr w:val="none" w:sz="0" w:space="0" w:color="auto" w:frame="1"/>
          <w:lang w:eastAsia="ru-RU"/>
        </w:rPr>
        <w:t>, Комментарий, т. 20, стр. 406; Рух аль-</w:t>
      </w:r>
      <w:proofErr w:type="spellStart"/>
      <w:r w:rsidRPr="00237E4E">
        <w:rPr>
          <w:rFonts w:ascii="Times New Roman" w:eastAsia="Times New Roman" w:hAnsi="Times New Roman" w:cs="Times New Roman"/>
          <w:color w:val="0A0B0C"/>
          <w:sz w:val="28"/>
          <w:szCs w:val="28"/>
          <w:bdr w:val="none" w:sz="0" w:space="0" w:color="auto" w:frame="1"/>
          <w:lang w:eastAsia="ru-RU"/>
        </w:rPr>
        <w:t>ма‘ани</w:t>
      </w:r>
      <w:proofErr w:type="spellEnd"/>
      <w:r w:rsidRPr="00237E4E">
        <w:rPr>
          <w:rFonts w:ascii="Times New Roman" w:eastAsia="Times New Roman" w:hAnsi="Times New Roman" w:cs="Times New Roman"/>
          <w:color w:val="0A0B0C"/>
          <w:sz w:val="28"/>
          <w:szCs w:val="28"/>
          <w:bdr w:val="none" w:sz="0" w:space="0" w:color="auto" w:frame="1"/>
          <w:lang w:eastAsia="ru-RU"/>
        </w:rPr>
        <w:t xml:space="preserve">, Комментарий </w:t>
      </w:r>
      <w:proofErr w:type="spellStart"/>
      <w:r w:rsidRPr="00237E4E">
        <w:rPr>
          <w:rFonts w:ascii="Times New Roman" w:eastAsia="Times New Roman" w:hAnsi="Times New Roman" w:cs="Times New Roman"/>
          <w:color w:val="0A0B0C"/>
          <w:sz w:val="28"/>
          <w:szCs w:val="28"/>
          <w:bdr w:val="none" w:sz="0" w:space="0" w:color="auto" w:frame="1"/>
          <w:lang w:eastAsia="ru-RU"/>
        </w:rPr>
        <w:t>Ат-тахрир</w:t>
      </w:r>
      <w:proofErr w:type="spellEnd"/>
      <w:r w:rsidRPr="00237E4E">
        <w:rPr>
          <w:rFonts w:ascii="Times New Roman" w:eastAsia="Times New Roman" w:hAnsi="Times New Roman" w:cs="Times New Roman"/>
          <w:color w:val="0A0B0C"/>
          <w:sz w:val="28"/>
          <w:szCs w:val="28"/>
          <w:bdr w:val="none" w:sz="0" w:space="0" w:color="auto" w:frame="1"/>
          <w:lang w:eastAsia="ru-RU"/>
        </w:rPr>
        <w:t xml:space="preserve"> </w:t>
      </w:r>
      <w:proofErr w:type="spellStart"/>
      <w:r w:rsidRPr="00237E4E">
        <w:rPr>
          <w:rFonts w:ascii="Times New Roman" w:eastAsia="Times New Roman" w:hAnsi="Times New Roman" w:cs="Times New Roman"/>
          <w:color w:val="0A0B0C"/>
          <w:sz w:val="28"/>
          <w:szCs w:val="28"/>
          <w:bdr w:val="none" w:sz="0" w:space="0" w:color="auto" w:frame="1"/>
          <w:lang w:eastAsia="ru-RU"/>
        </w:rPr>
        <w:t>ва</w:t>
      </w:r>
      <w:proofErr w:type="spellEnd"/>
      <w:r w:rsidRPr="00237E4E">
        <w:rPr>
          <w:rFonts w:ascii="Times New Roman" w:eastAsia="Times New Roman" w:hAnsi="Times New Roman" w:cs="Times New Roman"/>
          <w:color w:val="0A0B0C"/>
          <w:sz w:val="28"/>
          <w:szCs w:val="28"/>
          <w:bdr w:val="none" w:sz="0" w:space="0" w:color="auto" w:frame="1"/>
          <w:lang w:eastAsia="ru-RU"/>
        </w:rPr>
        <w:t xml:space="preserve"> </w:t>
      </w:r>
      <w:proofErr w:type="spellStart"/>
      <w:r w:rsidRPr="00237E4E">
        <w:rPr>
          <w:rFonts w:ascii="Times New Roman" w:eastAsia="Times New Roman" w:hAnsi="Times New Roman" w:cs="Times New Roman"/>
          <w:color w:val="0A0B0C"/>
          <w:sz w:val="28"/>
          <w:szCs w:val="28"/>
          <w:bdr w:val="none" w:sz="0" w:space="0" w:color="auto" w:frame="1"/>
          <w:lang w:eastAsia="ru-RU"/>
        </w:rPr>
        <w:t>ат-тахйир</w:t>
      </w:r>
      <w:proofErr w:type="spellEnd"/>
      <w:r w:rsidRPr="00237E4E">
        <w:rPr>
          <w:rFonts w:ascii="Times New Roman" w:eastAsia="Times New Roman" w:hAnsi="Times New Roman" w:cs="Times New Roman"/>
          <w:color w:val="0A0B0C"/>
          <w:sz w:val="28"/>
          <w:szCs w:val="28"/>
          <w:bdr w:val="none" w:sz="0" w:space="0" w:color="auto" w:frame="1"/>
          <w:lang w:eastAsia="ru-RU"/>
        </w:rPr>
        <w:t>, т. 30, стр. 120]</w:t>
      </w:r>
    </w:p>
    <w:p w:rsidR="007003F5" w:rsidRPr="00237E4E" w:rsidRDefault="007003F5" w:rsidP="00E90821">
      <w:pPr>
        <w:spacing w:after="0" w:line="240" w:lineRule="auto"/>
        <w:ind w:firstLine="567"/>
        <w:jc w:val="both"/>
        <w:textAlignment w:val="baseline"/>
        <w:rPr>
          <w:rFonts w:ascii="Times New Roman" w:eastAsia="Times New Roman" w:hAnsi="Times New Roman" w:cs="Times New Roman"/>
          <w:color w:val="0A0B0C"/>
          <w:sz w:val="28"/>
          <w:szCs w:val="28"/>
          <w:lang w:eastAsia="ru-RU"/>
        </w:rPr>
      </w:pPr>
      <w:r w:rsidRPr="00237E4E">
        <w:rPr>
          <w:rFonts w:ascii="Times New Roman" w:eastAsia="Times New Roman" w:hAnsi="Times New Roman" w:cs="Times New Roman"/>
          <w:color w:val="0A0B0C"/>
          <w:sz w:val="28"/>
          <w:szCs w:val="28"/>
          <w:bdr w:val="none" w:sz="0" w:space="0" w:color="auto" w:frame="1"/>
          <w:lang w:eastAsia="ru-RU"/>
        </w:rPr>
        <w:t>Предлагаем вниманию читателя наиболее распространенные толкования выражения "чет и нечет".</w:t>
      </w:r>
    </w:p>
    <w:p w:rsidR="007003F5" w:rsidRPr="00237E4E" w:rsidRDefault="007003F5" w:rsidP="00E90821">
      <w:pPr>
        <w:spacing w:after="0" w:line="240" w:lineRule="auto"/>
        <w:ind w:firstLine="567"/>
        <w:jc w:val="both"/>
        <w:textAlignment w:val="baseline"/>
        <w:rPr>
          <w:rFonts w:ascii="Times New Roman" w:eastAsia="Times New Roman" w:hAnsi="Times New Roman" w:cs="Times New Roman"/>
          <w:color w:val="0A0B0C"/>
          <w:sz w:val="28"/>
          <w:szCs w:val="28"/>
          <w:lang w:eastAsia="ru-RU"/>
        </w:rPr>
      </w:pPr>
      <w:r w:rsidRPr="00237E4E">
        <w:rPr>
          <w:rFonts w:ascii="Times New Roman" w:eastAsia="Times New Roman" w:hAnsi="Times New Roman" w:cs="Times New Roman"/>
          <w:color w:val="0A0B0C"/>
          <w:sz w:val="28"/>
          <w:szCs w:val="28"/>
          <w:bdr w:val="none" w:sz="0" w:space="0" w:color="auto" w:frame="1"/>
          <w:lang w:eastAsia="ru-RU"/>
        </w:rPr>
        <w:t>1. Основной смысл этого выражения сводится к "четным" и "нечетным" числам. Согласно этому толкованию, Аллах клянется всеми четными и нечетными числами. Все расчеты, все регулярно повторяющиеся явления Вселенной имеют в своей основе число. Аллах тем самым как бы говорит: "Клянусь расчетом и повторяемостью явлений". Ведь для мира вещей самым важным, по сути дела, является предсказуемость, расчет и число, составляющие первооснову человеческого бытия.</w:t>
      </w:r>
    </w:p>
    <w:p w:rsidR="007003F5" w:rsidRPr="00237E4E" w:rsidRDefault="007003F5" w:rsidP="00E90821">
      <w:pPr>
        <w:spacing w:after="0" w:line="240" w:lineRule="auto"/>
        <w:ind w:firstLine="567"/>
        <w:jc w:val="both"/>
        <w:textAlignment w:val="baseline"/>
        <w:rPr>
          <w:rFonts w:ascii="Times New Roman" w:eastAsia="Times New Roman" w:hAnsi="Times New Roman" w:cs="Times New Roman"/>
          <w:color w:val="0A0B0C"/>
          <w:sz w:val="28"/>
          <w:szCs w:val="28"/>
          <w:lang w:eastAsia="ru-RU"/>
        </w:rPr>
      </w:pPr>
      <w:r w:rsidRPr="00237E4E">
        <w:rPr>
          <w:rFonts w:ascii="Times New Roman" w:eastAsia="Times New Roman" w:hAnsi="Times New Roman" w:cs="Times New Roman"/>
          <w:color w:val="0A0B0C"/>
          <w:sz w:val="28"/>
          <w:szCs w:val="28"/>
          <w:bdr w:val="none" w:sz="0" w:space="0" w:color="auto" w:frame="1"/>
          <w:lang w:eastAsia="ru-RU"/>
        </w:rPr>
        <w:t>2. Основное значение слова /</w:t>
      </w:r>
      <w:proofErr w:type="spellStart"/>
      <w:r w:rsidRPr="00237E4E">
        <w:rPr>
          <w:rFonts w:ascii="Times New Roman" w:eastAsia="Times New Roman" w:hAnsi="Times New Roman" w:cs="Times New Roman"/>
          <w:color w:val="0A0B0C"/>
          <w:sz w:val="28"/>
          <w:szCs w:val="28"/>
          <w:bdr w:val="none" w:sz="0" w:space="0" w:color="auto" w:frame="1"/>
          <w:lang w:eastAsia="ru-RU"/>
        </w:rPr>
        <w:t>шаф</w:t>
      </w:r>
      <w:proofErr w:type="spellEnd"/>
      <w:r w:rsidRPr="00237E4E">
        <w:rPr>
          <w:rFonts w:ascii="Times New Roman" w:eastAsia="Times New Roman" w:hAnsi="Times New Roman" w:cs="Times New Roman"/>
          <w:color w:val="0A0B0C"/>
          <w:sz w:val="28"/>
          <w:szCs w:val="28"/>
          <w:bdr w:val="none" w:sz="0" w:space="0" w:color="auto" w:frame="1"/>
          <w:lang w:eastAsia="ru-RU"/>
        </w:rPr>
        <w:t>‘/ "чет" – это "живые твари", поскольку они всегда образуют пары, тогда как слово /</w:t>
      </w:r>
      <w:proofErr w:type="spellStart"/>
      <w:r w:rsidRPr="00237E4E">
        <w:rPr>
          <w:rFonts w:ascii="Times New Roman" w:eastAsia="Times New Roman" w:hAnsi="Times New Roman" w:cs="Times New Roman"/>
          <w:color w:val="0A0B0C"/>
          <w:sz w:val="28"/>
          <w:szCs w:val="28"/>
          <w:bdr w:val="none" w:sz="0" w:space="0" w:color="auto" w:frame="1"/>
          <w:lang w:eastAsia="ru-RU"/>
        </w:rPr>
        <w:t>ватр</w:t>
      </w:r>
      <w:proofErr w:type="spellEnd"/>
      <w:r w:rsidRPr="00237E4E">
        <w:rPr>
          <w:rFonts w:ascii="Times New Roman" w:eastAsia="Times New Roman" w:hAnsi="Times New Roman" w:cs="Times New Roman"/>
          <w:color w:val="0A0B0C"/>
          <w:sz w:val="28"/>
          <w:szCs w:val="28"/>
          <w:bdr w:val="none" w:sz="0" w:space="0" w:color="auto" w:frame="1"/>
          <w:lang w:eastAsia="ru-RU"/>
        </w:rPr>
        <w:t>/ "нечет" по сути своей означает Аллаха – единственного и не имеющего подобия. Кроме того, сотворенные вещи неизменно сочетают в себе сущность и бытие, которые, согласно философскому определению, представляют собой "</w:t>
      </w:r>
      <w:proofErr w:type="spellStart"/>
      <w:r w:rsidRPr="00237E4E">
        <w:rPr>
          <w:rFonts w:ascii="Times New Roman" w:eastAsia="Times New Roman" w:hAnsi="Times New Roman" w:cs="Times New Roman"/>
          <w:color w:val="0A0B0C"/>
          <w:sz w:val="28"/>
          <w:szCs w:val="28"/>
          <w:bdr w:val="none" w:sz="0" w:space="0" w:color="auto" w:frame="1"/>
          <w:lang w:eastAsia="ru-RU"/>
        </w:rPr>
        <w:t>двуединство</w:t>
      </w:r>
      <w:proofErr w:type="spellEnd"/>
      <w:r w:rsidRPr="00237E4E">
        <w:rPr>
          <w:rFonts w:ascii="Times New Roman" w:eastAsia="Times New Roman" w:hAnsi="Times New Roman" w:cs="Times New Roman"/>
          <w:color w:val="0A0B0C"/>
          <w:sz w:val="28"/>
          <w:szCs w:val="28"/>
          <w:bdr w:val="none" w:sz="0" w:space="0" w:color="auto" w:frame="1"/>
          <w:lang w:eastAsia="ru-RU"/>
        </w:rPr>
        <w:t xml:space="preserve">". </w:t>
      </w:r>
      <w:r w:rsidR="005A785E" w:rsidRPr="00237E4E">
        <w:rPr>
          <w:rFonts w:ascii="Times New Roman" w:eastAsia="Times New Roman" w:hAnsi="Times New Roman" w:cs="Times New Roman"/>
          <w:color w:val="0A0B0C"/>
          <w:sz w:val="28"/>
          <w:szCs w:val="28"/>
          <w:bdr w:val="none" w:sz="0" w:space="0" w:color="auto" w:frame="1"/>
          <w:lang w:eastAsia="ru-RU"/>
        </w:rPr>
        <w:t>А</w:t>
      </w:r>
      <w:r w:rsidRPr="00237E4E">
        <w:rPr>
          <w:rFonts w:ascii="Times New Roman" w:eastAsia="Times New Roman" w:hAnsi="Times New Roman" w:cs="Times New Roman"/>
          <w:color w:val="0A0B0C"/>
          <w:sz w:val="28"/>
          <w:szCs w:val="28"/>
          <w:bdr w:val="none" w:sz="0" w:space="0" w:color="auto" w:frame="1"/>
          <w:lang w:eastAsia="ru-RU"/>
        </w:rPr>
        <w:t>ллах же является единственной бесконечной сущностью, лишенной материального аспекта. (Такое толкование давалось в некоторых преданиях из жизни безгрешных имамов). [</w:t>
      </w:r>
      <w:proofErr w:type="spellStart"/>
      <w:r w:rsidRPr="00237E4E">
        <w:rPr>
          <w:rFonts w:ascii="Times New Roman" w:eastAsia="Times New Roman" w:hAnsi="Times New Roman" w:cs="Times New Roman"/>
          <w:color w:val="0A0B0C"/>
          <w:sz w:val="28"/>
          <w:szCs w:val="28"/>
          <w:bdr w:val="none" w:sz="0" w:space="0" w:color="auto" w:frame="1"/>
          <w:lang w:eastAsia="ru-RU"/>
        </w:rPr>
        <w:t>Маджма</w:t>
      </w:r>
      <w:proofErr w:type="spellEnd"/>
      <w:r w:rsidRPr="00237E4E">
        <w:rPr>
          <w:rFonts w:ascii="Times New Roman" w:eastAsia="Times New Roman" w:hAnsi="Times New Roman" w:cs="Times New Roman"/>
          <w:color w:val="0A0B0C"/>
          <w:sz w:val="28"/>
          <w:szCs w:val="28"/>
          <w:bdr w:val="none" w:sz="0" w:space="0" w:color="auto" w:frame="1"/>
          <w:lang w:eastAsia="ru-RU"/>
        </w:rPr>
        <w:t>‘ аль-</w:t>
      </w:r>
      <w:proofErr w:type="spellStart"/>
      <w:r w:rsidRPr="00237E4E">
        <w:rPr>
          <w:rFonts w:ascii="Times New Roman" w:eastAsia="Times New Roman" w:hAnsi="Times New Roman" w:cs="Times New Roman"/>
          <w:color w:val="0A0B0C"/>
          <w:sz w:val="28"/>
          <w:szCs w:val="28"/>
          <w:bdr w:val="none" w:sz="0" w:space="0" w:color="auto" w:frame="1"/>
          <w:lang w:eastAsia="ru-RU"/>
        </w:rPr>
        <w:t>байан</w:t>
      </w:r>
      <w:proofErr w:type="spellEnd"/>
      <w:r w:rsidRPr="00237E4E">
        <w:rPr>
          <w:rFonts w:ascii="Times New Roman" w:eastAsia="Times New Roman" w:hAnsi="Times New Roman" w:cs="Times New Roman"/>
          <w:color w:val="0A0B0C"/>
          <w:sz w:val="28"/>
          <w:szCs w:val="28"/>
          <w:bdr w:val="none" w:sz="0" w:space="0" w:color="auto" w:frame="1"/>
          <w:lang w:eastAsia="ru-RU"/>
        </w:rPr>
        <w:t xml:space="preserve">, т.10, стр. 485, предание из жизни Пророка в передаче Абу Саида </w:t>
      </w:r>
      <w:proofErr w:type="spellStart"/>
      <w:r w:rsidRPr="00237E4E">
        <w:rPr>
          <w:rFonts w:ascii="Times New Roman" w:eastAsia="Times New Roman" w:hAnsi="Times New Roman" w:cs="Times New Roman"/>
          <w:color w:val="0A0B0C"/>
          <w:sz w:val="28"/>
          <w:szCs w:val="28"/>
          <w:bdr w:val="none" w:sz="0" w:space="0" w:color="auto" w:frame="1"/>
          <w:lang w:eastAsia="ru-RU"/>
        </w:rPr>
        <w:t>Хидри</w:t>
      </w:r>
      <w:proofErr w:type="spellEnd"/>
      <w:r w:rsidRPr="00237E4E">
        <w:rPr>
          <w:rFonts w:ascii="Times New Roman" w:eastAsia="Times New Roman" w:hAnsi="Times New Roman" w:cs="Times New Roman"/>
          <w:color w:val="0A0B0C"/>
          <w:sz w:val="28"/>
          <w:szCs w:val="28"/>
          <w:bdr w:val="none" w:sz="0" w:space="0" w:color="auto" w:frame="1"/>
          <w:lang w:eastAsia="ru-RU"/>
        </w:rPr>
        <w:t>.]</w:t>
      </w:r>
    </w:p>
    <w:p w:rsidR="007003F5" w:rsidRPr="00237E4E" w:rsidRDefault="007003F5" w:rsidP="00E90821">
      <w:pPr>
        <w:spacing w:after="0" w:line="240" w:lineRule="auto"/>
        <w:ind w:firstLine="567"/>
        <w:jc w:val="both"/>
        <w:textAlignment w:val="baseline"/>
        <w:rPr>
          <w:rFonts w:ascii="Times New Roman" w:eastAsia="Times New Roman" w:hAnsi="Times New Roman" w:cs="Times New Roman"/>
          <w:color w:val="0A0B0C"/>
          <w:sz w:val="28"/>
          <w:szCs w:val="28"/>
          <w:lang w:eastAsia="ru-RU"/>
        </w:rPr>
      </w:pPr>
      <w:r w:rsidRPr="00237E4E">
        <w:rPr>
          <w:rFonts w:ascii="Times New Roman" w:eastAsia="Times New Roman" w:hAnsi="Times New Roman" w:cs="Times New Roman"/>
          <w:color w:val="0A0B0C"/>
          <w:sz w:val="28"/>
          <w:szCs w:val="28"/>
          <w:bdr w:val="none" w:sz="0" w:space="0" w:color="auto" w:frame="1"/>
          <w:lang w:eastAsia="ru-RU"/>
        </w:rPr>
        <w:t>3. Смысл слов "чет и нечет" заключается в том, что все вещи сотворенного мира в том или ином отношении являются "четными" либо "нечетными".</w:t>
      </w:r>
    </w:p>
    <w:p w:rsidR="007003F5" w:rsidRPr="00237E4E" w:rsidRDefault="007003F5" w:rsidP="00E90821">
      <w:pPr>
        <w:spacing w:after="0" w:line="240" w:lineRule="auto"/>
        <w:ind w:firstLine="567"/>
        <w:jc w:val="both"/>
        <w:textAlignment w:val="baseline"/>
        <w:rPr>
          <w:rFonts w:ascii="Times New Roman" w:eastAsia="Times New Roman" w:hAnsi="Times New Roman" w:cs="Times New Roman"/>
          <w:color w:val="0A0B0C"/>
          <w:sz w:val="28"/>
          <w:szCs w:val="28"/>
          <w:lang w:eastAsia="ru-RU"/>
        </w:rPr>
      </w:pPr>
      <w:r w:rsidRPr="00237E4E">
        <w:rPr>
          <w:rFonts w:ascii="Times New Roman" w:eastAsia="Times New Roman" w:hAnsi="Times New Roman" w:cs="Times New Roman"/>
          <w:color w:val="0A0B0C"/>
          <w:sz w:val="28"/>
          <w:szCs w:val="28"/>
          <w:bdr w:val="none" w:sz="0" w:space="0" w:color="auto" w:frame="1"/>
          <w:lang w:eastAsia="ru-RU"/>
        </w:rPr>
        <w:t>4. По своему смыслу это выражение относится к молитвам, часть которых, исходя из количества коленопреклонений /</w:t>
      </w:r>
      <w:proofErr w:type="spellStart"/>
      <w:r w:rsidRPr="00237E4E">
        <w:rPr>
          <w:rFonts w:ascii="Times New Roman" w:eastAsia="Times New Roman" w:hAnsi="Times New Roman" w:cs="Times New Roman"/>
          <w:color w:val="0A0B0C"/>
          <w:sz w:val="28"/>
          <w:szCs w:val="28"/>
          <w:bdr w:val="none" w:sz="0" w:space="0" w:color="auto" w:frame="1"/>
          <w:lang w:eastAsia="ru-RU"/>
        </w:rPr>
        <w:t>ракат</w:t>
      </w:r>
      <w:proofErr w:type="spellEnd"/>
      <w:r w:rsidRPr="00237E4E">
        <w:rPr>
          <w:rFonts w:ascii="Times New Roman" w:eastAsia="Times New Roman" w:hAnsi="Times New Roman" w:cs="Times New Roman"/>
          <w:color w:val="0A0B0C"/>
          <w:sz w:val="28"/>
          <w:szCs w:val="28"/>
          <w:bdr w:val="none" w:sz="0" w:space="0" w:color="auto" w:frame="1"/>
          <w:lang w:eastAsia="ru-RU"/>
        </w:rPr>
        <w:t xml:space="preserve">/, считается четной, а другая – нечетной. (Эта мысль также почерпнута из преданий, восходящих к безгрешным имамам). Оно может подразумевать также и необязательные "четные" (два </w:t>
      </w:r>
      <w:proofErr w:type="spellStart"/>
      <w:r w:rsidRPr="00237E4E">
        <w:rPr>
          <w:rFonts w:ascii="Times New Roman" w:eastAsia="Times New Roman" w:hAnsi="Times New Roman" w:cs="Times New Roman"/>
          <w:color w:val="0A0B0C"/>
          <w:sz w:val="28"/>
          <w:szCs w:val="28"/>
          <w:bdr w:val="none" w:sz="0" w:space="0" w:color="auto" w:frame="1"/>
          <w:lang w:eastAsia="ru-RU"/>
        </w:rPr>
        <w:t>раката</w:t>
      </w:r>
      <w:proofErr w:type="spellEnd"/>
      <w:r w:rsidRPr="00237E4E">
        <w:rPr>
          <w:rFonts w:ascii="Times New Roman" w:eastAsia="Times New Roman" w:hAnsi="Times New Roman" w:cs="Times New Roman"/>
          <w:color w:val="0A0B0C"/>
          <w:sz w:val="28"/>
          <w:szCs w:val="28"/>
          <w:bdr w:val="none" w:sz="0" w:space="0" w:color="auto" w:frame="1"/>
          <w:lang w:eastAsia="ru-RU"/>
        </w:rPr>
        <w:t xml:space="preserve">) и "нечетные" (один </w:t>
      </w:r>
      <w:proofErr w:type="spellStart"/>
      <w:r w:rsidRPr="00237E4E">
        <w:rPr>
          <w:rFonts w:ascii="Times New Roman" w:eastAsia="Times New Roman" w:hAnsi="Times New Roman" w:cs="Times New Roman"/>
          <w:color w:val="0A0B0C"/>
          <w:sz w:val="28"/>
          <w:szCs w:val="28"/>
          <w:bdr w:val="none" w:sz="0" w:space="0" w:color="auto" w:frame="1"/>
          <w:lang w:eastAsia="ru-RU"/>
        </w:rPr>
        <w:t>ракат</w:t>
      </w:r>
      <w:proofErr w:type="spellEnd"/>
      <w:r w:rsidRPr="00237E4E">
        <w:rPr>
          <w:rFonts w:ascii="Times New Roman" w:eastAsia="Times New Roman" w:hAnsi="Times New Roman" w:cs="Times New Roman"/>
          <w:color w:val="0A0B0C"/>
          <w:sz w:val="28"/>
          <w:szCs w:val="28"/>
          <w:bdr w:val="none" w:sz="0" w:space="0" w:color="auto" w:frame="1"/>
          <w:lang w:eastAsia="ru-RU"/>
        </w:rPr>
        <w:t>) молитвы, совершаемые в конце "ночного молитвенного обряда".</w:t>
      </w:r>
    </w:p>
    <w:p w:rsidR="007003F5" w:rsidRPr="00237E4E" w:rsidRDefault="007003F5" w:rsidP="00E90821">
      <w:pPr>
        <w:spacing w:after="0" w:line="240" w:lineRule="auto"/>
        <w:ind w:firstLine="567"/>
        <w:jc w:val="both"/>
        <w:textAlignment w:val="baseline"/>
        <w:rPr>
          <w:rFonts w:ascii="Times New Roman" w:eastAsia="Times New Roman" w:hAnsi="Times New Roman" w:cs="Times New Roman"/>
          <w:color w:val="0A0B0C"/>
          <w:sz w:val="28"/>
          <w:szCs w:val="28"/>
          <w:lang w:eastAsia="ru-RU"/>
        </w:rPr>
      </w:pPr>
      <w:r w:rsidRPr="00237E4E">
        <w:rPr>
          <w:rFonts w:ascii="Times New Roman" w:eastAsia="Times New Roman" w:hAnsi="Times New Roman" w:cs="Times New Roman"/>
          <w:color w:val="0A0B0C"/>
          <w:sz w:val="28"/>
          <w:szCs w:val="28"/>
          <w:bdr w:val="none" w:sz="0" w:space="0" w:color="auto" w:frame="1"/>
          <w:lang w:eastAsia="ru-RU"/>
        </w:rPr>
        <w:t>5. Слово /</w:t>
      </w:r>
      <w:proofErr w:type="spellStart"/>
      <w:r w:rsidRPr="00237E4E">
        <w:rPr>
          <w:rFonts w:ascii="Times New Roman" w:eastAsia="Times New Roman" w:hAnsi="Times New Roman" w:cs="Times New Roman"/>
          <w:color w:val="0A0B0C"/>
          <w:sz w:val="28"/>
          <w:szCs w:val="28"/>
          <w:bdr w:val="none" w:sz="0" w:space="0" w:color="auto" w:frame="1"/>
          <w:lang w:eastAsia="ru-RU"/>
        </w:rPr>
        <w:t>шаф</w:t>
      </w:r>
      <w:proofErr w:type="spellEnd"/>
      <w:r w:rsidRPr="00237E4E">
        <w:rPr>
          <w:rFonts w:ascii="Times New Roman" w:eastAsia="Times New Roman" w:hAnsi="Times New Roman" w:cs="Times New Roman"/>
          <w:color w:val="0A0B0C"/>
          <w:sz w:val="28"/>
          <w:szCs w:val="28"/>
          <w:bdr w:val="none" w:sz="0" w:space="0" w:color="auto" w:frame="1"/>
          <w:lang w:eastAsia="ru-RU"/>
        </w:rPr>
        <w:t>‘/ означает день /</w:t>
      </w:r>
      <w:proofErr w:type="spellStart"/>
      <w:r w:rsidRPr="00237E4E">
        <w:rPr>
          <w:rFonts w:ascii="Times New Roman" w:eastAsia="Times New Roman" w:hAnsi="Times New Roman" w:cs="Times New Roman"/>
          <w:color w:val="0A0B0C"/>
          <w:sz w:val="28"/>
          <w:szCs w:val="28"/>
          <w:bdr w:val="none" w:sz="0" w:space="0" w:color="auto" w:frame="1"/>
          <w:lang w:eastAsia="ru-RU"/>
        </w:rPr>
        <w:t>тарвия</w:t>
      </w:r>
      <w:proofErr w:type="spellEnd"/>
      <w:r w:rsidRPr="00237E4E">
        <w:rPr>
          <w:rFonts w:ascii="Times New Roman" w:eastAsia="Times New Roman" w:hAnsi="Times New Roman" w:cs="Times New Roman"/>
          <w:color w:val="0A0B0C"/>
          <w:sz w:val="28"/>
          <w:szCs w:val="28"/>
          <w:bdr w:val="none" w:sz="0" w:space="0" w:color="auto" w:frame="1"/>
          <w:lang w:eastAsia="ru-RU"/>
        </w:rPr>
        <w:t xml:space="preserve">/ (восьмой день месяца </w:t>
      </w:r>
      <w:proofErr w:type="spellStart"/>
      <w:r w:rsidRPr="00237E4E">
        <w:rPr>
          <w:rFonts w:ascii="Times New Roman" w:eastAsia="Times New Roman" w:hAnsi="Times New Roman" w:cs="Times New Roman"/>
          <w:color w:val="0A0B0C"/>
          <w:sz w:val="28"/>
          <w:szCs w:val="28"/>
          <w:bdr w:val="none" w:sz="0" w:space="0" w:color="auto" w:frame="1"/>
          <w:lang w:eastAsia="ru-RU"/>
        </w:rPr>
        <w:t>Зуль-хиджжа</w:t>
      </w:r>
      <w:proofErr w:type="spellEnd"/>
      <w:r w:rsidRPr="00237E4E">
        <w:rPr>
          <w:rFonts w:ascii="Times New Roman" w:eastAsia="Times New Roman" w:hAnsi="Times New Roman" w:cs="Times New Roman"/>
          <w:color w:val="0A0B0C"/>
          <w:sz w:val="28"/>
          <w:szCs w:val="28"/>
          <w:bdr w:val="none" w:sz="0" w:space="0" w:color="auto" w:frame="1"/>
          <w:lang w:eastAsia="ru-RU"/>
        </w:rPr>
        <w:t>, когда паломники направляются из Мекки в долину Арафат), а /</w:t>
      </w:r>
      <w:proofErr w:type="spellStart"/>
      <w:r w:rsidRPr="00237E4E">
        <w:rPr>
          <w:rFonts w:ascii="Times New Roman" w:eastAsia="Times New Roman" w:hAnsi="Times New Roman" w:cs="Times New Roman"/>
          <w:color w:val="0A0B0C"/>
          <w:sz w:val="28"/>
          <w:szCs w:val="28"/>
          <w:bdr w:val="none" w:sz="0" w:space="0" w:color="auto" w:frame="1"/>
          <w:lang w:eastAsia="ru-RU"/>
        </w:rPr>
        <w:t>ватр</w:t>
      </w:r>
      <w:proofErr w:type="spellEnd"/>
      <w:r w:rsidRPr="00237E4E">
        <w:rPr>
          <w:rFonts w:ascii="Times New Roman" w:eastAsia="Times New Roman" w:hAnsi="Times New Roman" w:cs="Times New Roman"/>
          <w:color w:val="0A0B0C"/>
          <w:sz w:val="28"/>
          <w:szCs w:val="28"/>
          <w:bdr w:val="none" w:sz="0" w:space="0" w:color="auto" w:frame="1"/>
          <w:lang w:eastAsia="ru-RU"/>
        </w:rPr>
        <w:t xml:space="preserve">/ – день Арафат, когда паломники к святыням Мекки совершают обряд </w:t>
      </w:r>
      <w:r w:rsidRPr="00237E4E">
        <w:rPr>
          <w:rFonts w:ascii="Times New Roman" w:eastAsia="Times New Roman" w:hAnsi="Times New Roman" w:cs="Times New Roman"/>
          <w:color w:val="0A0B0C"/>
          <w:sz w:val="28"/>
          <w:szCs w:val="28"/>
          <w:bdr w:val="none" w:sz="0" w:space="0" w:color="auto" w:frame="1"/>
          <w:lang w:eastAsia="ru-RU"/>
        </w:rPr>
        <w:lastRenderedPageBreak/>
        <w:t>стояния на горе Арафат. По другой версии, /</w:t>
      </w:r>
      <w:proofErr w:type="spellStart"/>
      <w:r w:rsidRPr="00237E4E">
        <w:rPr>
          <w:rFonts w:ascii="Times New Roman" w:eastAsia="Times New Roman" w:hAnsi="Times New Roman" w:cs="Times New Roman"/>
          <w:color w:val="0A0B0C"/>
          <w:sz w:val="28"/>
          <w:szCs w:val="28"/>
          <w:bdr w:val="none" w:sz="0" w:space="0" w:color="auto" w:frame="1"/>
          <w:lang w:eastAsia="ru-RU"/>
        </w:rPr>
        <w:t>шаф</w:t>
      </w:r>
      <w:proofErr w:type="spellEnd"/>
      <w:r w:rsidRPr="00237E4E">
        <w:rPr>
          <w:rFonts w:ascii="Times New Roman" w:eastAsia="Times New Roman" w:hAnsi="Times New Roman" w:cs="Times New Roman"/>
          <w:color w:val="0A0B0C"/>
          <w:sz w:val="28"/>
          <w:szCs w:val="28"/>
          <w:bdr w:val="none" w:sz="0" w:space="0" w:color="auto" w:frame="1"/>
          <w:lang w:eastAsia="ru-RU"/>
        </w:rPr>
        <w:t xml:space="preserve">‘/ означает день Праздника жертвоприношения (десятый день месяца </w:t>
      </w:r>
      <w:proofErr w:type="spellStart"/>
      <w:r w:rsidRPr="00237E4E">
        <w:rPr>
          <w:rFonts w:ascii="Times New Roman" w:eastAsia="Times New Roman" w:hAnsi="Times New Roman" w:cs="Times New Roman"/>
          <w:color w:val="0A0B0C"/>
          <w:sz w:val="28"/>
          <w:szCs w:val="28"/>
          <w:bdr w:val="none" w:sz="0" w:space="0" w:color="auto" w:frame="1"/>
          <w:lang w:eastAsia="ru-RU"/>
        </w:rPr>
        <w:t>Зуль-хиджжа</w:t>
      </w:r>
      <w:proofErr w:type="spellEnd"/>
      <w:r w:rsidRPr="00237E4E">
        <w:rPr>
          <w:rFonts w:ascii="Times New Roman" w:eastAsia="Times New Roman" w:hAnsi="Times New Roman" w:cs="Times New Roman"/>
          <w:color w:val="0A0B0C"/>
          <w:sz w:val="28"/>
          <w:szCs w:val="28"/>
          <w:bdr w:val="none" w:sz="0" w:space="0" w:color="auto" w:frame="1"/>
          <w:lang w:eastAsia="ru-RU"/>
        </w:rPr>
        <w:t>), а /</w:t>
      </w:r>
      <w:proofErr w:type="spellStart"/>
      <w:r w:rsidRPr="00237E4E">
        <w:rPr>
          <w:rFonts w:ascii="Times New Roman" w:eastAsia="Times New Roman" w:hAnsi="Times New Roman" w:cs="Times New Roman"/>
          <w:color w:val="0A0B0C"/>
          <w:sz w:val="28"/>
          <w:szCs w:val="28"/>
          <w:bdr w:val="none" w:sz="0" w:space="0" w:color="auto" w:frame="1"/>
          <w:lang w:eastAsia="ru-RU"/>
        </w:rPr>
        <w:t>ватр</w:t>
      </w:r>
      <w:proofErr w:type="spellEnd"/>
      <w:r w:rsidRPr="00237E4E">
        <w:rPr>
          <w:rFonts w:ascii="Times New Roman" w:eastAsia="Times New Roman" w:hAnsi="Times New Roman" w:cs="Times New Roman"/>
          <w:color w:val="0A0B0C"/>
          <w:sz w:val="28"/>
          <w:szCs w:val="28"/>
          <w:bdr w:val="none" w:sz="0" w:space="0" w:color="auto" w:frame="1"/>
          <w:lang w:eastAsia="ru-RU"/>
        </w:rPr>
        <w:t>/ – день стояния на горе Арафат. (Этот комментарий, как и предыдущие, приводится в преданиях, восходящих к безгрешным имамам).</w:t>
      </w:r>
    </w:p>
    <w:p w:rsidR="00F75236" w:rsidRPr="00237E4E" w:rsidRDefault="007003F5" w:rsidP="00E90821">
      <w:pPr>
        <w:spacing w:after="0" w:line="240" w:lineRule="auto"/>
        <w:ind w:firstLine="567"/>
        <w:jc w:val="both"/>
        <w:textAlignment w:val="baseline"/>
        <w:rPr>
          <w:rFonts w:ascii="Times New Roman" w:eastAsia="Times New Roman" w:hAnsi="Times New Roman" w:cs="Times New Roman"/>
          <w:color w:val="0A0B0C"/>
          <w:sz w:val="28"/>
          <w:szCs w:val="28"/>
          <w:bdr w:val="none" w:sz="0" w:space="0" w:color="auto" w:frame="1"/>
          <w:lang w:eastAsia="ru-RU"/>
        </w:rPr>
      </w:pPr>
      <w:r w:rsidRPr="00237E4E">
        <w:rPr>
          <w:rFonts w:ascii="Times New Roman" w:eastAsia="Times New Roman" w:hAnsi="Times New Roman" w:cs="Times New Roman"/>
          <w:color w:val="0A0B0C"/>
          <w:sz w:val="28"/>
          <w:szCs w:val="28"/>
          <w:bdr w:val="none" w:sz="0" w:space="0" w:color="auto" w:frame="1"/>
          <w:lang w:eastAsia="ru-RU"/>
        </w:rPr>
        <w:t>Дело в том, что если арабский артикль /аль/ воспринимать здесь как показатель употребления данного слова в обобщенном значении, то к последнему приложимы все вышеприведенные толкования, ибо каждый из комментаторов приводит лишь один из примеров значений слов /</w:t>
      </w:r>
      <w:proofErr w:type="spellStart"/>
      <w:r w:rsidRPr="00237E4E">
        <w:rPr>
          <w:rFonts w:ascii="Times New Roman" w:eastAsia="Times New Roman" w:hAnsi="Times New Roman" w:cs="Times New Roman"/>
          <w:color w:val="0A0B0C"/>
          <w:sz w:val="28"/>
          <w:szCs w:val="28"/>
          <w:bdr w:val="none" w:sz="0" w:space="0" w:color="auto" w:frame="1"/>
          <w:lang w:eastAsia="ru-RU"/>
        </w:rPr>
        <w:t>шаф</w:t>
      </w:r>
      <w:proofErr w:type="spellEnd"/>
      <w:r w:rsidRPr="00237E4E">
        <w:rPr>
          <w:rFonts w:ascii="Times New Roman" w:eastAsia="Times New Roman" w:hAnsi="Times New Roman" w:cs="Times New Roman"/>
          <w:color w:val="0A0B0C"/>
          <w:sz w:val="28"/>
          <w:szCs w:val="28"/>
          <w:bdr w:val="none" w:sz="0" w:space="0" w:color="auto" w:frame="1"/>
          <w:lang w:eastAsia="ru-RU"/>
        </w:rPr>
        <w:t>‘/ и /</w:t>
      </w:r>
      <w:proofErr w:type="spellStart"/>
      <w:r w:rsidRPr="00237E4E">
        <w:rPr>
          <w:rFonts w:ascii="Times New Roman" w:eastAsia="Times New Roman" w:hAnsi="Times New Roman" w:cs="Times New Roman"/>
          <w:color w:val="0A0B0C"/>
          <w:sz w:val="28"/>
          <w:szCs w:val="28"/>
          <w:bdr w:val="none" w:sz="0" w:space="0" w:color="auto" w:frame="1"/>
          <w:lang w:eastAsia="ru-RU"/>
        </w:rPr>
        <w:t>ватр</w:t>
      </w:r>
      <w:proofErr w:type="spellEnd"/>
      <w:r w:rsidRPr="00237E4E">
        <w:rPr>
          <w:rFonts w:ascii="Times New Roman" w:eastAsia="Times New Roman" w:hAnsi="Times New Roman" w:cs="Times New Roman"/>
          <w:color w:val="0A0B0C"/>
          <w:sz w:val="28"/>
          <w:szCs w:val="28"/>
          <w:bdr w:val="none" w:sz="0" w:space="0" w:color="auto" w:frame="1"/>
          <w:lang w:eastAsia="ru-RU"/>
        </w:rPr>
        <w:t xml:space="preserve">/ "чет" и "нечет". </w:t>
      </w:r>
    </w:p>
    <w:p w:rsidR="007003F5" w:rsidRPr="00237E4E" w:rsidRDefault="007003F5" w:rsidP="00E90821">
      <w:pPr>
        <w:spacing w:after="0" w:line="240" w:lineRule="auto"/>
        <w:ind w:firstLine="567"/>
        <w:jc w:val="both"/>
        <w:textAlignment w:val="baseline"/>
        <w:rPr>
          <w:rFonts w:ascii="Times New Roman" w:eastAsia="Times New Roman" w:hAnsi="Times New Roman" w:cs="Times New Roman"/>
          <w:color w:val="0A0B0C"/>
          <w:sz w:val="28"/>
          <w:szCs w:val="28"/>
          <w:bdr w:val="none" w:sz="0" w:space="0" w:color="auto" w:frame="1"/>
          <w:lang w:eastAsia="ru-RU"/>
        </w:rPr>
      </w:pPr>
      <w:r w:rsidRPr="00237E4E">
        <w:rPr>
          <w:rFonts w:ascii="Times New Roman" w:eastAsia="Times New Roman" w:hAnsi="Times New Roman" w:cs="Times New Roman"/>
          <w:color w:val="0A0B0C"/>
          <w:sz w:val="28"/>
          <w:szCs w:val="28"/>
          <w:bdr w:val="none" w:sz="0" w:space="0" w:color="auto" w:frame="1"/>
          <w:lang w:eastAsia="ru-RU"/>
        </w:rPr>
        <w:t>Упоминание одной из трактовок смысла отнюдь не означает отрицания остальных толкований, а лишь является одним из многих примеров, по</w:t>
      </w:r>
      <w:r w:rsidR="00F75236" w:rsidRPr="00237E4E">
        <w:rPr>
          <w:rFonts w:ascii="Times New Roman" w:eastAsia="Times New Roman" w:hAnsi="Times New Roman" w:cs="Times New Roman"/>
          <w:color w:val="0A0B0C"/>
          <w:sz w:val="28"/>
          <w:szCs w:val="28"/>
          <w:bdr w:val="none" w:sz="0" w:space="0" w:color="auto" w:frame="1"/>
          <w:lang w:eastAsia="ru-RU"/>
        </w:rPr>
        <w:t>ясняющих суть данного понятия. </w:t>
      </w:r>
      <w:r w:rsidRPr="00237E4E">
        <w:rPr>
          <w:rFonts w:ascii="Times New Roman" w:eastAsia="Times New Roman" w:hAnsi="Times New Roman" w:cs="Times New Roman"/>
          <w:color w:val="0A0B0C"/>
          <w:sz w:val="28"/>
          <w:szCs w:val="28"/>
          <w:bdr w:val="none" w:sz="0" w:space="0" w:color="auto" w:frame="1"/>
          <w:lang w:eastAsia="ru-RU"/>
        </w:rPr>
        <w:t xml:space="preserve">Если же артикль /аль/ подчеркивает конкретное четное или нечетное число, то тогда, учитывая предыдущие клятвы, наиболее уместными можно считать два толкования, которые предлагаются ниже. Первое состоит в том, что за этими словами стоят "Праздник жертвоприношения" и "День стояния на горе Арафат", которые соотносятся с первыми десятью ночами месяца </w:t>
      </w:r>
      <w:proofErr w:type="spellStart"/>
      <w:r w:rsidRPr="00237E4E">
        <w:rPr>
          <w:rFonts w:ascii="Times New Roman" w:eastAsia="Times New Roman" w:hAnsi="Times New Roman" w:cs="Times New Roman"/>
          <w:color w:val="0A0B0C"/>
          <w:sz w:val="28"/>
          <w:szCs w:val="28"/>
          <w:bdr w:val="none" w:sz="0" w:space="0" w:color="auto" w:frame="1"/>
          <w:lang w:eastAsia="ru-RU"/>
        </w:rPr>
        <w:t>Зуль-хиджжа</w:t>
      </w:r>
      <w:proofErr w:type="spellEnd"/>
      <w:r w:rsidRPr="00237E4E">
        <w:rPr>
          <w:rFonts w:ascii="Times New Roman" w:eastAsia="Times New Roman" w:hAnsi="Times New Roman" w:cs="Times New Roman"/>
          <w:color w:val="0A0B0C"/>
          <w:sz w:val="28"/>
          <w:szCs w:val="28"/>
          <w:bdr w:val="none" w:sz="0" w:space="0" w:color="auto" w:frame="1"/>
          <w:lang w:eastAsia="ru-RU"/>
        </w:rPr>
        <w:t xml:space="preserve"> - временем осуществления паломниками важнейших ритуалов в мусульманской религиозной практике. Другое исходит из того, что в свете слов "клянусь зарею" смысл последующих </w:t>
      </w:r>
      <w:proofErr w:type="spellStart"/>
      <w:r w:rsidRPr="00237E4E">
        <w:rPr>
          <w:rFonts w:ascii="Times New Roman" w:eastAsia="Times New Roman" w:hAnsi="Times New Roman" w:cs="Times New Roman"/>
          <w:color w:val="0A0B0C"/>
          <w:sz w:val="28"/>
          <w:szCs w:val="28"/>
          <w:bdr w:val="none" w:sz="0" w:space="0" w:color="auto" w:frame="1"/>
          <w:lang w:eastAsia="ru-RU"/>
        </w:rPr>
        <w:t>аятов</w:t>
      </w:r>
      <w:proofErr w:type="spellEnd"/>
      <w:r w:rsidRPr="00237E4E">
        <w:rPr>
          <w:rFonts w:ascii="Times New Roman" w:eastAsia="Times New Roman" w:hAnsi="Times New Roman" w:cs="Times New Roman"/>
          <w:color w:val="0A0B0C"/>
          <w:sz w:val="28"/>
          <w:szCs w:val="28"/>
          <w:bdr w:val="none" w:sz="0" w:space="0" w:color="auto" w:frame="1"/>
          <w:lang w:eastAsia="ru-RU"/>
        </w:rPr>
        <w:t xml:space="preserve"> связан с молитвой, которая произносится в конце ночи в предрассветный час наступающего дня, считающийся самым подходящим временем для вознесения молитвы и обращения к Аллаху со своими мольбами. Следует добавить, что оба варианта трактовки этого </w:t>
      </w:r>
      <w:proofErr w:type="spellStart"/>
      <w:r w:rsidRPr="00237E4E">
        <w:rPr>
          <w:rFonts w:ascii="Times New Roman" w:eastAsia="Times New Roman" w:hAnsi="Times New Roman" w:cs="Times New Roman"/>
          <w:color w:val="0A0B0C"/>
          <w:sz w:val="28"/>
          <w:szCs w:val="28"/>
          <w:bdr w:val="none" w:sz="0" w:space="0" w:color="auto" w:frame="1"/>
          <w:lang w:eastAsia="ru-RU"/>
        </w:rPr>
        <w:t>аята</w:t>
      </w:r>
      <w:proofErr w:type="spellEnd"/>
      <w:r w:rsidRPr="00237E4E">
        <w:rPr>
          <w:rFonts w:ascii="Times New Roman" w:eastAsia="Times New Roman" w:hAnsi="Times New Roman" w:cs="Times New Roman"/>
          <w:color w:val="0A0B0C"/>
          <w:sz w:val="28"/>
          <w:szCs w:val="28"/>
          <w:bdr w:val="none" w:sz="0" w:space="0" w:color="auto" w:frame="1"/>
          <w:lang w:eastAsia="ru-RU"/>
        </w:rPr>
        <w:t xml:space="preserve"> упом</w:t>
      </w:r>
      <w:r w:rsidR="00F75236" w:rsidRPr="00237E4E">
        <w:rPr>
          <w:rFonts w:ascii="Times New Roman" w:eastAsia="Times New Roman" w:hAnsi="Times New Roman" w:cs="Times New Roman"/>
          <w:color w:val="0A0B0C"/>
          <w:sz w:val="28"/>
          <w:szCs w:val="28"/>
          <w:bdr w:val="none" w:sz="0" w:space="0" w:color="auto" w:frame="1"/>
          <w:lang w:eastAsia="ru-RU"/>
        </w:rPr>
        <w:t>инаются среди высказываний безгрешных имамов. </w:t>
      </w:r>
      <w:r w:rsidRPr="00237E4E">
        <w:rPr>
          <w:rFonts w:ascii="Times New Roman" w:eastAsia="Times New Roman" w:hAnsi="Times New Roman" w:cs="Times New Roman"/>
          <w:color w:val="0A0B0C"/>
          <w:sz w:val="28"/>
          <w:szCs w:val="28"/>
          <w:bdr w:val="none" w:sz="0" w:space="0" w:color="auto" w:frame="1"/>
          <w:lang w:eastAsia="ru-RU"/>
        </w:rPr>
        <w:t>Последняя из этих клятв звучит так:</w:t>
      </w:r>
    </w:p>
    <w:p w:rsidR="007003F5" w:rsidRPr="00237E4E" w:rsidRDefault="007003F5" w:rsidP="00E90821">
      <w:pPr>
        <w:spacing w:after="0" w:line="240" w:lineRule="auto"/>
        <w:ind w:firstLine="567"/>
        <w:jc w:val="both"/>
        <w:textAlignment w:val="baseline"/>
        <w:rPr>
          <w:rFonts w:ascii="Times New Roman" w:eastAsia="Times New Roman" w:hAnsi="Times New Roman" w:cs="Times New Roman"/>
          <w:color w:val="0A0B0C"/>
          <w:sz w:val="28"/>
          <w:szCs w:val="28"/>
          <w:lang w:eastAsia="ru-RU"/>
        </w:rPr>
      </w:pPr>
      <w:r w:rsidRPr="00237E4E">
        <w:rPr>
          <w:rFonts w:ascii="Times New Roman" w:eastAsia="Times New Roman" w:hAnsi="Times New Roman" w:cs="Times New Roman"/>
          <w:i/>
          <w:iCs/>
          <w:color w:val="0A0B0C"/>
          <w:sz w:val="28"/>
          <w:szCs w:val="28"/>
          <w:bdr w:val="none" w:sz="0" w:space="0" w:color="auto" w:frame="1"/>
          <w:lang w:eastAsia="ru-RU"/>
        </w:rPr>
        <w:t>клянусь ночью, когда она уходит</w:t>
      </w:r>
    </w:p>
    <w:p w:rsidR="007003F5" w:rsidRPr="00237E4E" w:rsidRDefault="007003F5" w:rsidP="00E90821">
      <w:pPr>
        <w:spacing w:after="0" w:line="240" w:lineRule="auto"/>
        <w:ind w:firstLine="567"/>
        <w:jc w:val="both"/>
        <w:textAlignment w:val="baseline"/>
        <w:rPr>
          <w:rFonts w:ascii="Times New Roman" w:eastAsia="Times New Roman" w:hAnsi="Times New Roman" w:cs="Times New Roman"/>
          <w:color w:val="0A0B0C"/>
          <w:sz w:val="28"/>
          <w:szCs w:val="28"/>
          <w:lang w:eastAsia="ru-RU"/>
        </w:rPr>
      </w:pPr>
      <w:r w:rsidRPr="00237E4E">
        <w:rPr>
          <w:rFonts w:ascii="Times New Roman" w:eastAsia="Times New Roman" w:hAnsi="Times New Roman" w:cs="Times New Roman"/>
          <w:color w:val="0A0B0C"/>
          <w:sz w:val="28"/>
          <w:szCs w:val="28"/>
          <w:bdr w:val="none" w:sz="0" w:space="0" w:color="auto" w:frame="1"/>
          <w:lang w:eastAsia="ru-RU"/>
        </w:rPr>
        <w:t>Какой интересный поворот мысли! Мы видим здесь прием олицетворения, когда ночь наделяется способностью самостоятельного движения. Слово /</w:t>
      </w:r>
      <w:proofErr w:type="spellStart"/>
      <w:r w:rsidRPr="00237E4E">
        <w:rPr>
          <w:rFonts w:ascii="Times New Roman" w:eastAsia="Times New Roman" w:hAnsi="Times New Roman" w:cs="Times New Roman"/>
          <w:color w:val="0A0B0C"/>
          <w:sz w:val="28"/>
          <w:szCs w:val="28"/>
          <w:bdr w:val="none" w:sz="0" w:space="0" w:color="auto" w:frame="1"/>
          <w:lang w:eastAsia="ru-RU"/>
        </w:rPr>
        <w:t>йаср</w:t>
      </w:r>
      <w:proofErr w:type="spellEnd"/>
      <w:r w:rsidRPr="00237E4E">
        <w:rPr>
          <w:rFonts w:ascii="Times New Roman" w:eastAsia="Times New Roman" w:hAnsi="Times New Roman" w:cs="Times New Roman"/>
          <w:color w:val="0A0B0C"/>
          <w:sz w:val="28"/>
          <w:szCs w:val="28"/>
          <w:bdr w:val="none" w:sz="0" w:space="0" w:color="auto" w:frame="1"/>
          <w:lang w:eastAsia="ru-RU"/>
        </w:rPr>
        <w:t>/, производное от корня /сура/, означает "идти ночью". Она – словно живое существо, способное чувствовать и передвигаться, идет сама, окруженная тьмой, направляясь к сияющей заре.</w:t>
      </w:r>
    </w:p>
    <w:p w:rsidR="007003F5" w:rsidRPr="00237E4E" w:rsidRDefault="007003F5" w:rsidP="00E90821">
      <w:pPr>
        <w:spacing w:after="0" w:line="240" w:lineRule="auto"/>
        <w:ind w:firstLine="567"/>
        <w:jc w:val="both"/>
        <w:textAlignment w:val="baseline"/>
        <w:rPr>
          <w:rFonts w:ascii="Times New Roman" w:eastAsia="Times New Roman" w:hAnsi="Times New Roman" w:cs="Times New Roman"/>
          <w:color w:val="0A0B0C"/>
          <w:sz w:val="28"/>
          <w:szCs w:val="28"/>
          <w:lang w:eastAsia="ru-RU"/>
        </w:rPr>
      </w:pPr>
      <w:r w:rsidRPr="00237E4E">
        <w:rPr>
          <w:rFonts w:ascii="Times New Roman" w:eastAsia="Times New Roman" w:hAnsi="Times New Roman" w:cs="Times New Roman"/>
          <w:color w:val="0A0B0C"/>
          <w:sz w:val="28"/>
          <w:szCs w:val="28"/>
          <w:bdr w:val="none" w:sz="0" w:space="0" w:color="auto" w:frame="1"/>
          <w:lang w:eastAsia="ru-RU"/>
        </w:rPr>
        <w:t>Итак, это – клятва тьмой, которая идет навстречу свету, тьмой не застывшей, а обладающей способностью к движению. Тьма страшит лишь тогда, когда она неподвижна и постоянна. Если же она движется к свету, то она полезна и благотворна.</w:t>
      </w:r>
    </w:p>
    <w:p w:rsidR="007003F5" w:rsidRPr="00237E4E" w:rsidRDefault="007003F5" w:rsidP="00E90821">
      <w:pPr>
        <w:spacing w:after="0" w:line="240" w:lineRule="auto"/>
        <w:ind w:firstLine="567"/>
        <w:jc w:val="both"/>
        <w:textAlignment w:val="baseline"/>
        <w:rPr>
          <w:rFonts w:ascii="Times New Roman" w:eastAsia="Times New Roman" w:hAnsi="Times New Roman" w:cs="Times New Roman"/>
          <w:color w:val="0A0B0C"/>
          <w:sz w:val="28"/>
          <w:szCs w:val="28"/>
          <w:lang w:eastAsia="ru-RU"/>
        </w:rPr>
      </w:pPr>
      <w:r w:rsidRPr="00237E4E">
        <w:rPr>
          <w:rFonts w:ascii="Times New Roman" w:eastAsia="Times New Roman" w:hAnsi="Times New Roman" w:cs="Times New Roman"/>
          <w:color w:val="0A0B0C"/>
          <w:sz w:val="28"/>
          <w:szCs w:val="28"/>
          <w:bdr w:val="none" w:sz="0" w:space="0" w:color="auto" w:frame="1"/>
          <w:lang w:eastAsia="ru-RU"/>
        </w:rPr>
        <w:t>Как уже было кем-то сказано ранее, тень ночи перемещается по лику земли. Именно эта движущаяся ночь несет с собой пользу для всего живого, неизбежно сменяя собой свет дня. Если же ночь задержится навсегда в одном полушарии, это будет означать смерть для обоих полушарий: и того, что останется в тени, и того, что окажется под лучами солнца.</w:t>
      </w:r>
    </w:p>
    <w:p w:rsidR="007003F5" w:rsidRPr="00237E4E" w:rsidRDefault="007003F5" w:rsidP="00E90821">
      <w:pPr>
        <w:spacing w:after="0" w:line="240" w:lineRule="auto"/>
        <w:ind w:firstLine="567"/>
        <w:jc w:val="both"/>
        <w:textAlignment w:val="baseline"/>
        <w:rPr>
          <w:rFonts w:ascii="Times New Roman" w:eastAsia="Times New Roman" w:hAnsi="Times New Roman" w:cs="Times New Roman"/>
          <w:color w:val="0A0B0C"/>
          <w:sz w:val="28"/>
          <w:szCs w:val="28"/>
          <w:bdr w:val="none" w:sz="0" w:space="0" w:color="auto" w:frame="1"/>
          <w:lang w:eastAsia="ru-RU"/>
        </w:rPr>
      </w:pPr>
      <w:r w:rsidRPr="00237E4E">
        <w:rPr>
          <w:rFonts w:ascii="Times New Roman" w:eastAsia="Times New Roman" w:hAnsi="Times New Roman" w:cs="Times New Roman"/>
          <w:color w:val="0A0B0C"/>
          <w:sz w:val="28"/>
          <w:szCs w:val="28"/>
          <w:bdr w:val="none" w:sz="0" w:space="0" w:color="auto" w:frame="1"/>
          <w:lang w:eastAsia="ru-RU"/>
        </w:rPr>
        <w:t xml:space="preserve">Что здесь подразумевается под словом "ночь"? Означает ли оно любую из ночей, или же речь идет о какой-то особой, вполне определенной ночи? На этот счет между комментаторами также нет единого мнения. Если так же, как и в предыдущем случае, арабский артикль /аль/ используется здесь для </w:t>
      </w:r>
      <w:r w:rsidRPr="00237E4E">
        <w:rPr>
          <w:rFonts w:ascii="Times New Roman" w:eastAsia="Times New Roman" w:hAnsi="Times New Roman" w:cs="Times New Roman"/>
          <w:color w:val="0A0B0C"/>
          <w:sz w:val="28"/>
          <w:szCs w:val="28"/>
          <w:bdr w:val="none" w:sz="0" w:space="0" w:color="auto" w:frame="1"/>
          <w:lang w:eastAsia="ru-RU"/>
        </w:rPr>
        <w:lastRenderedPageBreak/>
        <w:t>придания слову обобщенного значения, то тогда это слово относится ко всем ночам в целом как божьему дару, воплощающему в себе одно из вели</w:t>
      </w:r>
      <w:r w:rsidR="00ED5012" w:rsidRPr="00237E4E">
        <w:rPr>
          <w:rFonts w:ascii="Times New Roman" w:eastAsia="Times New Roman" w:hAnsi="Times New Roman" w:cs="Times New Roman"/>
          <w:color w:val="0A0B0C"/>
          <w:sz w:val="28"/>
          <w:szCs w:val="28"/>
          <w:bdr w:val="none" w:sz="0" w:space="0" w:color="auto" w:frame="1"/>
          <w:lang w:eastAsia="ru-RU"/>
        </w:rPr>
        <w:t>ких явлений сотворенного мира. </w:t>
      </w:r>
      <w:r w:rsidRPr="00237E4E">
        <w:rPr>
          <w:rFonts w:ascii="Times New Roman" w:eastAsia="Times New Roman" w:hAnsi="Times New Roman" w:cs="Times New Roman"/>
          <w:color w:val="0A0B0C"/>
          <w:sz w:val="28"/>
          <w:szCs w:val="28"/>
          <w:bdr w:val="none" w:sz="0" w:space="0" w:color="auto" w:frame="1"/>
          <w:lang w:eastAsia="ru-RU"/>
        </w:rPr>
        <w:t xml:space="preserve">Если же артикль здесь указывает на какую-то одну конкретную ночь, связанную с предшествующей клятвой, то речь здесь идет о ночи накануне Праздника жертвоприношения, когда паломники направляются от горы Арафат к долине </w:t>
      </w:r>
      <w:proofErr w:type="spellStart"/>
      <w:r w:rsidRPr="00237E4E">
        <w:rPr>
          <w:rFonts w:ascii="Times New Roman" w:eastAsia="Times New Roman" w:hAnsi="Times New Roman" w:cs="Times New Roman"/>
          <w:color w:val="0A0B0C"/>
          <w:sz w:val="28"/>
          <w:szCs w:val="28"/>
          <w:bdr w:val="none" w:sz="0" w:space="0" w:color="auto" w:frame="1"/>
          <w:lang w:eastAsia="ru-RU"/>
        </w:rPr>
        <w:t>муздалифа</w:t>
      </w:r>
      <w:proofErr w:type="spellEnd"/>
      <w:r w:rsidRPr="00237E4E">
        <w:rPr>
          <w:rFonts w:ascii="Times New Roman" w:eastAsia="Times New Roman" w:hAnsi="Times New Roman" w:cs="Times New Roman"/>
          <w:color w:val="0A0B0C"/>
          <w:sz w:val="28"/>
          <w:szCs w:val="28"/>
          <w:bdr w:val="none" w:sz="0" w:space="0" w:color="auto" w:frame="1"/>
          <w:lang w:eastAsia="ru-RU"/>
        </w:rPr>
        <w:t>, а затем, проведя всю ночь в этой долине, на рассвете следующего дня направляются в Мину. (Этот комментарий также позаимствован из высказываний безгрешных имамов).</w:t>
      </w:r>
    </w:p>
    <w:p w:rsidR="007003F5" w:rsidRPr="00237E4E" w:rsidRDefault="007003F5" w:rsidP="00E90821">
      <w:pPr>
        <w:spacing w:after="0" w:line="240" w:lineRule="auto"/>
        <w:ind w:firstLine="567"/>
        <w:jc w:val="both"/>
        <w:textAlignment w:val="baseline"/>
        <w:rPr>
          <w:rFonts w:ascii="Times New Roman" w:eastAsia="Times New Roman" w:hAnsi="Times New Roman" w:cs="Times New Roman"/>
          <w:color w:val="0A0B0C"/>
          <w:sz w:val="28"/>
          <w:szCs w:val="28"/>
          <w:lang w:eastAsia="ru-RU"/>
        </w:rPr>
      </w:pPr>
      <w:r w:rsidRPr="00237E4E">
        <w:rPr>
          <w:rFonts w:ascii="Times New Roman" w:eastAsia="Times New Roman" w:hAnsi="Times New Roman" w:cs="Times New Roman"/>
          <w:color w:val="0A0B0C"/>
          <w:sz w:val="28"/>
          <w:szCs w:val="28"/>
          <w:bdr w:val="none" w:sz="0" w:space="0" w:color="auto" w:frame="1"/>
          <w:lang w:eastAsia="ru-RU"/>
        </w:rPr>
        <w:t xml:space="preserve">Тем, кому довелось собственными глазами видеть ночью гору Арафат и долину </w:t>
      </w:r>
      <w:proofErr w:type="spellStart"/>
      <w:r w:rsidRPr="00237E4E">
        <w:rPr>
          <w:rFonts w:ascii="Times New Roman" w:eastAsia="Times New Roman" w:hAnsi="Times New Roman" w:cs="Times New Roman"/>
          <w:color w:val="0A0B0C"/>
          <w:sz w:val="28"/>
          <w:szCs w:val="28"/>
          <w:bdr w:val="none" w:sz="0" w:space="0" w:color="auto" w:frame="1"/>
          <w:lang w:eastAsia="ru-RU"/>
        </w:rPr>
        <w:t>Муздалифа</w:t>
      </w:r>
      <w:proofErr w:type="spellEnd"/>
      <w:r w:rsidRPr="00237E4E">
        <w:rPr>
          <w:rFonts w:ascii="Times New Roman" w:eastAsia="Times New Roman" w:hAnsi="Times New Roman" w:cs="Times New Roman"/>
          <w:color w:val="0A0B0C"/>
          <w:sz w:val="28"/>
          <w:szCs w:val="28"/>
          <w:bdr w:val="none" w:sz="0" w:space="0" w:color="auto" w:frame="1"/>
          <w:lang w:eastAsia="ru-RU"/>
        </w:rPr>
        <w:t>, знакомо непрерывное движение многотысячных толп паломников, создающее впечатление того, что сама ночь, словно единое существо движется вместе с ними. В толпе паломников действительно постоянно возникает движение, однако движение ночи настолько грандиозно, что кажется, будто весь мир с землей и небесами перемещается в пространстве. Это ощущение приходит к человеку лишь тогда, когда он сам побывает в тех местах накануне Праздника жертвоприношения и собственными глазами видит "ночь, когда она уходит".</w:t>
      </w:r>
    </w:p>
    <w:p w:rsidR="007003F5" w:rsidRPr="00237E4E" w:rsidRDefault="007003F5" w:rsidP="00E90821">
      <w:pPr>
        <w:spacing w:after="0" w:line="240" w:lineRule="auto"/>
        <w:ind w:firstLine="567"/>
        <w:jc w:val="both"/>
        <w:textAlignment w:val="baseline"/>
        <w:rPr>
          <w:rFonts w:ascii="Times New Roman" w:eastAsia="Times New Roman" w:hAnsi="Times New Roman" w:cs="Times New Roman"/>
          <w:color w:val="0A0B0C"/>
          <w:sz w:val="28"/>
          <w:szCs w:val="28"/>
          <w:lang w:eastAsia="ru-RU"/>
        </w:rPr>
      </w:pPr>
      <w:r w:rsidRPr="00237E4E">
        <w:rPr>
          <w:rFonts w:ascii="Times New Roman" w:eastAsia="Times New Roman" w:hAnsi="Times New Roman" w:cs="Times New Roman"/>
          <w:color w:val="0A0B0C"/>
          <w:sz w:val="28"/>
          <w:szCs w:val="28"/>
          <w:bdr w:val="none" w:sz="0" w:space="0" w:color="auto" w:frame="1"/>
          <w:lang w:eastAsia="ru-RU"/>
        </w:rPr>
        <w:t xml:space="preserve">В любом из перечисленных случаев ночь, вне зависимости от характера придаваемого ей значения (частного или обобщенного), является одним из многочисленных свидетельств Божественного величия и очень важным элементом окружающего нас мира. Она умеряет климат. Она несет покой всем живым существам, создавая тихую и мягкую атмосферу, располагающую к молитве и беседе с Аллахом. Ночь накануне Праздника жертвоприношения, которую называют еще "ночь собирания", также является одной из прекраснейших ночей года, которая проводится в </w:t>
      </w:r>
      <w:proofErr w:type="spellStart"/>
      <w:r w:rsidRPr="00237E4E">
        <w:rPr>
          <w:rFonts w:ascii="Times New Roman" w:eastAsia="Times New Roman" w:hAnsi="Times New Roman" w:cs="Times New Roman"/>
          <w:color w:val="0A0B0C"/>
          <w:sz w:val="28"/>
          <w:szCs w:val="28"/>
          <w:bdr w:val="none" w:sz="0" w:space="0" w:color="auto" w:frame="1"/>
          <w:lang w:eastAsia="ru-RU"/>
        </w:rPr>
        <w:t>муздалифе</w:t>
      </w:r>
      <w:proofErr w:type="spellEnd"/>
      <w:r w:rsidRPr="00237E4E">
        <w:rPr>
          <w:rFonts w:ascii="Times New Roman" w:eastAsia="Times New Roman" w:hAnsi="Times New Roman" w:cs="Times New Roman"/>
          <w:color w:val="0A0B0C"/>
          <w:sz w:val="28"/>
          <w:szCs w:val="28"/>
          <w:bdr w:val="none" w:sz="0" w:space="0" w:color="auto" w:frame="1"/>
          <w:lang w:eastAsia="ru-RU"/>
        </w:rPr>
        <w:t>. </w:t>
      </w:r>
      <w:r w:rsidRPr="00237E4E">
        <w:rPr>
          <w:rFonts w:ascii="Times New Roman" w:eastAsia="Times New Roman" w:hAnsi="Times New Roman" w:cs="Times New Roman"/>
          <w:color w:val="0A0B0C"/>
          <w:sz w:val="28"/>
          <w:szCs w:val="28"/>
          <w:bdr w:val="none" w:sz="0" w:space="0" w:color="auto" w:frame="1"/>
          <w:lang w:eastAsia="ru-RU"/>
        </w:rPr>
        <w:br/>
        <w:t xml:space="preserve">Более того, если все эти пять моментов (клятва зарей, Десятью ночами, Четом, Нечетом </w:t>
      </w:r>
      <w:proofErr w:type="gramStart"/>
      <w:r w:rsidRPr="00237E4E">
        <w:rPr>
          <w:rFonts w:ascii="Times New Roman" w:eastAsia="Times New Roman" w:hAnsi="Times New Roman" w:cs="Times New Roman"/>
          <w:color w:val="0A0B0C"/>
          <w:sz w:val="28"/>
          <w:szCs w:val="28"/>
          <w:bdr w:val="none" w:sz="0" w:space="0" w:color="auto" w:frame="1"/>
          <w:lang w:eastAsia="ru-RU"/>
        </w:rPr>
        <w:t>и Ночью</w:t>
      </w:r>
      <w:proofErr w:type="gramEnd"/>
      <w:r w:rsidRPr="00237E4E">
        <w:rPr>
          <w:rFonts w:ascii="Times New Roman" w:eastAsia="Times New Roman" w:hAnsi="Times New Roman" w:cs="Times New Roman"/>
          <w:color w:val="0A0B0C"/>
          <w:sz w:val="28"/>
          <w:szCs w:val="28"/>
          <w:bdr w:val="none" w:sz="0" w:space="0" w:color="auto" w:frame="1"/>
          <w:lang w:eastAsia="ru-RU"/>
        </w:rPr>
        <w:t xml:space="preserve">, когда она уходит) рассматривать в связи с конкретными днями месяца </w:t>
      </w:r>
      <w:proofErr w:type="spellStart"/>
      <w:r w:rsidRPr="00237E4E">
        <w:rPr>
          <w:rFonts w:ascii="Times New Roman" w:eastAsia="Times New Roman" w:hAnsi="Times New Roman" w:cs="Times New Roman"/>
          <w:color w:val="0A0B0C"/>
          <w:sz w:val="28"/>
          <w:szCs w:val="28"/>
          <w:bdr w:val="none" w:sz="0" w:space="0" w:color="auto" w:frame="1"/>
          <w:lang w:eastAsia="ru-RU"/>
        </w:rPr>
        <w:t>Зуль-хиджжа</w:t>
      </w:r>
      <w:proofErr w:type="spellEnd"/>
      <w:r w:rsidRPr="00237E4E">
        <w:rPr>
          <w:rFonts w:ascii="Times New Roman" w:eastAsia="Times New Roman" w:hAnsi="Times New Roman" w:cs="Times New Roman"/>
          <w:color w:val="0A0B0C"/>
          <w:sz w:val="28"/>
          <w:szCs w:val="28"/>
          <w:bdr w:val="none" w:sz="0" w:space="0" w:color="auto" w:frame="1"/>
          <w:lang w:eastAsia="ru-RU"/>
        </w:rPr>
        <w:t xml:space="preserve"> и важнейшими ритуалами сезона хаджа, то связь между ними приобрете</w:t>
      </w:r>
      <w:r w:rsidR="00ED5012" w:rsidRPr="00237E4E">
        <w:rPr>
          <w:rFonts w:ascii="Times New Roman" w:eastAsia="Times New Roman" w:hAnsi="Times New Roman" w:cs="Times New Roman"/>
          <w:color w:val="0A0B0C"/>
          <w:sz w:val="28"/>
          <w:szCs w:val="28"/>
          <w:bdr w:val="none" w:sz="0" w:space="0" w:color="auto" w:frame="1"/>
          <w:lang w:eastAsia="ru-RU"/>
        </w:rPr>
        <w:t>т вполне отчетливые очертания. </w:t>
      </w:r>
      <w:r w:rsidRPr="00237E4E">
        <w:rPr>
          <w:rFonts w:ascii="Times New Roman" w:eastAsia="Times New Roman" w:hAnsi="Times New Roman" w:cs="Times New Roman"/>
          <w:color w:val="0A0B0C"/>
          <w:sz w:val="28"/>
          <w:szCs w:val="28"/>
          <w:bdr w:val="none" w:sz="0" w:space="0" w:color="auto" w:frame="1"/>
          <w:lang w:eastAsia="ru-RU"/>
        </w:rPr>
        <w:t xml:space="preserve">Если же и после этого остается некоторая неясность, то здесь на помощь приходят другие комментарии, связывающие эти </w:t>
      </w:r>
      <w:proofErr w:type="spellStart"/>
      <w:r w:rsidRPr="00237E4E">
        <w:rPr>
          <w:rFonts w:ascii="Times New Roman" w:eastAsia="Times New Roman" w:hAnsi="Times New Roman" w:cs="Times New Roman"/>
          <w:color w:val="0A0B0C"/>
          <w:sz w:val="28"/>
          <w:szCs w:val="28"/>
          <w:bdr w:val="none" w:sz="0" w:space="0" w:color="auto" w:frame="1"/>
          <w:lang w:eastAsia="ru-RU"/>
        </w:rPr>
        <w:t>аяты</w:t>
      </w:r>
      <w:proofErr w:type="spellEnd"/>
      <w:r w:rsidRPr="00237E4E">
        <w:rPr>
          <w:rFonts w:ascii="Times New Roman" w:eastAsia="Times New Roman" w:hAnsi="Times New Roman" w:cs="Times New Roman"/>
          <w:color w:val="0A0B0C"/>
          <w:sz w:val="28"/>
          <w:szCs w:val="28"/>
          <w:bdr w:val="none" w:sz="0" w:space="0" w:color="auto" w:frame="1"/>
          <w:lang w:eastAsia="ru-RU"/>
        </w:rPr>
        <w:t xml:space="preserve"> с целым рядом важнейших событий Божественного сотворения мира и религиозных обрядов, в которых воплощено Величие Аллаха и которые являются чудом сотворенного мира. </w:t>
      </w:r>
      <w:r w:rsidRPr="00237E4E">
        <w:rPr>
          <w:rFonts w:ascii="Times New Roman" w:eastAsia="Times New Roman" w:hAnsi="Times New Roman" w:cs="Times New Roman"/>
          <w:color w:val="0A0B0C"/>
          <w:sz w:val="28"/>
          <w:szCs w:val="28"/>
          <w:bdr w:val="none" w:sz="0" w:space="0" w:color="auto" w:frame="1"/>
          <w:lang w:eastAsia="ru-RU"/>
        </w:rPr>
        <w:br/>
        <w:t xml:space="preserve">Вслед за этими исполненными глубокого смысла и энергии </w:t>
      </w:r>
      <w:proofErr w:type="spellStart"/>
      <w:r w:rsidRPr="00237E4E">
        <w:rPr>
          <w:rFonts w:ascii="Times New Roman" w:eastAsia="Times New Roman" w:hAnsi="Times New Roman" w:cs="Times New Roman"/>
          <w:color w:val="0A0B0C"/>
          <w:sz w:val="28"/>
          <w:szCs w:val="28"/>
          <w:bdr w:val="none" w:sz="0" w:space="0" w:color="auto" w:frame="1"/>
          <w:lang w:eastAsia="ru-RU"/>
        </w:rPr>
        <w:t>аятов</w:t>
      </w:r>
      <w:proofErr w:type="spellEnd"/>
      <w:r w:rsidRPr="00237E4E">
        <w:rPr>
          <w:rFonts w:ascii="Times New Roman" w:eastAsia="Times New Roman" w:hAnsi="Times New Roman" w:cs="Times New Roman"/>
          <w:color w:val="0A0B0C"/>
          <w:sz w:val="28"/>
          <w:szCs w:val="28"/>
          <w:bdr w:val="none" w:sz="0" w:space="0" w:color="auto" w:frame="1"/>
          <w:lang w:eastAsia="ru-RU"/>
        </w:rPr>
        <w:t xml:space="preserve"> следуют слова:</w:t>
      </w:r>
    </w:p>
    <w:p w:rsidR="007003F5" w:rsidRPr="00237E4E" w:rsidRDefault="007003F5" w:rsidP="00E90821">
      <w:pPr>
        <w:spacing w:after="0" w:line="240" w:lineRule="auto"/>
        <w:ind w:firstLine="567"/>
        <w:jc w:val="both"/>
        <w:textAlignment w:val="baseline"/>
        <w:rPr>
          <w:rFonts w:ascii="Times New Roman" w:eastAsia="Times New Roman" w:hAnsi="Times New Roman" w:cs="Times New Roman"/>
          <w:color w:val="0A0B0C"/>
          <w:sz w:val="28"/>
          <w:szCs w:val="28"/>
          <w:lang w:eastAsia="ru-RU"/>
        </w:rPr>
      </w:pPr>
      <w:r w:rsidRPr="00237E4E">
        <w:rPr>
          <w:rFonts w:ascii="Times New Roman" w:eastAsia="Times New Roman" w:hAnsi="Times New Roman" w:cs="Times New Roman"/>
          <w:i/>
          <w:iCs/>
          <w:color w:val="0A0B0C"/>
          <w:sz w:val="28"/>
          <w:szCs w:val="28"/>
          <w:bdr w:val="none" w:sz="0" w:space="0" w:color="auto" w:frame="1"/>
          <w:lang w:eastAsia="ru-RU"/>
        </w:rPr>
        <w:t>Неужели [этих клятв] не достаточно для мужа разумного?</w:t>
      </w:r>
    </w:p>
    <w:p w:rsidR="007003F5" w:rsidRPr="00237E4E" w:rsidRDefault="007003F5" w:rsidP="00E90821">
      <w:pPr>
        <w:spacing w:after="0" w:line="240" w:lineRule="auto"/>
        <w:ind w:firstLine="567"/>
        <w:jc w:val="both"/>
        <w:textAlignment w:val="baseline"/>
        <w:rPr>
          <w:rFonts w:ascii="Times New Roman" w:eastAsia="Times New Roman" w:hAnsi="Times New Roman" w:cs="Times New Roman"/>
          <w:color w:val="0A0B0C"/>
          <w:sz w:val="28"/>
          <w:szCs w:val="28"/>
          <w:lang w:eastAsia="ru-RU"/>
        </w:rPr>
      </w:pPr>
      <w:r w:rsidRPr="00237E4E">
        <w:rPr>
          <w:rFonts w:ascii="Times New Roman" w:eastAsia="Times New Roman" w:hAnsi="Times New Roman" w:cs="Times New Roman"/>
          <w:color w:val="0A0B0C"/>
          <w:sz w:val="28"/>
          <w:szCs w:val="28"/>
          <w:bdr w:val="none" w:sz="0" w:space="0" w:color="auto" w:frame="1"/>
          <w:lang w:eastAsia="ru-RU"/>
        </w:rPr>
        <w:t xml:space="preserve">Слово /хиджр/, которое нужно понимать здесь как "смысл, разумение", в своем исходном смысле означает "все, что запрещено", как, например, когда говорят: "Судья запретил ему пользоваться своим богатством". </w:t>
      </w:r>
      <w:proofErr w:type="gramStart"/>
      <w:r w:rsidRPr="00237E4E">
        <w:rPr>
          <w:rFonts w:ascii="Times New Roman" w:eastAsia="Times New Roman" w:hAnsi="Times New Roman" w:cs="Times New Roman"/>
          <w:color w:val="0A0B0C"/>
          <w:sz w:val="28"/>
          <w:szCs w:val="28"/>
          <w:bdr w:val="none" w:sz="0" w:space="0" w:color="auto" w:frame="1"/>
          <w:lang w:eastAsia="ru-RU"/>
        </w:rPr>
        <w:t>Словом</w:t>
      </w:r>
      <w:proofErr w:type="gramEnd"/>
      <w:r w:rsidRPr="00237E4E">
        <w:rPr>
          <w:rFonts w:ascii="Times New Roman" w:eastAsia="Times New Roman" w:hAnsi="Times New Roman" w:cs="Times New Roman"/>
          <w:color w:val="0A0B0C"/>
          <w:sz w:val="28"/>
          <w:szCs w:val="28"/>
          <w:bdr w:val="none" w:sz="0" w:space="0" w:color="auto" w:frame="1"/>
          <w:lang w:eastAsia="ru-RU"/>
        </w:rPr>
        <w:t xml:space="preserve"> /хиджр/ называют также женскую юбку, как нечто защищающее от вторжения и запрещающее его. А поскольку разум /‘</w:t>
      </w:r>
      <w:proofErr w:type="spellStart"/>
      <w:r w:rsidRPr="00237E4E">
        <w:rPr>
          <w:rFonts w:ascii="Times New Roman" w:eastAsia="Times New Roman" w:hAnsi="Times New Roman" w:cs="Times New Roman"/>
          <w:color w:val="0A0B0C"/>
          <w:sz w:val="28"/>
          <w:szCs w:val="28"/>
          <w:bdr w:val="none" w:sz="0" w:space="0" w:color="auto" w:frame="1"/>
          <w:lang w:eastAsia="ru-RU"/>
        </w:rPr>
        <w:t>акл</w:t>
      </w:r>
      <w:proofErr w:type="spellEnd"/>
      <w:r w:rsidRPr="00237E4E">
        <w:rPr>
          <w:rFonts w:ascii="Times New Roman" w:eastAsia="Times New Roman" w:hAnsi="Times New Roman" w:cs="Times New Roman"/>
          <w:color w:val="0A0B0C"/>
          <w:sz w:val="28"/>
          <w:szCs w:val="28"/>
          <w:bdr w:val="none" w:sz="0" w:space="0" w:color="auto" w:frame="1"/>
          <w:lang w:eastAsia="ru-RU"/>
        </w:rPr>
        <w:t xml:space="preserve">/ запрещает человеку совершать дурные поступки, то и он рассматривается как /хиджр/. Слово </w:t>
      </w:r>
      <w:r w:rsidRPr="00237E4E">
        <w:rPr>
          <w:rFonts w:ascii="Times New Roman" w:eastAsia="Times New Roman" w:hAnsi="Times New Roman" w:cs="Times New Roman"/>
          <w:color w:val="0A0B0C"/>
          <w:sz w:val="28"/>
          <w:szCs w:val="28"/>
          <w:bdr w:val="none" w:sz="0" w:space="0" w:color="auto" w:frame="1"/>
          <w:lang w:eastAsia="ru-RU"/>
        </w:rPr>
        <w:lastRenderedPageBreak/>
        <w:t>/‘</w:t>
      </w:r>
      <w:proofErr w:type="spellStart"/>
      <w:r w:rsidRPr="00237E4E">
        <w:rPr>
          <w:rFonts w:ascii="Times New Roman" w:eastAsia="Times New Roman" w:hAnsi="Times New Roman" w:cs="Times New Roman"/>
          <w:color w:val="0A0B0C"/>
          <w:sz w:val="28"/>
          <w:szCs w:val="28"/>
          <w:bdr w:val="none" w:sz="0" w:space="0" w:color="auto" w:frame="1"/>
          <w:lang w:eastAsia="ru-RU"/>
        </w:rPr>
        <w:t>акл</w:t>
      </w:r>
      <w:proofErr w:type="spellEnd"/>
      <w:r w:rsidRPr="00237E4E">
        <w:rPr>
          <w:rFonts w:ascii="Times New Roman" w:eastAsia="Times New Roman" w:hAnsi="Times New Roman" w:cs="Times New Roman"/>
          <w:color w:val="0A0B0C"/>
          <w:sz w:val="28"/>
          <w:szCs w:val="28"/>
          <w:bdr w:val="none" w:sz="0" w:space="0" w:color="auto" w:frame="1"/>
          <w:lang w:eastAsia="ru-RU"/>
        </w:rPr>
        <w:t>/ само по себе означает "сдерживание", отсюда и веревка, с помощью которой стреноживают верблюда, называется /‘икал/.</w:t>
      </w:r>
    </w:p>
    <w:p w:rsidR="00B03A9A" w:rsidRDefault="007003F5" w:rsidP="00E90821">
      <w:pPr>
        <w:spacing w:after="0" w:line="240" w:lineRule="auto"/>
        <w:ind w:firstLine="567"/>
        <w:jc w:val="both"/>
        <w:textAlignment w:val="baseline"/>
        <w:rPr>
          <w:rFonts w:ascii="Times New Roman" w:eastAsia="Times New Roman" w:hAnsi="Times New Roman" w:cs="Times New Roman"/>
          <w:color w:val="0A0B0C"/>
          <w:sz w:val="28"/>
          <w:szCs w:val="28"/>
          <w:bdr w:val="none" w:sz="0" w:space="0" w:color="auto" w:frame="1"/>
          <w:lang w:eastAsia="ru-RU"/>
        </w:rPr>
      </w:pPr>
      <w:r w:rsidRPr="00237E4E">
        <w:rPr>
          <w:rFonts w:ascii="Times New Roman" w:eastAsia="Times New Roman" w:hAnsi="Times New Roman" w:cs="Times New Roman"/>
          <w:color w:val="0A0B0C"/>
          <w:sz w:val="28"/>
          <w:szCs w:val="28"/>
          <w:bdr w:val="none" w:sz="0" w:space="0" w:color="auto" w:frame="1"/>
          <w:lang w:eastAsia="ru-RU"/>
        </w:rPr>
        <w:t xml:space="preserve">К чему относятся все эти клятвы? Есть два возможных ответа на этот вопрос. Согласно первому из них, они связаны с </w:t>
      </w:r>
      <w:proofErr w:type="spellStart"/>
      <w:r w:rsidRPr="00237E4E">
        <w:rPr>
          <w:rFonts w:ascii="Times New Roman" w:eastAsia="Times New Roman" w:hAnsi="Times New Roman" w:cs="Times New Roman"/>
          <w:color w:val="0A0B0C"/>
          <w:sz w:val="28"/>
          <w:szCs w:val="28"/>
          <w:bdr w:val="none" w:sz="0" w:space="0" w:color="auto" w:frame="1"/>
          <w:lang w:eastAsia="ru-RU"/>
        </w:rPr>
        <w:t>аятом</w:t>
      </w:r>
      <w:proofErr w:type="spellEnd"/>
      <w:r w:rsidRPr="00237E4E">
        <w:rPr>
          <w:rFonts w:ascii="Times New Roman" w:eastAsia="Times New Roman" w:hAnsi="Times New Roman" w:cs="Times New Roman"/>
          <w:color w:val="0A0B0C"/>
          <w:sz w:val="28"/>
          <w:szCs w:val="28"/>
          <w:bdr w:val="none" w:sz="0" w:space="0" w:color="auto" w:frame="1"/>
          <w:lang w:eastAsia="ru-RU"/>
        </w:rPr>
        <w:t xml:space="preserve"> 14, гласящим: "Воистину твой</w:t>
      </w:r>
      <w:r w:rsidR="00ED5012" w:rsidRPr="00237E4E">
        <w:rPr>
          <w:rFonts w:ascii="Times New Roman" w:eastAsia="Times New Roman" w:hAnsi="Times New Roman" w:cs="Times New Roman"/>
          <w:color w:val="0A0B0C"/>
          <w:sz w:val="28"/>
          <w:szCs w:val="28"/>
          <w:bdr w:val="none" w:sz="0" w:space="0" w:color="auto" w:frame="1"/>
          <w:lang w:eastAsia="ru-RU"/>
        </w:rPr>
        <w:t xml:space="preserve"> Господь - [словно] в засаде". </w:t>
      </w:r>
      <w:r w:rsidRPr="00237E4E">
        <w:rPr>
          <w:rFonts w:ascii="Times New Roman" w:eastAsia="Times New Roman" w:hAnsi="Times New Roman" w:cs="Times New Roman"/>
          <w:color w:val="0A0B0C"/>
          <w:sz w:val="28"/>
          <w:szCs w:val="28"/>
          <w:bdr w:val="none" w:sz="0" w:space="0" w:color="auto" w:frame="1"/>
          <w:lang w:eastAsia="ru-RU"/>
        </w:rPr>
        <w:t xml:space="preserve">Согласно второму ответу, они не имеют конкретной привязки, но подразумевают наказание, уготованное грешникам. Смысл этого передается в </w:t>
      </w:r>
      <w:proofErr w:type="spellStart"/>
      <w:r w:rsidRPr="00237E4E">
        <w:rPr>
          <w:rFonts w:ascii="Times New Roman" w:eastAsia="Times New Roman" w:hAnsi="Times New Roman" w:cs="Times New Roman"/>
          <w:color w:val="0A0B0C"/>
          <w:sz w:val="28"/>
          <w:szCs w:val="28"/>
          <w:bdr w:val="none" w:sz="0" w:space="0" w:color="auto" w:frame="1"/>
          <w:lang w:eastAsia="ru-RU"/>
        </w:rPr>
        <w:t>аяте</w:t>
      </w:r>
      <w:proofErr w:type="spellEnd"/>
      <w:r w:rsidRPr="00237E4E">
        <w:rPr>
          <w:rFonts w:ascii="Times New Roman" w:eastAsia="Times New Roman" w:hAnsi="Times New Roman" w:cs="Times New Roman"/>
          <w:color w:val="0A0B0C"/>
          <w:sz w:val="28"/>
          <w:szCs w:val="28"/>
          <w:bdr w:val="none" w:sz="0" w:space="0" w:color="auto" w:frame="1"/>
          <w:lang w:eastAsia="ru-RU"/>
        </w:rPr>
        <w:t xml:space="preserve"> 13, где речь идет о тяжкой плети наказания, которую Господь обрушит на плечи неверных и грешников. Все это в совокупности позволяет ясно понять и смысл клятв, и их </w:t>
      </w:r>
      <w:r w:rsidR="00E27C40" w:rsidRPr="00237E4E">
        <w:rPr>
          <w:rFonts w:ascii="Times New Roman" w:eastAsia="Times New Roman" w:hAnsi="Times New Roman" w:cs="Times New Roman"/>
          <w:color w:val="0A0B0C"/>
          <w:sz w:val="28"/>
          <w:szCs w:val="28"/>
          <w:bdr w:val="none" w:sz="0" w:space="0" w:color="auto" w:frame="1"/>
          <w:lang w:eastAsia="ru-RU"/>
        </w:rPr>
        <w:t>направленность.</w:t>
      </w:r>
    </w:p>
    <w:p w:rsidR="00D7094E" w:rsidRPr="00237E4E" w:rsidRDefault="00D7094E" w:rsidP="0021086C">
      <w:pPr>
        <w:spacing w:after="0" w:line="240" w:lineRule="auto"/>
        <w:jc w:val="both"/>
        <w:textAlignment w:val="baseline"/>
        <w:rPr>
          <w:rFonts w:ascii="Times New Roman" w:eastAsia="Times New Roman" w:hAnsi="Times New Roman" w:cs="Times New Roman"/>
          <w:color w:val="0A0B0C"/>
          <w:sz w:val="28"/>
          <w:szCs w:val="28"/>
          <w:bdr w:val="none" w:sz="0" w:space="0" w:color="auto" w:frame="1"/>
          <w:lang w:eastAsia="ru-RU"/>
        </w:rPr>
      </w:pPr>
    </w:p>
    <w:p w:rsidR="008628A0" w:rsidRDefault="008628A0" w:rsidP="008B3936">
      <w:pPr>
        <w:pStyle w:val="a9"/>
        <w:numPr>
          <w:ilvl w:val="0"/>
          <w:numId w:val="1"/>
        </w:numPr>
        <w:spacing w:after="0" w:line="240" w:lineRule="auto"/>
        <w:jc w:val="center"/>
        <w:textAlignment w:val="baseline"/>
        <w:rPr>
          <w:rFonts w:ascii="Times New Roman" w:eastAsia="Times New Roman" w:hAnsi="Times New Roman" w:cs="Times New Roman"/>
          <w:b/>
          <w:color w:val="0A0B0C"/>
          <w:sz w:val="28"/>
          <w:szCs w:val="28"/>
          <w:lang w:eastAsia="ru-RU"/>
        </w:rPr>
      </w:pPr>
      <w:r w:rsidRPr="00237E4E">
        <w:rPr>
          <w:rFonts w:ascii="Times New Roman" w:eastAsia="Times New Roman" w:hAnsi="Times New Roman" w:cs="Times New Roman"/>
          <w:b/>
          <w:color w:val="0A0B0C"/>
          <w:sz w:val="28"/>
          <w:szCs w:val="28"/>
          <w:lang w:eastAsia="ru-RU"/>
        </w:rPr>
        <w:t>Синтаксические особенности</w:t>
      </w:r>
    </w:p>
    <w:p w:rsidR="0021086C" w:rsidRPr="00237E4E" w:rsidRDefault="0021086C" w:rsidP="0017177D">
      <w:pPr>
        <w:pStyle w:val="a9"/>
        <w:spacing w:after="0" w:line="240" w:lineRule="auto"/>
        <w:ind w:left="567"/>
        <w:jc w:val="both"/>
        <w:textAlignment w:val="baseline"/>
        <w:rPr>
          <w:rFonts w:ascii="Times New Roman" w:eastAsia="Times New Roman" w:hAnsi="Times New Roman" w:cs="Times New Roman"/>
          <w:b/>
          <w:color w:val="0A0B0C"/>
          <w:sz w:val="28"/>
          <w:szCs w:val="28"/>
          <w:lang w:eastAsia="ru-RU"/>
        </w:rPr>
      </w:pPr>
    </w:p>
    <w:tbl>
      <w:tblPr>
        <w:tblStyle w:val="ab"/>
        <w:tblW w:w="0" w:type="auto"/>
        <w:tblInd w:w="-289" w:type="dxa"/>
        <w:tblLook w:val="04A0" w:firstRow="1" w:lastRow="0" w:firstColumn="1" w:lastColumn="0" w:noHBand="0" w:noVBand="1"/>
      </w:tblPr>
      <w:tblGrid>
        <w:gridCol w:w="1426"/>
        <w:gridCol w:w="2544"/>
        <w:gridCol w:w="2835"/>
        <w:gridCol w:w="2832"/>
      </w:tblGrid>
      <w:tr w:rsidR="00C60BD3" w:rsidRPr="00237E4E" w:rsidTr="00AE148F">
        <w:tc>
          <w:tcPr>
            <w:tcW w:w="1426" w:type="dxa"/>
          </w:tcPr>
          <w:p w:rsidR="00C60BD3" w:rsidRPr="00237E4E" w:rsidRDefault="00C60BD3" w:rsidP="00E90821">
            <w:pPr>
              <w:pStyle w:val="a9"/>
              <w:ind w:left="0"/>
              <w:jc w:val="center"/>
              <w:textAlignment w:val="baseline"/>
              <w:rPr>
                <w:rFonts w:ascii="Times New Roman" w:eastAsia="Times New Roman" w:hAnsi="Times New Roman" w:cs="Times New Roman"/>
                <w:b/>
                <w:color w:val="0A0B0C"/>
                <w:sz w:val="28"/>
                <w:szCs w:val="28"/>
                <w:lang w:eastAsia="ru-RU"/>
              </w:rPr>
            </w:pPr>
            <w:r w:rsidRPr="00237E4E">
              <w:rPr>
                <w:rFonts w:ascii="Times New Roman" w:eastAsia="Times New Roman" w:hAnsi="Times New Roman" w:cs="Times New Roman"/>
                <w:b/>
                <w:color w:val="0A0B0C"/>
                <w:sz w:val="28"/>
                <w:szCs w:val="28"/>
                <w:lang w:eastAsia="ru-RU"/>
              </w:rPr>
              <w:t xml:space="preserve">Номер </w:t>
            </w:r>
            <w:proofErr w:type="spellStart"/>
            <w:r w:rsidRPr="00237E4E">
              <w:rPr>
                <w:rFonts w:ascii="Times New Roman" w:eastAsia="Times New Roman" w:hAnsi="Times New Roman" w:cs="Times New Roman"/>
                <w:b/>
                <w:color w:val="0A0B0C"/>
                <w:sz w:val="28"/>
                <w:szCs w:val="28"/>
                <w:lang w:eastAsia="ru-RU"/>
              </w:rPr>
              <w:t>аята</w:t>
            </w:r>
            <w:proofErr w:type="spellEnd"/>
            <w:r w:rsidRPr="00237E4E">
              <w:rPr>
                <w:rFonts w:ascii="Times New Roman" w:eastAsia="Times New Roman" w:hAnsi="Times New Roman" w:cs="Times New Roman"/>
                <w:b/>
                <w:color w:val="0A0B0C"/>
                <w:sz w:val="28"/>
                <w:szCs w:val="28"/>
                <w:lang w:eastAsia="ru-RU"/>
              </w:rPr>
              <w:t xml:space="preserve"> и</w:t>
            </w:r>
          </w:p>
          <w:p w:rsidR="00C60BD3" w:rsidRPr="00237E4E" w:rsidRDefault="00C60BD3" w:rsidP="00E90821">
            <w:pPr>
              <w:pStyle w:val="a9"/>
              <w:ind w:left="0"/>
              <w:jc w:val="center"/>
              <w:textAlignment w:val="baseline"/>
              <w:rPr>
                <w:rFonts w:ascii="Times New Roman" w:eastAsia="Times New Roman" w:hAnsi="Times New Roman" w:cs="Times New Roman"/>
                <w:b/>
                <w:color w:val="0A0B0C"/>
                <w:sz w:val="28"/>
                <w:szCs w:val="28"/>
                <w:lang w:eastAsia="ru-RU"/>
              </w:rPr>
            </w:pPr>
            <w:r w:rsidRPr="00237E4E">
              <w:rPr>
                <w:rFonts w:ascii="Times New Roman" w:eastAsia="Times New Roman" w:hAnsi="Times New Roman" w:cs="Times New Roman"/>
                <w:b/>
                <w:color w:val="0A0B0C"/>
                <w:sz w:val="28"/>
                <w:szCs w:val="28"/>
                <w:lang w:eastAsia="ru-RU"/>
              </w:rPr>
              <w:t>номер стиха</w:t>
            </w:r>
          </w:p>
        </w:tc>
        <w:tc>
          <w:tcPr>
            <w:tcW w:w="2544" w:type="dxa"/>
          </w:tcPr>
          <w:p w:rsidR="00C60BD3" w:rsidRPr="00237E4E" w:rsidRDefault="00C60BD3" w:rsidP="00E90821">
            <w:pPr>
              <w:pStyle w:val="a9"/>
              <w:ind w:left="0"/>
              <w:jc w:val="center"/>
              <w:textAlignment w:val="baseline"/>
              <w:rPr>
                <w:rFonts w:ascii="Times New Roman" w:eastAsia="Times New Roman" w:hAnsi="Times New Roman" w:cs="Times New Roman"/>
                <w:b/>
                <w:color w:val="0A0B0C"/>
                <w:sz w:val="28"/>
                <w:szCs w:val="28"/>
                <w:lang w:eastAsia="ru-RU"/>
              </w:rPr>
            </w:pPr>
            <w:r w:rsidRPr="00237E4E">
              <w:rPr>
                <w:rFonts w:ascii="Times New Roman" w:eastAsia="Times New Roman" w:hAnsi="Times New Roman" w:cs="Times New Roman"/>
                <w:b/>
                <w:color w:val="0A0B0C"/>
                <w:sz w:val="28"/>
                <w:szCs w:val="28"/>
                <w:lang w:eastAsia="ru-RU"/>
              </w:rPr>
              <w:t>Коран</w:t>
            </w:r>
          </w:p>
        </w:tc>
        <w:tc>
          <w:tcPr>
            <w:tcW w:w="2835" w:type="dxa"/>
          </w:tcPr>
          <w:p w:rsidR="00C60BD3" w:rsidRPr="00237E4E" w:rsidRDefault="00C60BD3" w:rsidP="00E90821">
            <w:pPr>
              <w:pStyle w:val="a9"/>
              <w:ind w:left="0"/>
              <w:jc w:val="center"/>
              <w:textAlignment w:val="baseline"/>
              <w:rPr>
                <w:rFonts w:ascii="Times New Roman" w:eastAsia="Times New Roman" w:hAnsi="Times New Roman" w:cs="Times New Roman"/>
                <w:b/>
                <w:color w:val="0A0B0C"/>
                <w:sz w:val="28"/>
                <w:szCs w:val="28"/>
                <w:lang w:eastAsia="ru-RU"/>
              </w:rPr>
            </w:pPr>
            <w:r w:rsidRPr="00237E4E">
              <w:rPr>
                <w:rFonts w:ascii="Times New Roman" w:eastAsia="Times New Roman" w:hAnsi="Times New Roman" w:cs="Times New Roman"/>
                <w:b/>
                <w:color w:val="0A0B0C"/>
                <w:sz w:val="28"/>
                <w:szCs w:val="28"/>
                <w:lang w:eastAsia="ru-RU"/>
              </w:rPr>
              <w:t>Стихотворение</w:t>
            </w:r>
          </w:p>
          <w:p w:rsidR="00C60BD3" w:rsidRPr="00237E4E" w:rsidRDefault="00C60BD3" w:rsidP="00E90821">
            <w:pPr>
              <w:pStyle w:val="a9"/>
              <w:ind w:left="0"/>
              <w:jc w:val="center"/>
              <w:textAlignment w:val="baseline"/>
              <w:rPr>
                <w:rFonts w:ascii="Times New Roman" w:eastAsia="Times New Roman" w:hAnsi="Times New Roman" w:cs="Times New Roman"/>
                <w:b/>
                <w:color w:val="0A0B0C"/>
                <w:sz w:val="28"/>
                <w:szCs w:val="28"/>
                <w:lang w:eastAsia="ru-RU"/>
              </w:rPr>
            </w:pPr>
            <w:r w:rsidRPr="00237E4E">
              <w:rPr>
                <w:rFonts w:ascii="Times New Roman" w:eastAsia="Times New Roman" w:hAnsi="Times New Roman" w:cs="Times New Roman"/>
                <w:b/>
                <w:color w:val="0A0B0C"/>
                <w:sz w:val="28"/>
                <w:szCs w:val="28"/>
                <w:lang w:eastAsia="ru-RU"/>
              </w:rPr>
              <w:t>А. С. Пушкина</w:t>
            </w:r>
          </w:p>
        </w:tc>
        <w:tc>
          <w:tcPr>
            <w:tcW w:w="2829" w:type="dxa"/>
          </w:tcPr>
          <w:p w:rsidR="00C60BD3" w:rsidRPr="00237E4E" w:rsidRDefault="00C60BD3" w:rsidP="00E90821">
            <w:pPr>
              <w:pStyle w:val="a9"/>
              <w:ind w:left="0"/>
              <w:jc w:val="center"/>
              <w:textAlignment w:val="baseline"/>
              <w:rPr>
                <w:rFonts w:ascii="Times New Roman" w:eastAsia="Times New Roman" w:hAnsi="Times New Roman" w:cs="Times New Roman"/>
                <w:b/>
                <w:color w:val="0A0B0C"/>
                <w:sz w:val="28"/>
                <w:szCs w:val="28"/>
                <w:lang w:eastAsia="ru-RU"/>
              </w:rPr>
            </w:pPr>
            <w:r w:rsidRPr="00237E4E">
              <w:rPr>
                <w:rFonts w:ascii="Times New Roman" w:eastAsia="Times New Roman" w:hAnsi="Times New Roman" w:cs="Times New Roman"/>
                <w:b/>
                <w:color w:val="0A0B0C"/>
                <w:sz w:val="28"/>
                <w:szCs w:val="28"/>
                <w:lang w:eastAsia="ru-RU"/>
              </w:rPr>
              <w:t>Особенности</w:t>
            </w:r>
          </w:p>
        </w:tc>
      </w:tr>
      <w:tr w:rsidR="00723FE0" w:rsidRPr="00237E4E" w:rsidTr="00723FE0">
        <w:tc>
          <w:tcPr>
            <w:tcW w:w="1423" w:type="dxa"/>
          </w:tcPr>
          <w:p w:rsidR="00723FE0" w:rsidRPr="00237E4E" w:rsidRDefault="00723FE0" w:rsidP="00E90821">
            <w:pPr>
              <w:pStyle w:val="a9"/>
              <w:ind w:left="0"/>
              <w:jc w:val="center"/>
              <w:textAlignment w:val="baseline"/>
              <w:rPr>
                <w:rFonts w:ascii="Times New Roman" w:eastAsia="Times New Roman" w:hAnsi="Times New Roman" w:cs="Times New Roman"/>
                <w:color w:val="0A0B0C"/>
                <w:sz w:val="28"/>
                <w:szCs w:val="28"/>
                <w:lang w:eastAsia="ru-RU"/>
              </w:rPr>
            </w:pPr>
          </w:p>
        </w:tc>
        <w:tc>
          <w:tcPr>
            <w:tcW w:w="8211" w:type="dxa"/>
            <w:gridSpan w:val="3"/>
          </w:tcPr>
          <w:p w:rsidR="00723FE0" w:rsidRPr="00237E4E" w:rsidRDefault="00723FE0" w:rsidP="00E90821">
            <w:pPr>
              <w:pStyle w:val="a9"/>
              <w:ind w:left="0"/>
              <w:jc w:val="center"/>
              <w:textAlignment w:val="baseline"/>
              <w:rPr>
                <w:rFonts w:ascii="Times New Roman" w:eastAsia="Times New Roman" w:hAnsi="Times New Roman" w:cs="Times New Roman"/>
                <w:color w:val="0A0B0C"/>
                <w:sz w:val="28"/>
                <w:szCs w:val="28"/>
                <w:lang w:eastAsia="ru-RU"/>
              </w:rPr>
            </w:pPr>
            <w:r w:rsidRPr="00237E4E">
              <w:rPr>
                <w:rFonts w:ascii="Times New Roman" w:eastAsia="Times New Roman" w:hAnsi="Times New Roman" w:cs="Times New Roman"/>
                <w:i/>
                <w:color w:val="0A0B0C"/>
                <w:sz w:val="28"/>
                <w:szCs w:val="28"/>
                <w:lang w:eastAsia="ru-RU"/>
              </w:rPr>
              <w:t>Примечание:</w:t>
            </w:r>
            <w:r w:rsidRPr="00237E4E">
              <w:rPr>
                <w:rFonts w:ascii="Times New Roman" w:eastAsia="Times New Roman" w:hAnsi="Times New Roman" w:cs="Times New Roman"/>
                <w:color w:val="0A0B0C"/>
                <w:sz w:val="28"/>
                <w:szCs w:val="28"/>
                <w:lang w:eastAsia="ru-RU"/>
              </w:rPr>
              <w:t xml:space="preserve"> Аллах имеет право клясться своими созданиями, глагол в Коране не употребляется, без глагола в русском язык искажается смысл.</w:t>
            </w:r>
          </w:p>
        </w:tc>
      </w:tr>
      <w:tr w:rsidR="00C60BD3" w:rsidRPr="00237E4E" w:rsidTr="00AE148F">
        <w:tc>
          <w:tcPr>
            <w:tcW w:w="1426" w:type="dxa"/>
          </w:tcPr>
          <w:p w:rsidR="00C60BD3" w:rsidRPr="00237E4E" w:rsidRDefault="00C60BD3" w:rsidP="00E90821">
            <w:pPr>
              <w:pStyle w:val="a9"/>
              <w:ind w:left="0"/>
              <w:jc w:val="both"/>
              <w:textAlignment w:val="baseline"/>
              <w:rPr>
                <w:rFonts w:ascii="Times New Roman" w:eastAsia="Times New Roman" w:hAnsi="Times New Roman" w:cs="Times New Roman"/>
                <w:color w:val="0A0B0C"/>
                <w:sz w:val="28"/>
                <w:szCs w:val="28"/>
                <w:lang w:eastAsia="ru-RU"/>
              </w:rPr>
            </w:pPr>
            <w:r w:rsidRPr="00237E4E">
              <w:rPr>
                <w:rFonts w:ascii="Times New Roman" w:eastAsia="Times New Roman" w:hAnsi="Times New Roman" w:cs="Times New Roman"/>
                <w:color w:val="0A0B0C"/>
                <w:sz w:val="28"/>
                <w:szCs w:val="28"/>
                <w:lang w:eastAsia="ru-RU"/>
              </w:rPr>
              <w:t>3 - 1</w:t>
            </w:r>
          </w:p>
        </w:tc>
        <w:tc>
          <w:tcPr>
            <w:tcW w:w="2544" w:type="dxa"/>
          </w:tcPr>
          <w:p w:rsidR="00C60BD3" w:rsidRPr="00237E4E" w:rsidRDefault="00C60BD3" w:rsidP="00E90821">
            <w:pPr>
              <w:rPr>
                <w:rFonts w:ascii="Times New Roman" w:eastAsia="Times New Roman" w:hAnsi="Times New Roman" w:cs="Times New Roman"/>
                <w:color w:val="0A0B0C"/>
                <w:sz w:val="28"/>
                <w:szCs w:val="28"/>
                <w:lang w:eastAsia="ru-RU"/>
              </w:rPr>
            </w:pPr>
            <w:r w:rsidRPr="00237E4E">
              <w:rPr>
                <w:rFonts w:ascii="Traditional Arabic" w:cs="Traditional Arabic" w:hint="cs"/>
                <w:color w:val="333333"/>
                <w:sz w:val="28"/>
                <w:szCs w:val="28"/>
                <w:rtl/>
              </w:rPr>
              <w:t xml:space="preserve">          </w:t>
            </w:r>
            <w:r w:rsidR="00011AD5" w:rsidRPr="00237E4E">
              <w:rPr>
                <w:rFonts w:ascii="Traditional Arabic" w:cs="Traditional Arabic" w:hint="cs"/>
                <w:color w:val="333333"/>
                <w:sz w:val="28"/>
                <w:szCs w:val="28"/>
                <w:rtl/>
              </w:rPr>
              <w:t xml:space="preserve">                  </w:t>
            </w:r>
            <w:r w:rsidRPr="00237E4E">
              <w:rPr>
                <w:rFonts w:ascii="Traditional Arabic" w:cs="Traditional Arabic" w:hint="cs"/>
                <w:color w:val="333333"/>
                <w:sz w:val="28"/>
                <w:szCs w:val="28"/>
                <w:rtl/>
              </w:rPr>
              <w:t xml:space="preserve">            </w:t>
            </w:r>
            <w:proofErr w:type="spellStart"/>
            <w:r w:rsidRPr="00237E4E">
              <w:rPr>
                <w:rStyle w:val="ac"/>
                <w:rFonts w:ascii="Arial" w:hAnsi="Arial" w:cs="Arial"/>
                <w:color w:val="495D1E"/>
                <w:spacing w:val="2"/>
                <w:sz w:val="28"/>
                <w:szCs w:val="28"/>
                <w:shd w:val="clear" w:color="auto" w:fill="FFFFFF"/>
              </w:rPr>
              <w:t>وَالشَّفْعِ</w:t>
            </w:r>
            <w:proofErr w:type="spellEnd"/>
            <w:r w:rsidRPr="00237E4E">
              <w:rPr>
                <w:rStyle w:val="ac"/>
                <w:rFonts w:ascii="Arial" w:hAnsi="Arial" w:cs="Arial"/>
                <w:color w:val="495D1E"/>
                <w:spacing w:val="2"/>
                <w:sz w:val="28"/>
                <w:szCs w:val="28"/>
                <w:shd w:val="clear" w:color="auto" w:fill="FFFFFF"/>
              </w:rPr>
              <w:t xml:space="preserve"> </w:t>
            </w:r>
            <w:proofErr w:type="spellStart"/>
            <w:r w:rsidRPr="00237E4E">
              <w:rPr>
                <w:rStyle w:val="ac"/>
                <w:rFonts w:ascii="Arial" w:hAnsi="Arial" w:cs="Arial"/>
                <w:color w:val="495D1E"/>
                <w:spacing w:val="2"/>
                <w:sz w:val="28"/>
                <w:szCs w:val="28"/>
                <w:shd w:val="clear" w:color="auto" w:fill="FFFFFF"/>
              </w:rPr>
              <w:t>وَالْوَتْرِ</w:t>
            </w:r>
            <w:proofErr w:type="spellEnd"/>
          </w:p>
        </w:tc>
        <w:tc>
          <w:tcPr>
            <w:tcW w:w="2835" w:type="dxa"/>
          </w:tcPr>
          <w:p w:rsidR="00C60BD3" w:rsidRPr="00237E4E" w:rsidRDefault="00B74356" w:rsidP="00E90821">
            <w:pPr>
              <w:pStyle w:val="a9"/>
              <w:ind w:left="0"/>
              <w:jc w:val="both"/>
              <w:textAlignment w:val="baseline"/>
              <w:rPr>
                <w:rFonts w:ascii="Times New Roman" w:eastAsia="Times New Roman" w:hAnsi="Times New Roman" w:cs="Times New Roman"/>
                <w:color w:val="0A0B0C"/>
                <w:sz w:val="28"/>
                <w:szCs w:val="28"/>
                <w:lang w:eastAsia="ru-RU"/>
              </w:rPr>
            </w:pPr>
            <w:r w:rsidRPr="00237E4E">
              <w:rPr>
                <w:sz w:val="28"/>
                <w:szCs w:val="28"/>
              </w:rPr>
              <w:t>«</w:t>
            </w:r>
            <w:hyperlink r:id="rId43" w:anchor="c1" w:history="1">
              <w:r w:rsidR="00C60BD3" w:rsidRPr="00237E4E">
                <w:rPr>
                  <w:rFonts w:ascii="Times New Roman" w:eastAsia="Times New Roman" w:hAnsi="Times New Roman" w:cs="Times New Roman"/>
                  <w:sz w:val="28"/>
                  <w:szCs w:val="28"/>
                  <w:lang w:eastAsia="ru-RU"/>
                </w:rPr>
                <w:t xml:space="preserve">Клянусь четой и </w:t>
              </w:r>
              <w:proofErr w:type="spellStart"/>
              <w:r w:rsidR="00C60BD3" w:rsidRPr="00237E4E">
                <w:rPr>
                  <w:rFonts w:ascii="Times New Roman" w:eastAsia="Times New Roman" w:hAnsi="Times New Roman" w:cs="Times New Roman"/>
                  <w:sz w:val="28"/>
                  <w:szCs w:val="28"/>
                  <w:lang w:eastAsia="ru-RU"/>
                </w:rPr>
                <w:t>нечетой</w:t>
              </w:r>
              <w:proofErr w:type="spellEnd"/>
            </w:hyperlink>
            <w:r w:rsidRPr="00237E4E">
              <w:rPr>
                <w:rFonts w:ascii="Times New Roman" w:eastAsia="Times New Roman" w:hAnsi="Times New Roman" w:cs="Times New Roman"/>
                <w:sz w:val="28"/>
                <w:szCs w:val="28"/>
                <w:lang w:eastAsia="ru-RU"/>
              </w:rPr>
              <w:t>»</w:t>
            </w:r>
            <w:r w:rsidR="00C60BD3" w:rsidRPr="00237E4E">
              <w:rPr>
                <w:rFonts w:ascii="Times New Roman" w:eastAsia="Times New Roman" w:hAnsi="Times New Roman" w:cs="Times New Roman"/>
                <w:sz w:val="28"/>
                <w:szCs w:val="28"/>
                <w:lang w:eastAsia="ru-RU"/>
              </w:rPr>
              <w:t>,</w:t>
            </w:r>
          </w:p>
        </w:tc>
        <w:tc>
          <w:tcPr>
            <w:tcW w:w="2829" w:type="dxa"/>
          </w:tcPr>
          <w:p w:rsidR="00C60BD3" w:rsidRPr="00237E4E" w:rsidRDefault="00C60BD3" w:rsidP="00E90821">
            <w:pPr>
              <w:pStyle w:val="a9"/>
              <w:ind w:left="0"/>
              <w:jc w:val="both"/>
              <w:textAlignment w:val="baseline"/>
              <w:rPr>
                <w:rFonts w:ascii="Times New Roman" w:hAnsi="Times New Roman" w:cs="Times New Roman"/>
                <w:sz w:val="28"/>
                <w:szCs w:val="28"/>
              </w:rPr>
            </w:pPr>
            <w:proofErr w:type="spellStart"/>
            <w:r w:rsidRPr="00237E4E">
              <w:rPr>
                <w:rFonts w:ascii="Times New Roman" w:hAnsi="Times New Roman" w:cs="Times New Roman"/>
                <w:sz w:val="28"/>
                <w:szCs w:val="28"/>
              </w:rPr>
              <w:t>Посторение</w:t>
            </w:r>
            <w:proofErr w:type="spellEnd"/>
            <w:r w:rsidRPr="00237E4E">
              <w:rPr>
                <w:rFonts w:ascii="Times New Roman" w:hAnsi="Times New Roman" w:cs="Times New Roman"/>
                <w:sz w:val="28"/>
                <w:szCs w:val="28"/>
              </w:rPr>
              <w:t xml:space="preserve"> одинаково</w:t>
            </w:r>
            <w:r w:rsidR="0025534D" w:rsidRPr="00237E4E">
              <w:rPr>
                <w:rFonts w:ascii="Times New Roman" w:hAnsi="Times New Roman" w:cs="Times New Roman"/>
                <w:sz w:val="28"/>
                <w:szCs w:val="28"/>
              </w:rPr>
              <w:t xml:space="preserve">: </w:t>
            </w:r>
            <w:proofErr w:type="spellStart"/>
            <w:r w:rsidR="00AE148F" w:rsidRPr="00237E4E">
              <w:rPr>
                <w:rFonts w:ascii="Times New Roman" w:hAnsi="Times New Roman" w:cs="Times New Roman"/>
                <w:sz w:val="28"/>
                <w:szCs w:val="28"/>
              </w:rPr>
              <w:t>уаш-</w:t>
            </w:r>
            <w:r w:rsidR="0025534D" w:rsidRPr="00237E4E">
              <w:rPr>
                <w:rFonts w:ascii="Times New Roman" w:hAnsi="Times New Roman" w:cs="Times New Roman"/>
                <w:sz w:val="28"/>
                <w:szCs w:val="28"/>
              </w:rPr>
              <w:t>шэфиги</w:t>
            </w:r>
            <w:proofErr w:type="spellEnd"/>
            <w:r w:rsidR="0025534D" w:rsidRPr="00237E4E">
              <w:rPr>
                <w:rFonts w:ascii="Times New Roman" w:hAnsi="Times New Roman" w:cs="Times New Roman"/>
                <w:sz w:val="28"/>
                <w:szCs w:val="28"/>
              </w:rPr>
              <w:t xml:space="preserve"> – чет, </w:t>
            </w:r>
            <w:proofErr w:type="spellStart"/>
            <w:r w:rsidR="00AE148F" w:rsidRPr="00237E4E">
              <w:rPr>
                <w:rFonts w:ascii="Times New Roman" w:hAnsi="Times New Roman" w:cs="Times New Roman"/>
                <w:sz w:val="28"/>
                <w:szCs w:val="28"/>
              </w:rPr>
              <w:t>уаль-уатр</w:t>
            </w:r>
            <w:proofErr w:type="spellEnd"/>
            <w:r w:rsidR="00AE148F" w:rsidRPr="00237E4E">
              <w:rPr>
                <w:rFonts w:ascii="Times New Roman" w:hAnsi="Times New Roman" w:cs="Times New Roman"/>
                <w:sz w:val="28"/>
                <w:szCs w:val="28"/>
              </w:rPr>
              <w:t xml:space="preserve"> - нечет</w:t>
            </w:r>
          </w:p>
        </w:tc>
      </w:tr>
      <w:tr w:rsidR="00C60BD3" w:rsidRPr="00237E4E" w:rsidTr="00AE148F">
        <w:tc>
          <w:tcPr>
            <w:tcW w:w="1426" w:type="dxa"/>
          </w:tcPr>
          <w:p w:rsidR="00C60BD3" w:rsidRPr="00237E4E" w:rsidRDefault="00CF75D4" w:rsidP="00E90821">
            <w:pPr>
              <w:pStyle w:val="a9"/>
              <w:ind w:left="0"/>
              <w:jc w:val="both"/>
              <w:textAlignment w:val="baseline"/>
              <w:rPr>
                <w:rFonts w:ascii="Times New Roman" w:eastAsia="Times New Roman" w:hAnsi="Times New Roman" w:cs="Times New Roman"/>
                <w:color w:val="0A0B0C"/>
                <w:sz w:val="28"/>
                <w:szCs w:val="28"/>
                <w:lang w:eastAsia="ru-RU"/>
              </w:rPr>
            </w:pPr>
            <w:r w:rsidRPr="00237E4E">
              <w:rPr>
                <w:rFonts w:ascii="Times New Roman" w:eastAsia="Times New Roman" w:hAnsi="Times New Roman" w:cs="Times New Roman"/>
                <w:color w:val="0A0B0C"/>
                <w:sz w:val="28"/>
                <w:szCs w:val="28"/>
                <w:lang w:eastAsia="ru-RU"/>
              </w:rPr>
              <w:t>1 - 3</w:t>
            </w:r>
          </w:p>
        </w:tc>
        <w:tc>
          <w:tcPr>
            <w:tcW w:w="2544" w:type="dxa"/>
          </w:tcPr>
          <w:p w:rsidR="00C60BD3" w:rsidRPr="00237E4E" w:rsidRDefault="00594F73" w:rsidP="00E90821">
            <w:pPr>
              <w:pStyle w:val="a9"/>
              <w:ind w:left="0"/>
              <w:jc w:val="both"/>
              <w:textAlignment w:val="baseline"/>
              <w:rPr>
                <w:rFonts w:ascii="Times New Roman" w:eastAsia="Times New Roman" w:hAnsi="Times New Roman" w:cs="Times New Roman"/>
                <w:color w:val="0A0B0C"/>
                <w:sz w:val="28"/>
                <w:szCs w:val="28"/>
                <w:lang w:eastAsia="ru-RU"/>
              </w:rPr>
            </w:pPr>
            <w:r w:rsidRPr="00237E4E">
              <w:rPr>
                <w:rFonts w:ascii="Times New Roman" w:eastAsia="Times New Roman" w:hAnsi="Times New Roman" w:cs="Times New Roman"/>
                <w:color w:val="0A0B0C"/>
                <w:sz w:val="28"/>
                <w:szCs w:val="28"/>
                <w:lang w:eastAsia="ru-RU"/>
              </w:rPr>
              <w:t xml:space="preserve">                                  </w:t>
            </w:r>
            <w:r w:rsidRPr="00237E4E">
              <w:rPr>
                <w:rFonts w:ascii="Arial" w:hAnsi="Arial" w:cs="Arial"/>
                <w:color w:val="495D1E"/>
                <w:spacing w:val="2"/>
                <w:sz w:val="28"/>
                <w:szCs w:val="28"/>
                <w:shd w:val="clear" w:color="auto" w:fill="FFFFFF"/>
              </w:rPr>
              <w:t xml:space="preserve"> </w:t>
            </w:r>
            <w:proofErr w:type="spellStart"/>
            <w:r w:rsidRPr="00237E4E">
              <w:rPr>
                <w:rStyle w:val="ac"/>
                <w:rFonts w:ascii="Arial" w:hAnsi="Arial" w:cs="Arial"/>
                <w:color w:val="495D1E"/>
                <w:spacing w:val="2"/>
                <w:sz w:val="28"/>
                <w:szCs w:val="28"/>
                <w:shd w:val="clear" w:color="auto" w:fill="FFFFFF"/>
              </w:rPr>
              <w:t>وَالْفَجْر</w:t>
            </w:r>
            <w:proofErr w:type="spellEnd"/>
          </w:p>
        </w:tc>
        <w:tc>
          <w:tcPr>
            <w:tcW w:w="2835" w:type="dxa"/>
          </w:tcPr>
          <w:p w:rsidR="00C60BD3" w:rsidRPr="00237E4E" w:rsidRDefault="00B74356" w:rsidP="00E90821">
            <w:pPr>
              <w:pStyle w:val="a9"/>
              <w:ind w:left="0"/>
              <w:jc w:val="both"/>
              <w:textAlignment w:val="baseline"/>
              <w:rPr>
                <w:rFonts w:ascii="Times New Roman" w:eastAsia="Times New Roman" w:hAnsi="Times New Roman" w:cs="Times New Roman"/>
                <w:color w:val="0A0B0C"/>
                <w:sz w:val="28"/>
                <w:szCs w:val="28"/>
                <w:lang w:eastAsia="ru-RU"/>
              </w:rPr>
            </w:pPr>
            <w:r w:rsidRPr="00237E4E">
              <w:rPr>
                <w:rFonts w:ascii="Times New Roman" w:eastAsia="Times New Roman" w:hAnsi="Times New Roman" w:cs="Times New Roman"/>
                <w:color w:val="000000"/>
                <w:sz w:val="28"/>
                <w:szCs w:val="28"/>
                <w:lang w:eastAsia="ru-RU"/>
              </w:rPr>
              <w:t>«</w:t>
            </w:r>
            <w:proofErr w:type="spellStart"/>
            <w:r w:rsidR="00672E7F" w:rsidRPr="00237E4E">
              <w:rPr>
                <w:rFonts w:ascii="Times New Roman" w:eastAsia="Times New Roman" w:hAnsi="Times New Roman" w:cs="Times New Roman"/>
                <w:color w:val="000000"/>
                <w:sz w:val="28"/>
                <w:szCs w:val="28"/>
                <w:lang w:eastAsia="ru-RU"/>
              </w:rPr>
              <w:t>Клянуся</w:t>
            </w:r>
            <w:proofErr w:type="spellEnd"/>
            <w:r w:rsidR="00672E7F" w:rsidRPr="00237E4E">
              <w:rPr>
                <w:rFonts w:ascii="Times New Roman" w:eastAsia="Times New Roman" w:hAnsi="Times New Roman" w:cs="Times New Roman"/>
                <w:color w:val="000000"/>
                <w:sz w:val="28"/>
                <w:szCs w:val="28"/>
                <w:lang w:eastAsia="ru-RU"/>
              </w:rPr>
              <w:t xml:space="preserve"> утренней звездой</w:t>
            </w:r>
            <w:r w:rsidRPr="00237E4E">
              <w:rPr>
                <w:rFonts w:ascii="Times New Roman" w:eastAsia="Times New Roman" w:hAnsi="Times New Roman" w:cs="Times New Roman"/>
                <w:color w:val="000000"/>
                <w:sz w:val="28"/>
                <w:szCs w:val="28"/>
                <w:lang w:eastAsia="ru-RU"/>
              </w:rPr>
              <w:t>»</w:t>
            </w:r>
            <w:r w:rsidR="00672E7F" w:rsidRPr="00237E4E">
              <w:rPr>
                <w:rFonts w:ascii="Times New Roman" w:eastAsia="Times New Roman" w:hAnsi="Times New Roman" w:cs="Times New Roman"/>
                <w:color w:val="000000"/>
                <w:sz w:val="28"/>
                <w:szCs w:val="28"/>
                <w:lang w:eastAsia="ru-RU"/>
              </w:rPr>
              <w:t xml:space="preserve">, </w:t>
            </w:r>
          </w:p>
        </w:tc>
        <w:tc>
          <w:tcPr>
            <w:tcW w:w="2829" w:type="dxa"/>
          </w:tcPr>
          <w:p w:rsidR="00C60BD3" w:rsidRPr="00237E4E" w:rsidRDefault="00CF75D4" w:rsidP="00E90821">
            <w:pPr>
              <w:pStyle w:val="a9"/>
              <w:ind w:left="0"/>
              <w:jc w:val="both"/>
              <w:textAlignment w:val="baseline"/>
              <w:rPr>
                <w:rFonts w:ascii="Times New Roman" w:eastAsia="Times New Roman" w:hAnsi="Times New Roman" w:cs="Times New Roman"/>
                <w:color w:val="0A0B0C"/>
                <w:sz w:val="28"/>
                <w:szCs w:val="28"/>
                <w:lang w:eastAsia="ru-RU"/>
              </w:rPr>
            </w:pPr>
            <w:r w:rsidRPr="00237E4E">
              <w:rPr>
                <w:rFonts w:ascii="Times New Roman" w:eastAsia="Times New Roman" w:hAnsi="Times New Roman" w:cs="Times New Roman"/>
                <w:color w:val="0A0B0C"/>
                <w:sz w:val="28"/>
                <w:szCs w:val="28"/>
                <w:lang w:eastAsia="ru-RU"/>
              </w:rPr>
              <w:t xml:space="preserve">Не нарушаются </w:t>
            </w:r>
            <w:r w:rsidR="00984D4A" w:rsidRPr="00237E4E">
              <w:rPr>
                <w:rFonts w:ascii="Times New Roman" w:eastAsia="Times New Roman" w:hAnsi="Times New Roman" w:cs="Times New Roman"/>
                <w:color w:val="0A0B0C"/>
                <w:sz w:val="28"/>
                <w:szCs w:val="28"/>
                <w:lang w:eastAsia="ru-RU"/>
              </w:rPr>
              <w:t>порядок счета</w:t>
            </w:r>
          </w:p>
        </w:tc>
      </w:tr>
      <w:tr w:rsidR="00C60BD3" w:rsidRPr="00237E4E" w:rsidTr="00AE148F">
        <w:tc>
          <w:tcPr>
            <w:tcW w:w="1426" w:type="dxa"/>
          </w:tcPr>
          <w:p w:rsidR="00C60BD3" w:rsidRPr="00237E4E" w:rsidRDefault="00C60BD3" w:rsidP="00E90821">
            <w:pPr>
              <w:pStyle w:val="a9"/>
              <w:ind w:left="0"/>
              <w:jc w:val="both"/>
              <w:textAlignment w:val="baseline"/>
              <w:rPr>
                <w:rFonts w:ascii="Times New Roman" w:eastAsia="Times New Roman" w:hAnsi="Times New Roman" w:cs="Times New Roman"/>
                <w:color w:val="0A0B0C"/>
                <w:sz w:val="28"/>
                <w:szCs w:val="28"/>
                <w:lang w:eastAsia="ru-RU"/>
              </w:rPr>
            </w:pPr>
          </w:p>
        </w:tc>
        <w:tc>
          <w:tcPr>
            <w:tcW w:w="2544" w:type="dxa"/>
          </w:tcPr>
          <w:p w:rsidR="00C60BD3" w:rsidRPr="00237E4E" w:rsidRDefault="00C60BD3" w:rsidP="00E90821">
            <w:pPr>
              <w:pStyle w:val="a9"/>
              <w:ind w:left="0"/>
              <w:jc w:val="both"/>
              <w:textAlignment w:val="baseline"/>
              <w:rPr>
                <w:rFonts w:ascii="Times New Roman" w:eastAsia="Times New Roman" w:hAnsi="Times New Roman" w:cs="Times New Roman"/>
                <w:color w:val="0A0B0C"/>
                <w:sz w:val="28"/>
                <w:szCs w:val="28"/>
                <w:lang w:eastAsia="ru-RU"/>
              </w:rPr>
            </w:pPr>
          </w:p>
        </w:tc>
        <w:tc>
          <w:tcPr>
            <w:tcW w:w="2835" w:type="dxa"/>
          </w:tcPr>
          <w:p w:rsidR="00C60BD3" w:rsidRPr="00237E4E" w:rsidRDefault="00594F73" w:rsidP="00E90821">
            <w:pPr>
              <w:pStyle w:val="a9"/>
              <w:ind w:left="0"/>
              <w:jc w:val="both"/>
              <w:textAlignment w:val="baseline"/>
              <w:rPr>
                <w:rFonts w:ascii="Times New Roman" w:eastAsia="Times New Roman" w:hAnsi="Times New Roman" w:cs="Times New Roman"/>
                <w:color w:val="0A0B0C"/>
                <w:sz w:val="28"/>
                <w:szCs w:val="28"/>
                <w:lang w:eastAsia="ru-RU"/>
              </w:rPr>
            </w:pPr>
            <w:r w:rsidRPr="00237E4E">
              <w:rPr>
                <w:rFonts w:ascii="Times New Roman" w:eastAsia="Times New Roman" w:hAnsi="Times New Roman" w:cs="Times New Roman"/>
                <w:color w:val="000000"/>
                <w:sz w:val="28"/>
                <w:szCs w:val="28"/>
                <w:lang w:eastAsia="ru-RU"/>
              </w:rPr>
              <w:t>Клянусь вечернею молитвой:</w:t>
            </w:r>
            <w:bookmarkStart w:id="4" w:name="t2"/>
            <w:r w:rsidRPr="00237E4E">
              <w:rPr>
                <w:rFonts w:ascii="Times New Roman" w:eastAsia="Times New Roman" w:hAnsi="Times New Roman" w:cs="Times New Roman"/>
                <w:color w:val="000000"/>
                <w:sz w:val="28"/>
                <w:szCs w:val="28"/>
                <w:lang w:eastAsia="ru-RU"/>
              </w:rPr>
              <w:fldChar w:fldCharType="begin"/>
            </w:r>
            <w:r w:rsidRPr="00237E4E">
              <w:rPr>
                <w:rFonts w:ascii="Times New Roman" w:eastAsia="Times New Roman" w:hAnsi="Times New Roman" w:cs="Times New Roman"/>
                <w:color w:val="000000"/>
                <w:sz w:val="28"/>
                <w:szCs w:val="28"/>
                <w:lang w:eastAsia="ru-RU"/>
              </w:rPr>
              <w:instrText xml:space="preserve"> HYPERLINK "http://rvb.ru/pushkin/01text/01versus/0423_36/1824/0355.htm" \l "c2" </w:instrText>
            </w:r>
            <w:r w:rsidRPr="00237E4E">
              <w:rPr>
                <w:rFonts w:ascii="Times New Roman" w:eastAsia="Times New Roman" w:hAnsi="Times New Roman" w:cs="Times New Roman"/>
                <w:color w:val="000000"/>
                <w:sz w:val="28"/>
                <w:szCs w:val="28"/>
                <w:lang w:eastAsia="ru-RU"/>
              </w:rPr>
              <w:fldChar w:fldCharType="separate"/>
            </w:r>
            <w:r w:rsidRPr="00237E4E">
              <w:rPr>
                <w:rFonts w:ascii="Times New Roman" w:eastAsia="Times New Roman" w:hAnsi="Times New Roman" w:cs="Times New Roman"/>
                <w:color w:val="800080"/>
                <w:sz w:val="28"/>
                <w:szCs w:val="28"/>
                <w:u w:val="single"/>
                <w:vertAlign w:val="superscript"/>
                <w:lang w:eastAsia="ru-RU"/>
              </w:rPr>
              <w:t>2</w:t>
            </w:r>
            <w:r w:rsidRPr="00237E4E">
              <w:rPr>
                <w:rFonts w:ascii="Times New Roman" w:eastAsia="Times New Roman" w:hAnsi="Times New Roman" w:cs="Times New Roman"/>
                <w:color w:val="000000"/>
                <w:sz w:val="28"/>
                <w:szCs w:val="28"/>
                <w:lang w:eastAsia="ru-RU"/>
              </w:rPr>
              <w:fldChar w:fldCharType="end"/>
            </w:r>
            <w:bookmarkEnd w:id="4"/>
          </w:p>
        </w:tc>
        <w:tc>
          <w:tcPr>
            <w:tcW w:w="2829" w:type="dxa"/>
          </w:tcPr>
          <w:p w:rsidR="00C60BD3" w:rsidRPr="00237E4E" w:rsidRDefault="00C60BD3" w:rsidP="00E90821">
            <w:pPr>
              <w:pStyle w:val="a9"/>
              <w:ind w:left="0"/>
              <w:jc w:val="both"/>
              <w:textAlignment w:val="baseline"/>
              <w:rPr>
                <w:rFonts w:ascii="Times New Roman" w:eastAsia="Times New Roman" w:hAnsi="Times New Roman" w:cs="Times New Roman"/>
                <w:color w:val="0A0B0C"/>
                <w:sz w:val="28"/>
                <w:szCs w:val="28"/>
                <w:lang w:eastAsia="ru-RU"/>
              </w:rPr>
            </w:pPr>
          </w:p>
        </w:tc>
      </w:tr>
      <w:tr w:rsidR="009833A3" w:rsidRPr="00237E4E" w:rsidTr="00AE148F">
        <w:tc>
          <w:tcPr>
            <w:tcW w:w="1426" w:type="dxa"/>
          </w:tcPr>
          <w:p w:rsidR="009833A3" w:rsidRPr="00237E4E" w:rsidRDefault="00723FE0" w:rsidP="00E90821">
            <w:pPr>
              <w:pStyle w:val="a9"/>
              <w:ind w:left="0"/>
              <w:jc w:val="both"/>
              <w:textAlignment w:val="baseline"/>
              <w:rPr>
                <w:rFonts w:ascii="Times New Roman" w:eastAsia="Times New Roman" w:hAnsi="Times New Roman" w:cs="Times New Roman"/>
                <w:color w:val="0A0B0C"/>
                <w:sz w:val="28"/>
                <w:szCs w:val="28"/>
                <w:lang w:eastAsia="ru-RU"/>
              </w:rPr>
            </w:pPr>
            <w:r w:rsidRPr="00237E4E">
              <w:rPr>
                <w:rFonts w:ascii="Times New Roman" w:eastAsia="Times New Roman" w:hAnsi="Times New Roman" w:cs="Times New Roman"/>
                <w:color w:val="0A0B0C"/>
                <w:sz w:val="28"/>
                <w:szCs w:val="28"/>
                <w:lang w:eastAsia="ru-RU"/>
              </w:rPr>
              <w:t>15,16 - 16</w:t>
            </w:r>
          </w:p>
        </w:tc>
        <w:tc>
          <w:tcPr>
            <w:tcW w:w="2544" w:type="dxa"/>
          </w:tcPr>
          <w:p w:rsidR="009833A3" w:rsidRPr="00237E4E" w:rsidRDefault="009833A3" w:rsidP="00E90821">
            <w:pPr>
              <w:pStyle w:val="a9"/>
              <w:ind w:left="0"/>
              <w:jc w:val="both"/>
              <w:textAlignment w:val="baseline"/>
              <w:rPr>
                <w:rFonts w:ascii="Times New Roman" w:eastAsia="Times New Roman" w:hAnsi="Times New Roman" w:cs="Times New Roman"/>
                <w:color w:val="0A0B0C"/>
                <w:sz w:val="28"/>
                <w:szCs w:val="28"/>
                <w:lang w:eastAsia="ru-RU"/>
              </w:rPr>
            </w:pPr>
            <w:proofErr w:type="spellStart"/>
            <w:r w:rsidRPr="00237E4E">
              <w:rPr>
                <w:rStyle w:val="ac"/>
                <w:rFonts w:ascii="Helvetica" w:hAnsi="Helvetica"/>
                <w:color w:val="495D1E"/>
                <w:spacing w:val="2"/>
                <w:sz w:val="28"/>
                <w:szCs w:val="28"/>
                <w:shd w:val="clear" w:color="auto" w:fill="FFFFFF"/>
              </w:rPr>
              <w:t>كَلَّا</w:t>
            </w:r>
            <w:proofErr w:type="spellEnd"/>
            <w:r w:rsidRPr="00237E4E">
              <w:rPr>
                <w:rStyle w:val="ac"/>
                <w:rFonts w:ascii="Helvetica" w:hAnsi="Helvetica"/>
                <w:color w:val="495D1E"/>
                <w:spacing w:val="2"/>
                <w:sz w:val="28"/>
                <w:szCs w:val="28"/>
                <w:shd w:val="clear" w:color="auto" w:fill="FFFFFF"/>
              </w:rPr>
              <w:t xml:space="preserve"> </w:t>
            </w:r>
            <w:proofErr w:type="spellStart"/>
            <w:r w:rsidRPr="00237E4E">
              <w:rPr>
                <w:rStyle w:val="ac"/>
                <w:rFonts w:ascii="Helvetica" w:hAnsi="Helvetica"/>
                <w:color w:val="495D1E"/>
                <w:spacing w:val="2"/>
                <w:sz w:val="28"/>
                <w:szCs w:val="28"/>
                <w:shd w:val="clear" w:color="auto" w:fill="FFFFFF"/>
              </w:rPr>
              <w:t>بَل</w:t>
            </w:r>
            <w:proofErr w:type="spellEnd"/>
            <w:r w:rsidRPr="00237E4E">
              <w:rPr>
                <w:rStyle w:val="ac"/>
                <w:rFonts w:ascii="Helvetica" w:hAnsi="Helvetica"/>
                <w:color w:val="495D1E"/>
                <w:spacing w:val="2"/>
                <w:sz w:val="28"/>
                <w:szCs w:val="28"/>
                <w:shd w:val="clear" w:color="auto" w:fill="FFFFFF"/>
              </w:rPr>
              <w:t xml:space="preserve"> </w:t>
            </w:r>
            <w:proofErr w:type="spellStart"/>
            <w:r w:rsidRPr="00237E4E">
              <w:rPr>
                <w:rStyle w:val="ac"/>
                <w:rFonts w:ascii="Helvetica" w:hAnsi="Helvetica"/>
                <w:color w:val="495D1E"/>
                <w:spacing w:val="2"/>
                <w:sz w:val="28"/>
                <w:szCs w:val="28"/>
                <w:shd w:val="clear" w:color="auto" w:fill="FFFFFF"/>
              </w:rPr>
              <w:t>لَّا</w:t>
            </w:r>
            <w:proofErr w:type="spellEnd"/>
            <w:r w:rsidRPr="00237E4E">
              <w:rPr>
                <w:rStyle w:val="ac"/>
                <w:rFonts w:ascii="Helvetica" w:hAnsi="Helvetica"/>
                <w:color w:val="495D1E"/>
                <w:spacing w:val="2"/>
                <w:sz w:val="28"/>
                <w:szCs w:val="28"/>
                <w:shd w:val="clear" w:color="auto" w:fill="FFFFFF"/>
              </w:rPr>
              <w:t xml:space="preserve"> </w:t>
            </w:r>
            <w:proofErr w:type="spellStart"/>
            <w:r w:rsidRPr="00237E4E">
              <w:rPr>
                <w:rStyle w:val="ac"/>
                <w:rFonts w:ascii="Helvetica" w:hAnsi="Helvetica"/>
                <w:color w:val="495D1E"/>
                <w:spacing w:val="2"/>
                <w:sz w:val="28"/>
                <w:szCs w:val="28"/>
                <w:shd w:val="clear" w:color="auto" w:fill="FFFFFF"/>
              </w:rPr>
              <w:t>تُكْرِمُونَ</w:t>
            </w:r>
            <w:proofErr w:type="spellEnd"/>
            <w:r w:rsidRPr="00237E4E">
              <w:rPr>
                <w:rStyle w:val="ac"/>
                <w:rFonts w:ascii="Helvetica" w:hAnsi="Helvetica"/>
                <w:color w:val="495D1E"/>
                <w:spacing w:val="2"/>
                <w:sz w:val="28"/>
                <w:szCs w:val="28"/>
                <w:shd w:val="clear" w:color="auto" w:fill="FFFFFF"/>
              </w:rPr>
              <w:t xml:space="preserve"> </w:t>
            </w:r>
            <w:proofErr w:type="spellStart"/>
            <w:r w:rsidRPr="00237E4E">
              <w:rPr>
                <w:rStyle w:val="ac"/>
                <w:rFonts w:ascii="Helvetica" w:hAnsi="Helvetica"/>
                <w:color w:val="495D1E"/>
                <w:spacing w:val="2"/>
                <w:sz w:val="28"/>
                <w:szCs w:val="28"/>
                <w:shd w:val="clear" w:color="auto" w:fill="FFFFFF"/>
              </w:rPr>
              <w:t>الْيَتِيمَ</w:t>
            </w:r>
            <w:proofErr w:type="spellEnd"/>
          </w:p>
        </w:tc>
        <w:tc>
          <w:tcPr>
            <w:tcW w:w="2835" w:type="dxa"/>
          </w:tcPr>
          <w:p w:rsidR="009833A3" w:rsidRPr="00237E4E" w:rsidRDefault="009833A3" w:rsidP="00E90821">
            <w:pPr>
              <w:pStyle w:val="a9"/>
              <w:ind w:left="0"/>
              <w:jc w:val="both"/>
              <w:textAlignment w:val="baseline"/>
              <w:rPr>
                <w:rFonts w:ascii="Times New Roman" w:eastAsia="Times New Roman" w:hAnsi="Times New Roman" w:cs="Times New Roman"/>
                <w:color w:val="000000"/>
                <w:sz w:val="28"/>
                <w:szCs w:val="28"/>
                <w:lang w:eastAsia="ru-RU"/>
              </w:rPr>
            </w:pPr>
            <w:r w:rsidRPr="00237E4E">
              <w:rPr>
                <w:rFonts w:ascii="Times New Roman" w:eastAsia="Times New Roman" w:hAnsi="Times New Roman" w:cs="Times New Roman"/>
                <w:color w:val="000000"/>
                <w:sz w:val="28"/>
                <w:szCs w:val="28"/>
                <w:lang w:eastAsia="ru-RU"/>
              </w:rPr>
              <w:t>Люби сирот, и мой Коран</w:t>
            </w:r>
            <w:r w:rsidRPr="00237E4E">
              <w:rPr>
                <w:rFonts w:ascii="Times New Roman" w:eastAsia="Times New Roman" w:hAnsi="Times New Roman" w:cs="Times New Roman"/>
                <w:color w:val="000000"/>
                <w:sz w:val="28"/>
                <w:szCs w:val="28"/>
                <w:lang w:eastAsia="ru-RU"/>
              </w:rPr>
              <w:br/>
              <w:t>Дрожащей твари проповедуй.</w:t>
            </w:r>
          </w:p>
        </w:tc>
        <w:tc>
          <w:tcPr>
            <w:tcW w:w="2829" w:type="dxa"/>
          </w:tcPr>
          <w:p w:rsidR="009833A3" w:rsidRPr="00237E4E" w:rsidRDefault="009833A3" w:rsidP="00E90821">
            <w:pPr>
              <w:pStyle w:val="a9"/>
              <w:ind w:left="0"/>
              <w:jc w:val="both"/>
              <w:textAlignment w:val="baseline"/>
              <w:rPr>
                <w:rFonts w:ascii="Times New Roman" w:eastAsia="Times New Roman" w:hAnsi="Times New Roman" w:cs="Times New Roman"/>
                <w:color w:val="0A0B0C"/>
                <w:sz w:val="28"/>
                <w:szCs w:val="28"/>
                <w:lang w:eastAsia="ru-RU"/>
              </w:rPr>
            </w:pPr>
          </w:p>
        </w:tc>
      </w:tr>
      <w:tr w:rsidR="00594F73" w:rsidRPr="00237E4E" w:rsidTr="000A25C2">
        <w:tc>
          <w:tcPr>
            <w:tcW w:w="9634" w:type="dxa"/>
            <w:gridSpan w:val="4"/>
          </w:tcPr>
          <w:p w:rsidR="00594F73" w:rsidRPr="00237E4E" w:rsidRDefault="00F868B6" w:rsidP="00E90821">
            <w:pPr>
              <w:pStyle w:val="a9"/>
              <w:ind w:left="0"/>
              <w:jc w:val="both"/>
              <w:textAlignment w:val="baseline"/>
              <w:rPr>
                <w:rFonts w:ascii="Times New Roman" w:eastAsia="Times New Roman" w:hAnsi="Times New Roman" w:cs="Times New Roman"/>
                <w:color w:val="0A0B0C"/>
                <w:sz w:val="28"/>
                <w:szCs w:val="28"/>
                <w:lang w:eastAsia="ru-RU"/>
              </w:rPr>
            </w:pPr>
            <w:r w:rsidRPr="00237E4E">
              <w:rPr>
                <w:rFonts w:ascii="Times New Roman" w:eastAsia="Times New Roman" w:hAnsi="Times New Roman" w:cs="Times New Roman"/>
                <w:color w:val="0A0B0C"/>
                <w:sz w:val="28"/>
                <w:szCs w:val="28"/>
                <w:lang w:eastAsia="ru-RU"/>
              </w:rPr>
              <w:t xml:space="preserve">В Коране </w:t>
            </w:r>
            <w:proofErr w:type="spellStart"/>
            <w:r w:rsidRPr="00237E4E">
              <w:rPr>
                <w:rFonts w:ascii="Times New Roman" w:eastAsia="Times New Roman" w:hAnsi="Times New Roman" w:cs="Times New Roman"/>
                <w:color w:val="0A0B0C"/>
                <w:sz w:val="28"/>
                <w:szCs w:val="28"/>
                <w:lang w:eastAsia="ru-RU"/>
              </w:rPr>
              <w:t>аяты</w:t>
            </w:r>
            <w:proofErr w:type="spellEnd"/>
            <w:r w:rsidRPr="00237E4E">
              <w:rPr>
                <w:rFonts w:ascii="Times New Roman" w:eastAsia="Times New Roman" w:hAnsi="Times New Roman" w:cs="Times New Roman"/>
                <w:color w:val="0A0B0C"/>
                <w:sz w:val="28"/>
                <w:szCs w:val="28"/>
                <w:lang w:eastAsia="ru-RU"/>
              </w:rPr>
              <w:t xml:space="preserve"> составляют синтаксический параллелизм, используется анафора</w:t>
            </w:r>
            <w:r w:rsidR="000208F0" w:rsidRPr="00237E4E">
              <w:rPr>
                <w:rFonts w:ascii="Times New Roman" w:eastAsia="Times New Roman" w:hAnsi="Times New Roman" w:cs="Times New Roman"/>
                <w:color w:val="0A0B0C"/>
                <w:sz w:val="28"/>
                <w:szCs w:val="28"/>
                <w:lang w:eastAsia="ru-RU"/>
              </w:rPr>
              <w:t>; А. С. Пушкин так же построил строфу.</w:t>
            </w:r>
          </w:p>
        </w:tc>
      </w:tr>
    </w:tbl>
    <w:p w:rsidR="00B13350" w:rsidRPr="00237E4E" w:rsidRDefault="00B13350" w:rsidP="00E90821">
      <w:pPr>
        <w:shd w:val="clear" w:color="auto" w:fill="FFFFFF"/>
        <w:spacing w:before="120" w:after="120" w:line="240" w:lineRule="auto"/>
        <w:jc w:val="both"/>
        <w:rPr>
          <w:rFonts w:ascii="Times New Roman" w:eastAsia="Times New Roman" w:hAnsi="Times New Roman" w:cs="Times New Roman"/>
          <w:sz w:val="28"/>
          <w:szCs w:val="28"/>
          <w:lang w:eastAsia="ru-RU"/>
        </w:rPr>
      </w:pPr>
    </w:p>
    <w:p w:rsidR="00B13350" w:rsidRPr="00237E4E" w:rsidRDefault="004403D1" w:rsidP="00E90821">
      <w:pPr>
        <w:shd w:val="clear" w:color="auto" w:fill="FFFFFF"/>
        <w:spacing w:before="120" w:after="120" w:line="240" w:lineRule="auto"/>
        <w:ind w:firstLine="567"/>
        <w:jc w:val="both"/>
        <w:rPr>
          <w:rFonts w:ascii="Times New Roman" w:eastAsia="Times New Roman" w:hAnsi="Times New Roman" w:cs="Times New Roman"/>
          <w:sz w:val="28"/>
          <w:szCs w:val="28"/>
          <w:lang w:eastAsia="ru-RU"/>
        </w:rPr>
      </w:pPr>
      <w:r w:rsidRPr="00237E4E">
        <w:rPr>
          <w:rFonts w:ascii="Times New Roman" w:eastAsia="Times New Roman" w:hAnsi="Times New Roman" w:cs="Times New Roman"/>
          <w:sz w:val="28"/>
          <w:szCs w:val="28"/>
          <w:lang w:eastAsia="ru-RU"/>
        </w:rPr>
        <w:t>Коран</w:t>
      </w:r>
      <w:r w:rsidR="00B13350" w:rsidRPr="00237E4E">
        <w:rPr>
          <w:rFonts w:ascii="Times New Roman" w:eastAsia="Times New Roman" w:hAnsi="Times New Roman" w:cs="Times New Roman"/>
          <w:sz w:val="28"/>
          <w:szCs w:val="28"/>
          <w:lang w:eastAsia="ru-RU"/>
        </w:rPr>
        <w:t xml:space="preserve"> вдохновил </w:t>
      </w:r>
      <w:hyperlink r:id="rId44" w:tooltip="Пушкин, Александр Сергеевич" w:history="1">
        <w:r w:rsidR="00B13350" w:rsidRPr="00237E4E">
          <w:rPr>
            <w:rFonts w:ascii="Times New Roman" w:eastAsia="Times New Roman" w:hAnsi="Times New Roman" w:cs="Times New Roman"/>
            <w:sz w:val="28"/>
            <w:szCs w:val="28"/>
            <w:u w:val="single"/>
            <w:lang w:eastAsia="ru-RU"/>
          </w:rPr>
          <w:t>А. С. Пушкина</w:t>
        </w:r>
      </w:hyperlink>
      <w:r w:rsidR="00B13350" w:rsidRPr="00237E4E">
        <w:rPr>
          <w:rFonts w:ascii="Times New Roman" w:eastAsia="Times New Roman" w:hAnsi="Times New Roman" w:cs="Times New Roman"/>
          <w:sz w:val="28"/>
          <w:szCs w:val="28"/>
          <w:lang w:eastAsia="ru-RU"/>
        </w:rPr>
        <w:t> на создание в 1824 г. поэтического переложения фрагментов тридцати трёх сур — знаменитых «Подражаний Корану». Коранические реминисценции находят также и в ряде других произведений поэта (например, «Пророк»).</w:t>
      </w:r>
    </w:p>
    <w:p w:rsidR="004403D1" w:rsidRPr="00237E4E" w:rsidRDefault="004403D1" w:rsidP="00E90821">
      <w:pPr>
        <w:spacing w:after="24" w:line="240" w:lineRule="auto"/>
        <w:ind w:left="720" w:firstLine="567"/>
        <w:jc w:val="both"/>
        <w:rPr>
          <w:rFonts w:ascii="Times New Roman" w:eastAsia="Times New Roman" w:hAnsi="Times New Roman" w:cs="Times New Roman"/>
          <w:sz w:val="28"/>
          <w:szCs w:val="28"/>
          <w:lang w:eastAsia="ru-RU"/>
        </w:rPr>
      </w:pPr>
      <w:r w:rsidRPr="00237E4E">
        <w:rPr>
          <w:rFonts w:ascii="Times New Roman" w:eastAsia="Times New Roman" w:hAnsi="Times New Roman" w:cs="Times New Roman"/>
          <w:sz w:val="28"/>
          <w:szCs w:val="28"/>
          <w:lang w:eastAsia="ru-RU"/>
        </w:rPr>
        <w:tab/>
      </w:r>
      <w:r w:rsidRPr="00237E4E">
        <w:rPr>
          <w:rFonts w:ascii="Times New Roman" w:eastAsia="Times New Roman" w:hAnsi="Times New Roman" w:cs="Times New Roman"/>
          <w:i/>
          <w:iCs/>
          <w:sz w:val="28"/>
          <w:szCs w:val="28"/>
          <w:lang w:eastAsia="ru-RU"/>
        </w:rPr>
        <w:t>Творцу молитесь; он могучий:</w:t>
      </w:r>
    </w:p>
    <w:p w:rsidR="004403D1" w:rsidRPr="00237E4E" w:rsidRDefault="004403D1" w:rsidP="00E90821">
      <w:pPr>
        <w:spacing w:after="24" w:line="240" w:lineRule="auto"/>
        <w:ind w:left="720" w:firstLine="567"/>
        <w:jc w:val="both"/>
        <w:rPr>
          <w:rFonts w:ascii="Times New Roman" w:eastAsia="Times New Roman" w:hAnsi="Times New Roman" w:cs="Times New Roman"/>
          <w:sz w:val="28"/>
          <w:szCs w:val="28"/>
          <w:lang w:eastAsia="ru-RU"/>
        </w:rPr>
      </w:pPr>
      <w:r w:rsidRPr="00237E4E">
        <w:rPr>
          <w:rFonts w:ascii="Times New Roman" w:eastAsia="Times New Roman" w:hAnsi="Times New Roman" w:cs="Times New Roman"/>
          <w:i/>
          <w:iCs/>
          <w:sz w:val="28"/>
          <w:szCs w:val="28"/>
          <w:lang w:eastAsia="ru-RU"/>
        </w:rPr>
        <w:t>Он правит ветром; в знойный день</w:t>
      </w:r>
    </w:p>
    <w:p w:rsidR="004403D1" w:rsidRPr="00237E4E" w:rsidRDefault="004403D1" w:rsidP="00E90821">
      <w:pPr>
        <w:spacing w:after="24" w:line="240" w:lineRule="auto"/>
        <w:ind w:left="720" w:firstLine="567"/>
        <w:jc w:val="both"/>
        <w:rPr>
          <w:rFonts w:ascii="Times New Roman" w:eastAsia="Times New Roman" w:hAnsi="Times New Roman" w:cs="Times New Roman"/>
          <w:sz w:val="28"/>
          <w:szCs w:val="28"/>
          <w:lang w:eastAsia="ru-RU"/>
        </w:rPr>
      </w:pPr>
      <w:r w:rsidRPr="00237E4E">
        <w:rPr>
          <w:rFonts w:ascii="Times New Roman" w:eastAsia="Times New Roman" w:hAnsi="Times New Roman" w:cs="Times New Roman"/>
          <w:i/>
          <w:iCs/>
          <w:sz w:val="28"/>
          <w:szCs w:val="28"/>
          <w:lang w:eastAsia="ru-RU"/>
        </w:rPr>
        <w:t>На небо насылает тучи;</w:t>
      </w:r>
    </w:p>
    <w:p w:rsidR="004403D1" w:rsidRPr="00237E4E" w:rsidRDefault="004403D1" w:rsidP="00E90821">
      <w:pPr>
        <w:spacing w:after="24" w:line="240" w:lineRule="auto"/>
        <w:ind w:left="720" w:firstLine="567"/>
        <w:jc w:val="both"/>
        <w:rPr>
          <w:rFonts w:ascii="Times New Roman" w:eastAsia="Times New Roman" w:hAnsi="Times New Roman" w:cs="Times New Roman"/>
          <w:sz w:val="28"/>
          <w:szCs w:val="28"/>
          <w:lang w:eastAsia="ru-RU"/>
        </w:rPr>
      </w:pPr>
      <w:r w:rsidRPr="00237E4E">
        <w:rPr>
          <w:rFonts w:ascii="Times New Roman" w:eastAsia="Times New Roman" w:hAnsi="Times New Roman" w:cs="Times New Roman"/>
          <w:i/>
          <w:iCs/>
          <w:sz w:val="28"/>
          <w:szCs w:val="28"/>
          <w:lang w:eastAsia="ru-RU"/>
        </w:rPr>
        <w:t xml:space="preserve">Дает земле </w:t>
      </w:r>
      <w:proofErr w:type="spellStart"/>
      <w:r w:rsidRPr="00237E4E">
        <w:rPr>
          <w:rFonts w:ascii="Times New Roman" w:eastAsia="Times New Roman" w:hAnsi="Times New Roman" w:cs="Times New Roman"/>
          <w:i/>
          <w:iCs/>
          <w:sz w:val="28"/>
          <w:szCs w:val="28"/>
          <w:lang w:eastAsia="ru-RU"/>
        </w:rPr>
        <w:t>древесну</w:t>
      </w:r>
      <w:proofErr w:type="spellEnd"/>
      <w:r w:rsidRPr="00237E4E">
        <w:rPr>
          <w:rFonts w:ascii="Times New Roman" w:eastAsia="Times New Roman" w:hAnsi="Times New Roman" w:cs="Times New Roman"/>
          <w:i/>
          <w:iCs/>
          <w:sz w:val="28"/>
          <w:szCs w:val="28"/>
          <w:lang w:eastAsia="ru-RU"/>
        </w:rPr>
        <w:t xml:space="preserve"> сень.</w:t>
      </w:r>
    </w:p>
    <w:p w:rsidR="004403D1" w:rsidRPr="00237E4E" w:rsidRDefault="004403D1" w:rsidP="00E90821">
      <w:pPr>
        <w:spacing w:after="24" w:line="240" w:lineRule="auto"/>
        <w:ind w:left="720" w:firstLine="567"/>
        <w:jc w:val="both"/>
        <w:rPr>
          <w:rFonts w:ascii="Times New Roman" w:eastAsia="Times New Roman" w:hAnsi="Times New Roman" w:cs="Times New Roman"/>
          <w:sz w:val="28"/>
          <w:szCs w:val="28"/>
          <w:lang w:eastAsia="ru-RU"/>
        </w:rPr>
      </w:pPr>
      <w:r w:rsidRPr="00237E4E">
        <w:rPr>
          <w:rFonts w:ascii="Times New Roman" w:eastAsia="Times New Roman" w:hAnsi="Times New Roman" w:cs="Times New Roman"/>
          <w:i/>
          <w:iCs/>
          <w:sz w:val="28"/>
          <w:szCs w:val="28"/>
          <w:lang w:eastAsia="ru-RU"/>
        </w:rPr>
        <w:lastRenderedPageBreak/>
        <w:t>Он милосерд: он Магомету</w:t>
      </w:r>
    </w:p>
    <w:p w:rsidR="004403D1" w:rsidRPr="00237E4E" w:rsidRDefault="004403D1" w:rsidP="00E90821">
      <w:pPr>
        <w:spacing w:after="24" w:line="240" w:lineRule="auto"/>
        <w:ind w:left="720" w:firstLine="567"/>
        <w:jc w:val="both"/>
        <w:rPr>
          <w:rFonts w:ascii="Times New Roman" w:eastAsia="Times New Roman" w:hAnsi="Times New Roman" w:cs="Times New Roman"/>
          <w:sz w:val="28"/>
          <w:szCs w:val="28"/>
          <w:lang w:eastAsia="ru-RU"/>
        </w:rPr>
      </w:pPr>
      <w:r w:rsidRPr="00237E4E">
        <w:rPr>
          <w:rFonts w:ascii="Times New Roman" w:eastAsia="Times New Roman" w:hAnsi="Times New Roman" w:cs="Times New Roman"/>
          <w:i/>
          <w:iCs/>
          <w:sz w:val="28"/>
          <w:szCs w:val="28"/>
          <w:lang w:eastAsia="ru-RU"/>
        </w:rPr>
        <w:t>Открыл сияющий Коран,</w:t>
      </w:r>
    </w:p>
    <w:p w:rsidR="004403D1" w:rsidRPr="00237E4E" w:rsidRDefault="004403D1" w:rsidP="00E90821">
      <w:pPr>
        <w:spacing w:after="24" w:line="240" w:lineRule="auto"/>
        <w:ind w:left="720" w:firstLine="567"/>
        <w:jc w:val="both"/>
        <w:rPr>
          <w:rFonts w:ascii="Times New Roman" w:eastAsia="Times New Roman" w:hAnsi="Times New Roman" w:cs="Times New Roman"/>
          <w:sz w:val="28"/>
          <w:szCs w:val="28"/>
          <w:lang w:eastAsia="ru-RU"/>
        </w:rPr>
      </w:pPr>
      <w:r w:rsidRPr="00237E4E">
        <w:rPr>
          <w:rFonts w:ascii="Times New Roman" w:eastAsia="Times New Roman" w:hAnsi="Times New Roman" w:cs="Times New Roman"/>
          <w:i/>
          <w:iCs/>
          <w:sz w:val="28"/>
          <w:szCs w:val="28"/>
          <w:lang w:eastAsia="ru-RU"/>
        </w:rPr>
        <w:t xml:space="preserve">Да </w:t>
      </w:r>
      <w:proofErr w:type="gramStart"/>
      <w:r w:rsidRPr="00237E4E">
        <w:rPr>
          <w:rFonts w:ascii="Times New Roman" w:eastAsia="Times New Roman" w:hAnsi="Times New Roman" w:cs="Times New Roman"/>
          <w:i/>
          <w:iCs/>
          <w:sz w:val="28"/>
          <w:szCs w:val="28"/>
          <w:lang w:eastAsia="ru-RU"/>
        </w:rPr>
        <w:t>притечем</w:t>
      </w:r>
      <w:proofErr w:type="gramEnd"/>
      <w:r w:rsidRPr="00237E4E">
        <w:rPr>
          <w:rFonts w:ascii="Times New Roman" w:eastAsia="Times New Roman" w:hAnsi="Times New Roman" w:cs="Times New Roman"/>
          <w:i/>
          <w:iCs/>
          <w:sz w:val="28"/>
          <w:szCs w:val="28"/>
          <w:lang w:eastAsia="ru-RU"/>
        </w:rPr>
        <w:t xml:space="preserve"> и мы ко свету,</w:t>
      </w:r>
    </w:p>
    <w:p w:rsidR="004403D1" w:rsidRPr="00237E4E" w:rsidRDefault="004403D1" w:rsidP="00E90821">
      <w:pPr>
        <w:spacing w:after="24" w:line="240" w:lineRule="auto"/>
        <w:ind w:left="720" w:firstLine="567"/>
        <w:jc w:val="both"/>
        <w:rPr>
          <w:rFonts w:ascii="Times New Roman" w:eastAsia="Times New Roman" w:hAnsi="Times New Roman" w:cs="Times New Roman"/>
          <w:sz w:val="28"/>
          <w:szCs w:val="28"/>
          <w:lang w:eastAsia="ru-RU"/>
        </w:rPr>
      </w:pPr>
      <w:r w:rsidRPr="00237E4E">
        <w:rPr>
          <w:rFonts w:ascii="Times New Roman" w:eastAsia="Times New Roman" w:hAnsi="Times New Roman" w:cs="Times New Roman"/>
          <w:i/>
          <w:iCs/>
          <w:sz w:val="28"/>
          <w:szCs w:val="28"/>
          <w:lang w:eastAsia="ru-RU"/>
        </w:rPr>
        <w:t>И да падет с очей туман.</w:t>
      </w:r>
    </w:p>
    <w:p w:rsidR="00D36C24" w:rsidRPr="00237E4E" w:rsidRDefault="004403D1" w:rsidP="00E90821">
      <w:pPr>
        <w:tabs>
          <w:tab w:val="left" w:pos="465"/>
          <w:tab w:val="left" w:pos="7767"/>
        </w:tabs>
        <w:spacing w:beforeAutospacing="1" w:after="0" w:afterAutospacing="1" w:line="240" w:lineRule="auto"/>
        <w:ind w:left="15" w:firstLine="567"/>
        <w:rPr>
          <w:rFonts w:ascii="Times New Roman" w:eastAsia="Times New Roman" w:hAnsi="Times New Roman" w:cs="Times New Roman"/>
          <w:sz w:val="28"/>
          <w:szCs w:val="28"/>
          <w:lang w:eastAsia="ru-RU"/>
        </w:rPr>
      </w:pPr>
      <w:r w:rsidRPr="00237E4E">
        <w:rPr>
          <w:rFonts w:ascii="Times New Roman" w:eastAsia="Times New Roman" w:hAnsi="Times New Roman" w:cs="Times New Roman"/>
          <w:i/>
          <w:iCs/>
          <w:sz w:val="28"/>
          <w:szCs w:val="28"/>
          <w:lang w:eastAsia="ru-RU"/>
        </w:rPr>
        <w:t>А. С. Пушкин. Подражания Корану</w:t>
      </w:r>
      <w:r w:rsidRPr="00237E4E">
        <w:rPr>
          <w:rFonts w:ascii="Times New Roman" w:eastAsia="Times New Roman" w:hAnsi="Times New Roman" w:cs="Times New Roman"/>
          <w:sz w:val="28"/>
          <w:szCs w:val="28"/>
          <w:lang w:eastAsia="ru-RU"/>
        </w:rPr>
        <w:tab/>
      </w:r>
    </w:p>
    <w:p w:rsidR="002D3573" w:rsidRPr="00237E4E" w:rsidRDefault="002D3573" w:rsidP="00E90821">
      <w:pPr>
        <w:tabs>
          <w:tab w:val="left" w:pos="465"/>
          <w:tab w:val="left" w:pos="7767"/>
        </w:tabs>
        <w:spacing w:beforeAutospacing="1" w:after="0" w:afterAutospacing="1" w:line="240" w:lineRule="auto"/>
        <w:ind w:left="15" w:firstLine="567"/>
        <w:rPr>
          <w:rFonts w:ascii="Times New Roman" w:eastAsia="Times New Roman" w:hAnsi="Times New Roman" w:cs="Times New Roman"/>
          <w:b/>
          <w:sz w:val="28"/>
          <w:szCs w:val="28"/>
          <w:lang w:eastAsia="ru-RU"/>
        </w:rPr>
      </w:pPr>
    </w:p>
    <w:p w:rsidR="002D3573" w:rsidRPr="00237E4E" w:rsidRDefault="002D3573" w:rsidP="00E90821">
      <w:pPr>
        <w:tabs>
          <w:tab w:val="left" w:pos="465"/>
          <w:tab w:val="left" w:pos="7767"/>
        </w:tabs>
        <w:spacing w:beforeAutospacing="1" w:after="0" w:afterAutospacing="1" w:line="240" w:lineRule="auto"/>
        <w:ind w:left="15" w:firstLine="567"/>
        <w:rPr>
          <w:rFonts w:ascii="Times New Roman" w:eastAsia="Times New Roman" w:hAnsi="Times New Roman" w:cs="Times New Roman"/>
          <w:b/>
          <w:sz w:val="28"/>
          <w:szCs w:val="28"/>
          <w:lang w:eastAsia="ru-RU"/>
        </w:rPr>
      </w:pPr>
    </w:p>
    <w:p w:rsidR="002D3573" w:rsidRPr="00237E4E" w:rsidRDefault="002D3573" w:rsidP="00E90821">
      <w:pPr>
        <w:tabs>
          <w:tab w:val="left" w:pos="465"/>
          <w:tab w:val="left" w:pos="7767"/>
        </w:tabs>
        <w:spacing w:beforeAutospacing="1" w:after="0" w:afterAutospacing="1" w:line="240" w:lineRule="auto"/>
        <w:ind w:left="15" w:firstLine="567"/>
        <w:rPr>
          <w:rFonts w:ascii="Times New Roman" w:eastAsia="Times New Roman" w:hAnsi="Times New Roman" w:cs="Times New Roman"/>
          <w:b/>
          <w:sz w:val="28"/>
          <w:szCs w:val="28"/>
          <w:lang w:eastAsia="ru-RU"/>
        </w:rPr>
      </w:pPr>
    </w:p>
    <w:p w:rsidR="002D3573" w:rsidRPr="00237E4E" w:rsidRDefault="002D3573" w:rsidP="00E90821">
      <w:pPr>
        <w:tabs>
          <w:tab w:val="left" w:pos="465"/>
          <w:tab w:val="left" w:pos="7767"/>
        </w:tabs>
        <w:spacing w:beforeAutospacing="1" w:after="0" w:afterAutospacing="1" w:line="240" w:lineRule="auto"/>
        <w:ind w:left="15" w:firstLine="567"/>
        <w:rPr>
          <w:rFonts w:ascii="Times New Roman" w:eastAsia="Times New Roman" w:hAnsi="Times New Roman" w:cs="Times New Roman"/>
          <w:b/>
          <w:sz w:val="28"/>
          <w:szCs w:val="28"/>
          <w:lang w:eastAsia="ru-RU"/>
        </w:rPr>
      </w:pPr>
    </w:p>
    <w:p w:rsidR="002D3573" w:rsidRPr="00237E4E" w:rsidRDefault="002D3573" w:rsidP="00E90821">
      <w:pPr>
        <w:tabs>
          <w:tab w:val="left" w:pos="465"/>
          <w:tab w:val="left" w:pos="7767"/>
        </w:tabs>
        <w:spacing w:beforeAutospacing="1" w:after="0" w:afterAutospacing="1" w:line="240" w:lineRule="auto"/>
        <w:ind w:left="15" w:firstLine="567"/>
        <w:rPr>
          <w:rFonts w:ascii="Times New Roman" w:eastAsia="Times New Roman" w:hAnsi="Times New Roman" w:cs="Times New Roman"/>
          <w:b/>
          <w:sz w:val="28"/>
          <w:szCs w:val="28"/>
          <w:lang w:eastAsia="ru-RU"/>
        </w:rPr>
      </w:pPr>
    </w:p>
    <w:p w:rsidR="002D3573" w:rsidRPr="00237E4E" w:rsidRDefault="002D3573" w:rsidP="00E90821">
      <w:pPr>
        <w:tabs>
          <w:tab w:val="left" w:pos="465"/>
          <w:tab w:val="left" w:pos="7767"/>
        </w:tabs>
        <w:spacing w:beforeAutospacing="1" w:after="0" w:afterAutospacing="1" w:line="240" w:lineRule="auto"/>
        <w:ind w:left="15" w:firstLine="567"/>
        <w:rPr>
          <w:rFonts w:ascii="Times New Roman" w:eastAsia="Times New Roman" w:hAnsi="Times New Roman" w:cs="Times New Roman"/>
          <w:b/>
          <w:sz w:val="28"/>
          <w:szCs w:val="28"/>
          <w:lang w:eastAsia="ru-RU"/>
        </w:rPr>
      </w:pPr>
    </w:p>
    <w:p w:rsidR="002D3573" w:rsidRPr="00237E4E" w:rsidRDefault="002D3573" w:rsidP="00E90821">
      <w:pPr>
        <w:tabs>
          <w:tab w:val="left" w:pos="465"/>
          <w:tab w:val="left" w:pos="7767"/>
        </w:tabs>
        <w:spacing w:beforeAutospacing="1" w:after="0" w:afterAutospacing="1" w:line="240" w:lineRule="auto"/>
        <w:ind w:left="15" w:firstLine="567"/>
        <w:rPr>
          <w:rFonts w:ascii="Times New Roman" w:eastAsia="Times New Roman" w:hAnsi="Times New Roman" w:cs="Times New Roman"/>
          <w:b/>
          <w:sz w:val="28"/>
          <w:szCs w:val="28"/>
          <w:lang w:eastAsia="ru-RU"/>
        </w:rPr>
      </w:pPr>
    </w:p>
    <w:p w:rsidR="002D3573" w:rsidRPr="00237E4E" w:rsidRDefault="002D3573" w:rsidP="00E90821">
      <w:pPr>
        <w:tabs>
          <w:tab w:val="left" w:pos="465"/>
          <w:tab w:val="left" w:pos="7767"/>
        </w:tabs>
        <w:spacing w:beforeAutospacing="1" w:after="0" w:afterAutospacing="1" w:line="240" w:lineRule="auto"/>
        <w:ind w:left="15" w:firstLine="567"/>
        <w:rPr>
          <w:rFonts w:ascii="Times New Roman" w:eastAsia="Times New Roman" w:hAnsi="Times New Roman" w:cs="Times New Roman"/>
          <w:b/>
          <w:sz w:val="28"/>
          <w:szCs w:val="28"/>
          <w:lang w:eastAsia="ru-RU"/>
        </w:rPr>
      </w:pPr>
    </w:p>
    <w:p w:rsidR="002D3573" w:rsidRPr="00237E4E" w:rsidRDefault="002D3573" w:rsidP="00E90821">
      <w:pPr>
        <w:tabs>
          <w:tab w:val="left" w:pos="465"/>
          <w:tab w:val="left" w:pos="7767"/>
        </w:tabs>
        <w:spacing w:beforeAutospacing="1" w:after="0" w:afterAutospacing="1" w:line="240" w:lineRule="auto"/>
        <w:ind w:left="15" w:firstLine="567"/>
        <w:rPr>
          <w:rFonts w:ascii="Times New Roman" w:eastAsia="Times New Roman" w:hAnsi="Times New Roman" w:cs="Times New Roman"/>
          <w:b/>
          <w:sz w:val="28"/>
          <w:szCs w:val="28"/>
          <w:lang w:eastAsia="ru-RU"/>
        </w:rPr>
      </w:pPr>
    </w:p>
    <w:p w:rsidR="002D3573" w:rsidRPr="00237E4E" w:rsidRDefault="002D3573" w:rsidP="00E90821">
      <w:pPr>
        <w:tabs>
          <w:tab w:val="left" w:pos="465"/>
          <w:tab w:val="left" w:pos="7767"/>
        </w:tabs>
        <w:spacing w:beforeAutospacing="1" w:after="0" w:afterAutospacing="1" w:line="240" w:lineRule="auto"/>
        <w:ind w:left="15" w:firstLine="567"/>
        <w:rPr>
          <w:rFonts w:ascii="Times New Roman" w:eastAsia="Times New Roman" w:hAnsi="Times New Roman" w:cs="Times New Roman"/>
          <w:b/>
          <w:sz w:val="28"/>
          <w:szCs w:val="28"/>
          <w:lang w:eastAsia="ru-RU"/>
        </w:rPr>
      </w:pPr>
    </w:p>
    <w:p w:rsidR="002D3573" w:rsidRPr="00237E4E" w:rsidRDefault="002D3573" w:rsidP="00E90821">
      <w:pPr>
        <w:tabs>
          <w:tab w:val="left" w:pos="465"/>
          <w:tab w:val="left" w:pos="7767"/>
        </w:tabs>
        <w:spacing w:beforeAutospacing="1" w:after="0" w:afterAutospacing="1" w:line="240" w:lineRule="auto"/>
        <w:ind w:left="15" w:firstLine="567"/>
        <w:rPr>
          <w:rFonts w:ascii="Times New Roman" w:eastAsia="Times New Roman" w:hAnsi="Times New Roman" w:cs="Times New Roman"/>
          <w:b/>
          <w:sz w:val="28"/>
          <w:szCs w:val="28"/>
          <w:lang w:eastAsia="ru-RU"/>
        </w:rPr>
      </w:pPr>
    </w:p>
    <w:p w:rsidR="002D3573" w:rsidRPr="00237E4E" w:rsidRDefault="002D3573" w:rsidP="00E90821">
      <w:pPr>
        <w:tabs>
          <w:tab w:val="left" w:pos="465"/>
          <w:tab w:val="left" w:pos="7767"/>
        </w:tabs>
        <w:spacing w:beforeAutospacing="1" w:after="0" w:afterAutospacing="1" w:line="240" w:lineRule="auto"/>
        <w:ind w:left="15" w:firstLine="567"/>
        <w:rPr>
          <w:rFonts w:ascii="Times New Roman" w:eastAsia="Times New Roman" w:hAnsi="Times New Roman" w:cs="Times New Roman"/>
          <w:b/>
          <w:sz w:val="28"/>
          <w:szCs w:val="28"/>
          <w:lang w:eastAsia="ru-RU"/>
        </w:rPr>
      </w:pPr>
    </w:p>
    <w:p w:rsidR="002D3573" w:rsidRDefault="002D3573" w:rsidP="00E90821">
      <w:pPr>
        <w:tabs>
          <w:tab w:val="left" w:pos="465"/>
          <w:tab w:val="left" w:pos="7767"/>
        </w:tabs>
        <w:spacing w:beforeAutospacing="1" w:after="0" w:afterAutospacing="1" w:line="240" w:lineRule="auto"/>
        <w:ind w:left="15" w:firstLine="567"/>
        <w:rPr>
          <w:rFonts w:ascii="Times New Roman" w:eastAsia="Times New Roman" w:hAnsi="Times New Roman" w:cs="Times New Roman"/>
          <w:b/>
          <w:sz w:val="28"/>
          <w:szCs w:val="28"/>
          <w:lang w:eastAsia="ru-RU"/>
        </w:rPr>
      </w:pPr>
    </w:p>
    <w:p w:rsidR="00D7094E" w:rsidRDefault="00D7094E" w:rsidP="00E90821">
      <w:pPr>
        <w:tabs>
          <w:tab w:val="left" w:pos="465"/>
          <w:tab w:val="left" w:pos="7767"/>
        </w:tabs>
        <w:spacing w:beforeAutospacing="1" w:after="0" w:afterAutospacing="1" w:line="240" w:lineRule="auto"/>
        <w:ind w:left="15" w:firstLine="567"/>
        <w:rPr>
          <w:rFonts w:ascii="Times New Roman" w:eastAsia="Times New Roman" w:hAnsi="Times New Roman" w:cs="Times New Roman"/>
          <w:b/>
          <w:sz w:val="28"/>
          <w:szCs w:val="28"/>
          <w:lang w:eastAsia="ru-RU"/>
        </w:rPr>
      </w:pPr>
    </w:p>
    <w:p w:rsidR="00747F95" w:rsidRDefault="00747F95" w:rsidP="00E90821">
      <w:pPr>
        <w:tabs>
          <w:tab w:val="left" w:pos="465"/>
          <w:tab w:val="left" w:pos="7767"/>
        </w:tabs>
        <w:spacing w:beforeAutospacing="1" w:after="0" w:afterAutospacing="1" w:line="240" w:lineRule="auto"/>
        <w:ind w:left="15" w:firstLine="567"/>
        <w:rPr>
          <w:rFonts w:ascii="Times New Roman" w:eastAsia="Times New Roman" w:hAnsi="Times New Roman" w:cs="Times New Roman"/>
          <w:b/>
          <w:sz w:val="28"/>
          <w:szCs w:val="28"/>
          <w:lang w:eastAsia="ru-RU"/>
        </w:rPr>
      </w:pPr>
    </w:p>
    <w:p w:rsidR="00747F95" w:rsidRDefault="00747F95" w:rsidP="00E90821">
      <w:pPr>
        <w:tabs>
          <w:tab w:val="left" w:pos="465"/>
          <w:tab w:val="left" w:pos="7767"/>
        </w:tabs>
        <w:spacing w:beforeAutospacing="1" w:after="0" w:afterAutospacing="1" w:line="240" w:lineRule="auto"/>
        <w:ind w:left="15" w:firstLine="567"/>
        <w:rPr>
          <w:rFonts w:ascii="Times New Roman" w:eastAsia="Times New Roman" w:hAnsi="Times New Roman" w:cs="Times New Roman"/>
          <w:b/>
          <w:sz w:val="28"/>
          <w:szCs w:val="28"/>
          <w:lang w:eastAsia="ru-RU"/>
        </w:rPr>
      </w:pPr>
    </w:p>
    <w:p w:rsidR="00747F95" w:rsidRDefault="00747F95" w:rsidP="00E90821">
      <w:pPr>
        <w:tabs>
          <w:tab w:val="left" w:pos="465"/>
          <w:tab w:val="left" w:pos="7767"/>
        </w:tabs>
        <w:spacing w:beforeAutospacing="1" w:after="0" w:afterAutospacing="1" w:line="240" w:lineRule="auto"/>
        <w:ind w:left="15" w:firstLine="567"/>
        <w:rPr>
          <w:rFonts w:ascii="Times New Roman" w:eastAsia="Times New Roman" w:hAnsi="Times New Roman" w:cs="Times New Roman"/>
          <w:b/>
          <w:sz w:val="28"/>
          <w:szCs w:val="28"/>
          <w:lang w:eastAsia="ru-RU"/>
        </w:rPr>
      </w:pPr>
    </w:p>
    <w:p w:rsidR="00747F95" w:rsidRDefault="00747F95" w:rsidP="00E90821">
      <w:pPr>
        <w:tabs>
          <w:tab w:val="left" w:pos="465"/>
          <w:tab w:val="left" w:pos="7767"/>
        </w:tabs>
        <w:spacing w:beforeAutospacing="1" w:after="0" w:afterAutospacing="1" w:line="240" w:lineRule="auto"/>
        <w:ind w:left="15" w:firstLine="567"/>
        <w:rPr>
          <w:rFonts w:ascii="Times New Roman" w:eastAsia="Times New Roman" w:hAnsi="Times New Roman" w:cs="Times New Roman"/>
          <w:b/>
          <w:sz w:val="28"/>
          <w:szCs w:val="28"/>
          <w:lang w:eastAsia="ru-RU"/>
        </w:rPr>
      </w:pPr>
    </w:p>
    <w:p w:rsidR="00747F95" w:rsidRDefault="00747F95" w:rsidP="00E90821">
      <w:pPr>
        <w:tabs>
          <w:tab w:val="left" w:pos="465"/>
          <w:tab w:val="left" w:pos="7767"/>
        </w:tabs>
        <w:spacing w:beforeAutospacing="1" w:after="0" w:afterAutospacing="1" w:line="240" w:lineRule="auto"/>
        <w:ind w:left="15" w:firstLine="567"/>
        <w:rPr>
          <w:rFonts w:ascii="Times New Roman" w:eastAsia="Times New Roman" w:hAnsi="Times New Roman" w:cs="Times New Roman"/>
          <w:b/>
          <w:sz w:val="28"/>
          <w:szCs w:val="28"/>
          <w:lang w:eastAsia="ru-RU"/>
        </w:rPr>
      </w:pPr>
    </w:p>
    <w:p w:rsidR="00747F95" w:rsidRPr="00237E4E" w:rsidRDefault="00747F95" w:rsidP="00E90821">
      <w:pPr>
        <w:tabs>
          <w:tab w:val="left" w:pos="465"/>
          <w:tab w:val="left" w:pos="7767"/>
        </w:tabs>
        <w:spacing w:beforeAutospacing="1" w:after="0" w:afterAutospacing="1" w:line="240" w:lineRule="auto"/>
        <w:ind w:left="15" w:firstLine="567"/>
        <w:rPr>
          <w:rFonts w:ascii="Times New Roman" w:eastAsia="Times New Roman" w:hAnsi="Times New Roman" w:cs="Times New Roman"/>
          <w:b/>
          <w:sz w:val="28"/>
          <w:szCs w:val="28"/>
          <w:lang w:eastAsia="ru-RU"/>
        </w:rPr>
      </w:pPr>
    </w:p>
    <w:p w:rsidR="00D36C24" w:rsidRPr="00237E4E" w:rsidRDefault="00D36C24" w:rsidP="00E90821">
      <w:pPr>
        <w:tabs>
          <w:tab w:val="left" w:pos="465"/>
          <w:tab w:val="left" w:pos="7767"/>
        </w:tabs>
        <w:spacing w:beforeAutospacing="1" w:after="0" w:afterAutospacing="1" w:line="240" w:lineRule="auto"/>
        <w:ind w:left="15" w:firstLine="567"/>
        <w:rPr>
          <w:rFonts w:ascii="Times New Roman" w:eastAsia="Times New Roman" w:hAnsi="Times New Roman" w:cs="Times New Roman"/>
          <w:b/>
          <w:sz w:val="28"/>
          <w:szCs w:val="28"/>
          <w:lang w:eastAsia="ru-RU"/>
        </w:rPr>
      </w:pPr>
      <w:bookmarkStart w:id="5" w:name="_Hlk505990642"/>
      <w:r w:rsidRPr="00237E4E">
        <w:rPr>
          <w:rFonts w:ascii="Times New Roman" w:eastAsia="Times New Roman" w:hAnsi="Times New Roman" w:cs="Times New Roman"/>
          <w:b/>
          <w:sz w:val="28"/>
          <w:szCs w:val="28"/>
          <w:lang w:eastAsia="ru-RU"/>
        </w:rPr>
        <w:lastRenderedPageBreak/>
        <w:t>Заключение</w:t>
      </w:r>
    </w:p>
    <w:bookmarkEnd w:id="5"/>
    <w:p w:rsidR="00D36C24" w:rsidRPr="00237E4E" w:rsidRDefault="00D36C24" w:rsidP="00E90821">
      <w:pPr>
        <w:widowControl w:val="0"/>
        <w:autoSpaceDE w:val="0"/>
        <w:autoSpaceDN w:val="0"/>
        <w:adjustRightInd w:val="0"/>
        <w:spacing w:line="240" w:lineRule="auto"/>
        <w:ind w:left="113" w:right="170" w:firstLine="709"/>
        <w:jc w:val="both"/>
        <w:rPr>
          <w:rFonts w:ascii="Times New Roman" w:hAnsi="Times New Roman" w:cs="Times New Roman"/>
          <w:sz w:val="28"/>
          <w:szCs w:val="28"/>
        </w:rPr>
      </w:pPr>
      <w:r w:rsidRPr="00237E4E">
        <w:rPr>
          <w:rFonts w:ascii="Times New Roman" w:hAnsi="Times New Roman" w:cs="Times New Roman"/>
          <w:sz w:val="28"/>
          <w:szCs w:val="28"/>
        </w:rPr>
        <w:t xml:space="preserve">Итак, в результате проведенного исследования можно сделать вывод, что духовные искания </w:t>
      </w:r>
      <w:r w:rsidR="00C52626" w:rsidRPr="00237E4E">
        <w:rPr>
          <w:rFonts w:ascii="Times New Roman" w:hAnsi="Times New Roman" w:cs="Times New Roman"/>
          <w:sz w:val="28"/>
          <w:szCs w:val="28"/>
        </w:rPr>
        <w:t>великого русского поэта</w:t>
      </w:r>
      <w:r w:rsidRPr="00237E4E">
        <w:rPr>
          <w:rFonts w:ascii="Times New Roman" w:hAnsi="Times New Roman" w:cs="Times New Roman"/>
          <w:sz w:val="28"/>
          <w:szCs w:val="28"/>
        </w:rPr>
        <w:t xml:space="preserve"> А.</w:t>
      </w:r>
      <w:r w:rsidR="00C52626" w:rsidRPr="00237E4E">
        <w:rPr>
          <w:rFonts w:ascii="Times New Roman" w:hAnsi="Times New Roman" w:cs="Times New Roman"/>
          <w:sz w:val="28"/>
          <w:szCs w:val="28"/>
        </w:rPr>
        <w:t xml:space="preserve"> </w:t>
      </w:r>
      <w:r w:rsidRPr="00237E4E">
        <w:rPr>
          <w:rFonts w:ascii="Times New Roman" w:hAnsi="Times New Roman" w:cs="Times New Roman"/>
          <w:sz w:val="28"/>
          <w:szCs w:val="28"/>
        </w:rPr>
        <w:t>С.</w:t>
      </w:r>
      <w:r w:rsidR="00C52626" w:rsidRPr="00237E4E">
        <w:rPr>
          <w:rFonts w:ascii="Times New Roman" w:hAnsi="Times New Roman" w:cs="Times New Roman"/>
          <w:sz w:val="28"/>
          <w:szCs w:val="28"/>
        </w:rPr>
        <w:t xml:space="preserve"> </w:t>
      </w:r>
      <w:r w:rsidRPr="00237E4E">
        <w:rPr>
          <w:rFonts w:ascii="Times New Roman" w:hAnsi="Times New Roman" w:cs="Times New Roman"/>
          <w:sz w:val="28"/>
          <w:szCs w:val="28"/>
        </w:rPr>
        <w:t xml:space="preserve">Пушкина часто устремлялись на Восток, и как следствие, к культуре ислама и текстам главной священной книги ислама – Корана. Переложение текстов Корана на русский язык, притом в стихотворной форме и художественно переосмысленными – это труд, которому не каждому поэту и писателю по силам. </w:t>
      </w:r>
    </w:p>
    <w:p w:rsidR="00D1497B" w:rsidRPr="00237E4E" w:rsidRDefault="002E6630" w:rsidP="00E90821">
      <w:pPr>
        <w:widowControl w:val="0"/>
        <w:autoSpaceDE w:val="0"/>
        <w:autoSpaceDN w:val="0"/>
        <w:adjustRightInd w:val="0"/>
        <w:spacing w:line="240" w:lineRule="auto"/>
        <w:ind w:left="113" w:right="170" w:firstLine="709"/>
        <w:jc w:val="both"/>
        <w:rPr>
          <w:rFonts w:ascii="Times New Roman" w:hAnsi="Times New Roman" w:cs="Times New Roman"/>
          <w:sz w:val="28"/>
          <w:szCs w:val="28"/>
        </w:rPr>
      </w:pPr>
      <w:r w:rsidRPr="00237E4E">
        <w:rPr>
          <w:rFonts w:ascii="Times New Roman" w:hAnsi="Times New Roman" w:cs="Times New Roman"/>
          <w:sz w:val="28"/>
          <w:szCs w:val="28"/>
        </w:rPr>
        <w:t>Знал ли арабский язык Александр Сергеевич, определять трудно, поскольку многое в его биографии остается загадкой</w:t>
      </w:r>
      <w:r w:rsidR="009172DE" w:rsidRPr="00237E4E">
        <w:rPr>
          <w:rFonts w:ascii="Times New Roman" w:hAnsi="Times New Roman" w:cs="Times New Roman"/>
          <w:sz w:val="28"/>
          <w:szCs w:val="28"/>
        </w:rPr>
        <w:t>. О целенаправленном изучении арабского языка ничего не известно, проявление интереса к нему очевидно.</w:t>
      </w:r>
      <w:r w:rsidR="00053AFE" w:rsidRPr="00237E4E">
        <w:rPr>
          <w:rFonts w:ascii="Times New Roman" w:hAnsi="Times New Roman" w:cs="Times New Roman"/>
          <w:sz w:val="28"/>
          <w:szCs w:val="28"/>
        </w:rPr>
        <w:t xml:space="preserve"> Даже если поэт хорошо был знаком с некоторыми знатоками арабского языка из числа мусульман (возможно, татар</w:t>
      </w:r>
      <w:r w:rsidR="005368EB" w:rsidRPr="00237E4E">
        <w:rPr>
          <w:rFonts w:ascii="Times New Roman" w:hAnsi="Times New Roman" w:cs="Times New Roman"/>
          <w:sz w:val="28"/>
          <w:szCs w:val="28"/>
        </w:rPr>
        <w:t xml:space="preserve"> или зарубежных востоковедов), нельзя предполагать, что он в достаточной степени владел арабским литературным языком</w:t>
      </w:r>
      <w:r w:rsidR="003E066C" w:rsidRPr="00237E4E">
        <w:rPr>
          <w:rFonts w:ascii="Times New Roman" w:hAnsi="Times New Roman" w:cs="Times New Roman"/>
          <w:sz w:val="28"/>
          <w:szCs w:val="28"/>
        </w:rPr>
        <w:t xml:space="preserve"> и культурой</w:t>
      </w:r>
      <w:r w:rsidR="005368EB" w:rsidRPr="00237E4E">
        <w:rPr>
          <w:rFonts w:ascii="Times New Roman" w:hAnsi="Times New Roman" w:cs="Times New Roman"/>
          <w:sz w:val="28"/>
          <w:szCs w:val="28"/>
        </w:rPr>
        <w:t>, чтобы перевести Коран правильно, как положено.</w:t>
      </w:r>
      <w:r w:rsidR="003E066C" w:rsidRPr="00237E4E">
        <w:rPr>
          <w:rFonts w:ascii="Times New Roman" w:hAnsi="Times New Roman" w:cs="Times New Roman"/>
          <w:sz w:val="28"/>
          <w:szCs w:val="28"/>
        </w:rPr>
        <w:t xml:space="preserve"> Поэтому мы можем сказать, что у А.С. Пушкина был изумительный талант, </w:t>
      </w:r>
      <w:r w:rsidR="00B34307" w:rsidRPr="00237E4E">
        <w:rPr>
          <w:rFonts w:ascii="Times New Roman" w:hAnsi="Times New Roman" w:cs="Times New Roman"/>
          <w:sz w:val="28"/>
          <w:szCs w:val="28"/>
        </w:rPr>
        <w:t xml:space="preserve">глубокое чутье, что позволило ему верно передать смысл арабских </w:t>
      </w:r>
      <w:proofErr w:type="spellStart"/>
      <w:r w:rsidR="00B34307" w:rsidRPr="00237E4E">
        <w:rPr>
          <w:rFonts w:ascii="Times New Roman" w:hAnsi="Times New Roman" w:cs="Times New Roman"/>
          <w:sz w:val="28"/>
          <w:szCs w:val="28"/>
        </w:rPr>
        <w:t>аятов</w:t>
      </w:r>
      <w:proofErr w:type="spellEnd"/>
      <w:r w:rsidR="00B34307" w:rsidRPr="00237E4E">
        <w:rPr>
          <w:rFonts w:ascii="Times New Roman" w:hAnsi="Times New Roman" w:cs="Times New Roman"/>
          <w:sz w:val="28"/>
          <w:szCs w:val="28"/>
        </w:rPr>
        <w:t>.</w:t>
      </w:r>
      <w:r w:rsidR="003E066C" w:rsidRPr="00237E4E">
        <w:rPr>
          <w:rFonts w:ascii="Times New Roman" w:hAnsi="Times New Roman" w:cs="Times New Roman"/>
          <w:sz w:val="28"/>
          <w:szCs w:val="28"/>
        </w:rPr>
        <w:t xml:space="preserve"> </w:t>
      </w:r>
    </w:p>
    <w:p w:rsidR="00D36C24" w:rsidRPr="00237E4E" w:rsidRDefault="00D36C24" w:rsidP="00E90821">
      <w:pPr>
        <w:widowControl w:val="0"/>
        <w:autoSpaceDE w:val="0"/>
        <w:autoSpaceDN w:val="0"/>
        <w:adjustRightInd w:val="0"/>
        <w:spacing w:line="240" w:lineRule="auto"/>
        <w:ind w:left="113" w:right="170" w:firstLine="709"/>
        <w:jc w:val="both"/>
        <w:rPr>
          <w:rFonts w:ascii="Times New Roman" w:hAnsi="Times New Roman" w:cs="Times New Roman"/>
          <w:sz w:val="28"/>
          <w:szCs w:val="28"/>
        </w:rPr>
      </w:pPr>
      <w:r w:rsidRPr="00237E4E">
        <w:rPr>
          <w:rFonts w:ascii="Times New Roman" w:hAnsi="Times New Roman" w:cs="Times New Roman"/>
          <w:sz w:val="28"/>
          <w:szCs w:val="28"/>
        </w:rPr>
        <w:t>Естественно, такой гений как А.С. Пушкин, не просто создавал стихотворные варианты текстов</w:t>
      </w:r>
      <w:r w:rsidR="00705D1A" w:rsidRPr="00237E4E">
        <w:rPr>
          <w:rFonts w:ascii="Times New Roman" w:hAnsi="Times New Roman" w:cs="Times New Roman"/>
          <w:sz w:val="28"/>
          <w:szCs w:val="28"/>
        </w:rPr>
        <w:t xml:space="preserve"> </w:t>
      </w:r>
      <w:r w:rsidRPr="00237E4E">
        <w:rPr>
          <w:rFonts w:ascii="Times New Roman" w:hAnsi="Times New Roman" w:cs="Times New Roman"/>
          <w:sz w:val="28"/>
          <w:szCs w:val="28"/>
        </w:rPr>
        <w:t xml:space="preserve">Корана. Мы предполагаем, что, вникнув в смысл Откровения, Пушкин, преломляя его через собственное художественное видение мира, создавал оригинальное произведение. Именно поэтому его цикл называется «Подражания Корану», а не, к примеру, «перевод Корана». </w:t>
      </w:r>
      <w:r w:rsidR="00223579" w:rsidRPr="00237E4E">
        <w:rPr>
          <w:rFonts w:ascii="Times New Roman" w:hAnsi="Times New Roman" w:cs="Times New Roman"/>
          <w:sz w:val="28"/>
          <w:szCs w:val="28"/>
        </w:rPr>
        <w:t>Тонкое чутье смысла и безошибочное определение проблематики</w:t>
      </w:r>
      <w:r w:rsidR="00CB75AA" w:rsidRPr="00237E4E">
        <w:rPr>
          <w:rFonts w:ascii="Times New Roman" w:hAnsi="Times New Roman" w:cs="Times New Roman"/>
          <w:sz w:val="28"/>
          <w:szCs w:val="28"/>
        </w:rPr>
        <w:t xml:space="preserve"> священной Книги</w:t>
      </w:r>
      <w:r w:rsidR="00223579" w:rsidRPr="00237E4E">
        <w:rPr>
          <w:rFonts w:ascii="Times New Roman" w:hAnsi="Times New Roman" w:cs="Times New Roman"/>
          <w:sz w:val="28"/>
          <w:szCs w:val="28"/>
        </w:rPr>
        <w:t>, еще и</w:t>
      </w:r>
      <w:r w:rsidR="00EA2D34" w:rsidRPr="00237E4E">
        <w:rPr>
          <w:rFonts w:ascii="Times New Roman" w:hAnsi="Times New Roman" w:cs="Times New Roman"/>
          <w:sz w:val="28"/>
          <w:szCs w:val="28"/>
        </w:rPr>
        <w:t xml:space="preserve"> осмысление своего положения не просто под влиянием Корана как дань моде романтизма с восточной литературой</w:t>
      </w:r>
      <w:r w:rsidR="00CB75AA" w:rsidRPr="00237E4E">
        <w:rPr>
          <w:rFonts w:ascii="Times New Roman" w:hAnsi="Times New Roman" w:cs="Times New Roman"/>
          <w:sz w:val="28"/>
          <w:szCs w:val="28"/>
        </w:rPr>
        <w:t xml:space="preserve">, а всерьез вдумчивое перечитывание и изложение своими поэтическими словами дает нам </w:t>
      </w:r>
      <w:r w:rsidR="008364E4" w:rsidRPr="00237E4E">
        <w:rPr>
          <w:rFonts w:ascii="Times New Roman" w:hAnsi="Times New Roman" w:cs="Times New Roman"/>
          <w:sz w:val="28"/>
          <w:szCs w:val="28"/>
        </w:rPr>
        <w:t xml:space="preserve">представление о поэте как о многосторонне талантливом человеке, высокоморальном и </w:t>
      </w:r>
      <w:r w:rsidR="00092289" w:rsidRPr="00237E4E">
        <w:rPr>
          <w:rFonts w:ascii="Times New Roman" w:hAnsi="Times New Roman" w:cs="Times New Roman"/>
          <w:sz w:val="28"/>
          <w:szCs w:val="28"/>
        </w:rPr>
        <w:t xml:space="preserve">с </w:t>
      </w:r>
      <w:r w:rsidR="008364E4" w:rsidRPr="00237E4E">
        <w:rPr>
          <w:rFonts w:ascii="Times New Roman" w:hAnsi="Times New Roman" w:cs="Times New Roman"/>
          <w:sz w:val="28"/>
          <w:szCs w:val="28"/>
        </w:rPr>
        <w:t>чистым сердцем</w:t>
      </w:r>
      <w:r w:rsidR="00D1034D" w:rsidRPr="00237E4E">
        <w:rPr>
          <w:rFonts w:ascii="Times New Roman" w:hAnsi="Times New Roman" w:cs="Times New Roman"/>
          <w:sz w:val="28"/>
          <w:szCs w:val="28"/>
        </w:rPr>
        <w:t xml:space="preserve"> и яркой доброй душой</w:t>
      </w:r>
      <w:r w:rsidR="008364E4" w:rsidRPr="00237E4E">
        <w:rPr>
          <w:rFonts w:ascii="Times New Roman" w:hAnsi="Times New Roman" w:cs="Times New Roman"/>
          <w:sz w:val="28"/>
          <w:szCs w:val="28"/>
        </w:rPr>
        <w:t xml:space="preserve">. </w:t>
      </w:r>
    </w:p>
    <w:p w:rsidR="00DC065C" w:rsidRPr="00237E4E" w:rsidRDefault="00DC065C" w:rsidP="00E90821">
      <w:pPr>
        <w:widowControl w:val="0"/>
        <w:autoSpaceDE w:val="0"/>
        <w:autoSpaceDN w:val="0"/>
        <w:adjustRightInd w:val="0"/>
        <w:spacing w:line="240" w:lineRule="auto"/>
        <w:ind w:left="113" w:right="170" w:firstLine="709"/>
        <w:jc w:val="both"/>
        <w:rPr>
          <w:rFonts w:ascii="Times New Roman" w:hAnsi="Times New Roman" w:cs="Times New Roman"/>
          <w:sz w:val="28"/>
          <w:szCs w:val="28"/>
        </w:rPr>
      </w:pPr>
    </w:p>
    <w:p w:rsidR="00DC065C" w:rsidRPr="00237E4E" w:rsidRDefault="00DC065C" w:rsidP="00E90821">
      <w:pPr>
        <w:widowControl w:val="0"/>
        <w:autoSpaceDE w:val="0"/>
        <w:autoSpaceDN w:val="0"/>
        <w:adjustRightInd w:val="0"/>
        <w:spacing w:line="240" w:lineRule="auto"/>
        <w:ind w:left="113" w:right="170" w:firstLine="709"/>
        <w:jc w:val="both"/>
        <w:rPr>
          <w:rFonts w:ascii="Times New Roman" w:hAnsi="Times New Roman" w:cs="Times New Roman"/>
          <w:sz w:val="28"/>
          <w:szCs w:val="28"/>
        </w:rPr>
      </w:pPr>
    </w:p>
    <w:p w:rsidR="00DC065C" w:rsidRPr="00237E4E" w:rsidRDefault="00DC065C" w:rsidP="00E90821">
      <w:pPr>
        <w:widowControl w:val="0"/>
        <w:autoSpaceDE w:val="0"/>
        <w:autoSpaceDN w:val="0"/>
        <w:adjustRightInd w:val="0"/>
        <w:spacing w:line="240" w:lineRule="auto"/>
        <w:ind w:left="113" w:right="170" w:firstLine="709"/>
        <w:jc w:val="both"/>
        <w:rPr>
          <w:rFonts w:ascii="Times New Roman" w:hAnsi="Times New Roman" w:cs="Times New Roman"/>
          <w:sz w:val="28"/>
          <w:szCs w:val="28"/>
        </w:rPr>
      </w:pPr>
    </w:p>
    <w:p w:rsidR="00DC065C" w:rsidRPr="00237E4E" w:rsidRDefault="00DC065C" w:rsidP="00E90821">
      <w:pPr>
        <w:widowControl w:val="0"/>
        <w:autoSpaceDE w:val="0"/>
        <w:autoSpaceDN w:val="0"/>
        <w:adjustRightInd w:val="0"/>
        <w:spacing w:line="240" w:lineRule="auto"/>
        <w:ind w:left="113" w:right="170" w:firstLine="709"/>
        <w:jc w:val="both"/>
        <w:rPr>
          <w:rFonts w:ascii="Times New Roman" w:hAnsi="Times New Roman" w:cs="Times New Roman"/>
          <w:sz w:val="28"/>
          <w:szCs w:val="28"/>
        </w:rPr>
      </w:pPr>
    </w:p>
    <w:p w:rsidR="00C000E7" w:rsidRDefault="00C000E7" w:rsidP="00E90821">
      <w:pPr>
        <w:spacing w:line="240" w:lineRule="auto"/>
        <w:rPr>
          <w:sz w:val="28"/>
          <w:szCs w:val="28"/>
        </w:rPr>
      </w:pPr>
    </w:p>
    <w:p w:rsidR="00D7094E" w:rsidRDefault="00D7094E" w:rsidP="00E90821">
      <w:pPr>
        <w:spacing w:line="240" w:lineRule="auto"/>
        <w:rPr>
          <w:sz w:val="28"/>
          <w:szCs w:val="28"/>
        </w:rPr>
      </w:pPr>
    </w:p>
    <w:p w:rsidR="00747F95" w:rsidRPr="00237E4E" w:rsidRDefault="00747F95" w:rsidP="00E90821">
      <w:pPr>
        <w:spacing w:line="240" w:lineRule="auto"/>
        <w:rPr>
          <w:sz w:val="28"/>
          <w:szCs w:val="28"/>
        </w:rPr>
      </w:pPr>
    </w:p>
    <w:p w:rsidR="00DC065C" w:rsidRPr="00237E4E" w:rsidRDefault="0082218E" w:rsidP="00E90821">
      <w:pPr>
        <w:pStyle w:val="1"/>
        <w:spacing w:line="240" w:lineRule="auto"/>
        <w:jc w:val="both"/>
        <w:rPr>
          <w:rFonts w:ascii="Times New Roman" w:eastAsiaTheme="minorHAnsi" w:hAnsi="Times New Roman" w:cs="Times New Roman"/>
          <w:b/>
          <w:color w:val="auto"/>
          <w:sz w:val="28"/>
          <w:szCs w:val="28"/>
        </w:rPr>
      </w:pPr>
      <w:bookmarkStart w:id="6" w:name="_Hlk505990614"/>
      <w:r w:rsidRPr="00237E4E">
        <w:rPr>
          <w:rFonts w:ascii="Times New Roman" w:eastAsiaTheme="minorHAnsi" w:hAnsi="Times New Roman" w:cs="Times New Roman"/>
          <w:b/>
          <w:color w:val="auto"/>
          <w:sz w:val="28"/>
          <w:szCs w:val="28"/>
        </w:rPr>
        <w:lastRenderedPageBreak/>
        <w:t>Список использованной литературы</w:t>
      </w:r>
    </w:p>
    <w:bookmarkEnd w:id="6"/>
    <w:p w:rsidR="0082218E" w:rsidRPr="00237E4E" w:rsidRDefault="0082218E" w:rsidP="00E90821">
      <w:pPr>
        <w:spacing w:line="240" w:lineRule="auto"/>
        <w:jc w:val="both"/>
        <w:rPr>
          <w:sz w:val="28"/>
          <w:szCs w:val="28"/>
        </w:rPr>
      </w:pPr>
    </w:p>
    <w:p w:rsidR="003C0D7D" w:rsidRPr="00237E4E" w:rsidRDefault="003C0D7D" w:rsidP="00E90821">
      <w:pPr>
        <w:numPr>
          <w:ilvl w:val="0"/>
          <w:numId w:val="4"/>
        </w:numPr>
        <w:spacing w:after="0" w:line="240" w:lineRule="auto"/>
        <w:jc w:val="both"/>
        <w:rPr>
          <w:rFonts w:ascii="Times New Roman" w:hAnsi="Times New Roman" w:cs="Times New Roman"/>
          <w:sz w:val="28"/>
          <w:szCs w:val="28"/>
        </w:rPr>
      </w:pPr>
      <w:r w:rsidRPr="00237E4E">
        <w:rPr>
          <w:rStyle w:val="reference-text"/>
          <w:rFonts w:ascii="Times New Roman" w:hAnsi="Times New Roman" w:cs="Times New Roman"/>
          <w:sz w:val="28"/>
          <w:szCs w:val="28"/>
        </w:rPr>
        <w:t>Э. И.</w:t>
      </w:r>
      <w:r w:rsidRPr="00237E4E">
        <w:rPr>
          <w:rStyle w:val="apple-converted-space"/>
          <w:rFonts w:ascii="Times New Roman" w:hAnsi="Times New Roman" w:cs="Times New Roman"/>
          <w:sz w:val="28"/>
          <w:szCs w:val="28"/>
        </w:rPr>
        <w:t> </w:t>
      </w:r>
      <w:proofErr w:type="spellStart"/>
      <w:r w:rsidRPr="00237E4E">
        <w:rPr>
          <w:rStyle w:val="reference-text"/>
          <w:rFonts w:ascii="Times New Roman" w:hAnsi="Times New Roman" w:cs="Times New Roman"/>
          <w:sz w:val="28"/>
          <w:szCs w:val="28"/>
        </w:rPr>
        <w:t>Амерханова</w:t>
      </w:r>
      <w:proofErr w:type="spellEnd"/>
      <w:r w:rsidRPr="00237E4E">
        <w:rPr>
          <w:rStyle w:val="reference-text"/>
          <w:rFonts w:ascii="Times New Roman" w:hAnsi="Times New Roman" w:cs="Times New Roman"/>
          <w:sz w:val="28"/>
          <w:szCs w:val="28"/>
        </w:rPr>
        <w:t xml:space="preserve"> </w:t>
      </w:r>
      <w:hyperlink r:id="rId45" w:history="1">
        <w:r w:rsidRPr="00237E4E">
          <w:rPr>
            <w:rStyle w:val="a4"/>
            <w:rFonts w:ascii="Times New Roman" w:hAnsi="Times New Roman" w:cs="Times New Roman"/>
            <w:color w:val="auto"/>
            <w:sz w:val="28"/>
            <w:szCs w:val="28"/>
            <w:u w:val="none"/>
          </w:rPr>
          <w:t>Первое мусульманское издание Корана в Казани в 1803 г.</w:t>
        </w:r>
      </w:hyperlink>
      <w:r w:rsidRPr="00237E4E">
        <w:rPr>
          <w:rStyle w:val="reference-text"/>
          <w:rFonts w:ascii="Times New Roman" w:hAnsi="Times New Roman" w:cs="Times New Roman"/>
          <w:sz w:val="28"/>
          <w:szCs w:val="28"/>
        </w:rPr>
        <w:t xml:space="preserve">//Научно-методический журнал «Библиотеки высших и средних учебных заведение верхнего Поволжья», </w:t>
      </w:r>
      <w:r w:rsidRPr="00237E4E">
        <w:rPr>
          <w:rStyle w:val="reference-text"/>
          <w:rFonts w:ascii="Times New Roman" w:hAnsi="Times New Roman" w:cs="Times New Roman"/>
          <w:i/>
          <w:sz w:val="28"/>
          <w:szCs w:val="28"/>
        </w:rPr>
        <w:t>2006 г. — № 3. (Издание Научной библиотеки им. Лобачевского</w:t>
      </w:r>
      <w:r w:rsidRPr="00237E4E">
        <w:rPr>
          <w:rStyle w:val="apple-converted-space"/>
          <w:rFonts w:ascii="Times New Roman" w:hAnsi="Times New Roman" w:cs="Times New Roman"/>
          <w:i/>
          <w:sz w:val="28"/>
          <w:szCs w:val="28"/>
        </w:rPr>
        <w:t> </w:t>
      </w:r>
      <w:hyperlink r:id="rId46" w:tooltip="Казанский (Приволжский) федеральный университет" w:history="1">
        <w:r w:rsidRPr="00237E4E">
          <w:rPr>
            <w:rStyle w:val="a4"/>
            <w:rFonts w:ascii="Times New Roman" w:hAnsi="Times New Roman" w:cs="Times New Roman"/>
            <w:i/>
            <w:color w:val="auto"/>
            <w:sz w:val="28"/>
            <w:szCs w:val="28"/>
            <w:u w:val="none"/>
          </w:rPr>
          <w:t>Казанского (Приволжского) Федерального университета</w:t>
        </w:r>
      </w:hyperlink>
      <w:r w:rsidRPr="00237E4E">
        <w:rPr>
          <w:rStyle w:val="reference-text"/>
          <w:rFonts w:ascii="Times New Roman" w:hAnsi="Times New Roman" w:cs="Times New Roman"/>
          <w:i/>
          <w:sz w:val="28"/>
          <w:szCs w:val="28"/>
        </w:rPr>
        <w:t>)</w:t>
      </w:r>
    </w:p>
    <w:p w:rsidR="003C0D7D" w:rsidRPr="00237E4E" w:rsidRDefault="003C0D7D" w:rsidP="00E90821">
      <w:pPr>
        <w:numPr>
          <w:ilvl w:val="0"/>
          <w:numId w:val="4"/>
        </w:numPr>
        <w:spacing w:after="0" w:line="240" w:lineRule="auto"/>
        <w:jc w:val="both"/>
        <w:rPr>
          <w:rFonts w:ascii="Times New Roman" w:hAnsi="Times New Roman" w:cs="Times New Roman"/>
          <w:sz w:val="28"/>
          <w:szCs w:val="28"/>
        </w:rPr>
      </w:pPr>
      <w:proofErr w:type="spellStart"/>
      <w:r w:rsidRPr="00237E4E">
        <w:rPr>
          <w:rFonts w:ascii="Times New Roman" w:hAnsi="Times New Roman" w:cs="Times New Roman"/>
          <w:iCs/>
          <w:color w:val="222222"/>
          <w:sz w:val="28"/>
          <w:szCs w:val="28"/>
          <w:shd w:val="clear" w:color="auto" w:fill="FFFFFF"/>
        </w:rPr>
        <w:t>Мухиттин</w:t>
      </w:r>
      <w:proofErr w:type="spellEnd"/>
      <w:r w:rsidRPr="00237E4E">
        <w:rPr>
          <w:rFonts w:ascii="Times New Roman" w:hAnsi="Times New Roman" w:cs="Times New Roman"/>
          <w:iCs/>
          <w:color w:val="222222"/>
          <w:sz w:val="28"/>
          <w:szCs w:val="28"/>
          <w:shd w:val="clear" w:color="auto" w:fill="FFFFFF"/>
        </w:rPr>
        <w:t xml:space="preserve"> </w:t>
      </w:r>
      <w:proofErr w:type="spellStart"/>
      <w:r w:rsidRPr="00237E4E">
        <w:rPr>
          <w:rFonts w:ascii="Times New Roman" w:hAnsi="Times New Roman" w:cs="Times New Roman"/>
          <w:iCs/>
          <w:color w:val="222222"/>
          <w:sz w:val="28"/>
          <w:szCs w:val="28"/>
          <w:shd w:val="clear" w:color="auto" w:fill="FFFFFF"/>
        </w:rPr>
        <w:t>Акгюль</w:t>
      </w:r>
      <w:proofErr w:type="spellEnd"/>
      <w:r w:rsidRPr="00237E4E">
        <w:rPr>
          <w:rFonts w:ascii="Times New Roman" w:hAnsi="Times New Roman" w:cs="Times New Roman"/>
          <w:iCs/>
          <w:color w:val="222222"/>
          <w:sz w:val="28"/>
          <w:szCs w:val="28"/>
          <w:shd w:val="clear" w:color="auto" w:fill="FFFFFF"/>
        </w:rPr>
        <w:t>.</w:t>
      </w:r>
      <w:r w:rsidRPr="00237E4E">
        <w:rPr>
          <w:rFonts w:ascii="Times New Roman" w:hAnsi="Times New Roman" w:cs="Times New Roman"/>
          <w:color w:val="222222"/>
          <w:sz w:val="28"/>
          <w:szCs w:val="28"/>
          <w:shd w:val="clear" w:color="auto" w:fill="FFFFFF"/>
        </w:rPr>
        <w:t xml:space="preserve"> Коран в вопросах и ответах. — </w:t>
      </w:r>
      <w:proofErr w:type="spellStart"/>
      <w:r w:rsidRPr="00237E4E">
        <w:rPr>
          <w:rFonts w:ascii="Times New Roman" w:hAnsi="Times New Roman" w:cs="Times New Roman"/>
          <w:color w:val="222222"/>
          <w:sz w:val="28"/>
          <w:szCs w:val="28"/>
          <w:shd w:val="clear" w:color="auto" w:fill="FFFFFF"/>
        </w:rPr>
        <w:t>Işık</w:t>
      </w:r>
      <w:proofErr w:type="spellEnd"/>
      <w:r w:rsidRPr="00237E4E">
        <w:rPr>
          <w:rFonts w:ascii="Times New Roman" w:hAnsi="Times New Roman" w:cs="Times New Roman"/>
          <w:color w:val="222222"/>
          <w:sz w:val="28"/>
          <w:szCs w:val="28"/>
          <w:shd w:val="clear" w:color="auto" w:fill="FFFFFF"/>
        </w:rPr>
        <w:t xml:space="preserve"> </w:t>
      </w:r>
      <w:proofErr w:type="spellStart"/>
      <w:r w:rsidRPr="00237E4E">
        <w:rPr>
          <w:rFonts w:ascii="Times New Roman" w:hAnsi="Times New Roman" w:cs="Times New Roman"/>
          <w:color w:val="222222"/>
          <w:sz w:val="28"/>
          <w:szCs w:val="28"/>
          <w:shd w:val="clear" w:color="auto" w:fill="FFFFFF"/>
        </w:rPr>
        <w:t>Yayıncılık</w:t>
      </w:r>
      <w:proofErr w:type="spellEnd"/>
      <w:r w:rsidRPr="00237E4E">
        <w:rPr>
          <w:rFonts w:ascii="Times New Roman" w:hAnsi="Times New Roman" w:cs="Times New Roman"/>
          <w:color w:val="222222"/>
          <w:sz w:val="28"/>
          <w:szCs w:val="28"/>
          <w:shd w:val="clear" w:color="auto" w:fill="FFFFFF"/>
        </w:rPr>
        <w:t xml:space="preserve"> </w:t>
      </w:r>
      <w:proofErr w:type="spellStart"/>
      <w:r w:rsidRPr="00237E4E">
        <w:rPr>
          <w:rFonts w:ascii="Times New Roman" w:hAnsi="Times New Roman" w:cs="Times New Roman"/>
          <w:color w:val="222222"/>
          <w:sz w:val="28"/>
          <w:szCs w:val="28"/>
          <w:shd w:val="clear" w:color="auto" w:fill="FFFFFF"/>
        </w:rPr>
        <w:t>Ticaret</w:t>
      </w:r>
      <w:proofErr w:type="spellEnd"/>
      <w:r w:rsidRPr="00237E4E">
        <w:rPr>
          <w:rFonts w:ascii="Times New Roman" w:hAnsi="Times New Roman" w:cs="Times New Roman"/>
          <w:color w:val="222222"/>
          <w:sz w:val="28"/>
          <w:szCs w:val="28"/>
          <w:shd w:val="clear" w:color="auto" w:fill="FFFFFF"/>
        </w:rPr>
        <w:t>, 2014.</w:t>
      </w:r>
    </w:p>
    <w:p w:rsidR="00DC065C" w:rsidRPr="00237E4E" w:rsidRDefault="00DC065C" w:rsidP="00E90821">
      <w:pPr>
        <w:numPr>
          <w:ilvl w:val="0"/>
          <w:numId w:val="4"/>
        </w:numPr>
        <w:spacing w:after="0" w:line="240" w:lineRule="auto"/>
        <w:jc w:val="both"/>
        <w:rPr>
          <w:rFonts w:ascii="Times New Roman" w:hAnsi="Times New Roman" w:cs="Times New Roman"/>
          <w:sz w:val="28"/>
          <w:szCs w:val="28"/>
        </w:rPr>
      </w:pPr>
      <w:proofErr w:type="spellStart"/>
      <w:r w:rsidRPr="00237E4E">
        <w:rPr>
          <w:rFonts w:ascii="Times New Roman" w:hAnsi="Times New Roman" w:cs="Times New Roman"/>
          <w:sz w:val="28"/>
          <w:szCs w:val="28"/>
          <w:lang w:eastAsia="ru-RU"/>
        </w:rPr>
        <w:t>Б.А.Васильев</w:t>
      </w:r>
      <w:proofErr w:type="spellEnd"/>
      <w:r w:rsidRPr="00237E4E">
        <w:rPr>
          <w:rFonts w:ascii="Times New Roman" w:hAnsi="Times New Roman" w:cs="Times New Roman"/>
          <w:sz w:val="28"/>
          <w:szCs w:val="28"/>
          <w:lang w:eastAsia="ru-RU"/>
        </w:rPr>
        <w:t>. Духовный путь Пушкина: (Катакомбы ХХ века</w:t>
      </w:r>
      <w:proofErr w:type="gramStart"/>
      <w:r w:rsidRPr="00237E4E">
        <w:rPr>
          <w:rFonts w:ascii="Times New Roman" w:hAnsi="Times New Roman" w:cs="Times New Roman"/>
          <w:sz w:val="28"/>
          <w:szCs w:val="28"/>
          <w:lang w:eastAsia="ru-RU"/>
        </w:rPr>
        <w:t>).-</w:t>
      </w:r>
      <w:proofErr w:type="gramEnd"/>
      <w:r w:rsidRPr="00237E4E">
        <w:rPr>
          <w:rFonts w:ascii="Times New Roman" w:hAnsi="Times New Roman" w:cs="Times New Roman"/>
          <w:sz w:val="28"/>
          <w:szCs w:val="28"/>
          <w:lang w:eastAsia="ru-RU"/>
        </w:rPr>
        <w:t xml:space="preserve"> М., 1995 </w:t>
      </w:r>
    </w:p>
    <w:p w:rsidR="000F1BEF" w:rsidRPr="00237E4E" w:rsidRDefault="000F1BEF" w:rsidP="00E90821">
      <w:pPr>
        <w:numPr>
          <w:ilvl w:val="0"/>
          <w:numId w:val="4"/>
        </w:numPr>
        <w:spacing w:after="0" w:line="240" w:lineRule="auto"/>
        <w:jc w:val="both"/>
        <w:rPr>
          <w:rFonts w:ascii="Times New Roman" w:hAnsi="Times New Roman" w:cs="Times New Roman"/>
          <w:sz w:val="28"/>
          <w:szCs w:val="28"/>
        </w:rPr>
      </w:pPr>
      <w:r w:rsidRPr="00237E4E">
        <w:rPr>
          <w:rFonts w:ascii="Times New Roman" w:hAnsi="Times New Roman" w:cs="Times New Roman"/>
          <w:color w:val="222222"/>
          <w:sz w:val="28"/>
          <w:szCs w:val="28"/>
        </w:rPr>
        <w:t>Алексей Ивантеев, Петр Худяков. Священная книга мусульман на русском языке. В 2016 году мы отметим 300-летие выхода в свет книги «Алкоран о Магомете, или Закон турецкий»</w:t>
      </w:r>
      <w:r w:rsidRPr="00237E4E">
        <w:rPr>
          <w:rStyle w:val="apple-converted-space"/>
          <w:rFonts w:ascii="Times New Roman" w:hAnsi="Times New Roman" w:cs="Times New Roman"/>
          <w:color w:val="222222"/>
          <w:sz w:val="28"/>
          <w:szCs w:val="28"/>
        </w:rPr>
        <w:t>. «</w:t>
      </w:r>
      <w:r w:rsidRPr="00237E4E">
        <w:rPr>
          <w:rFonts w:ascii="Times New Roman" w:hAnsi="Times New Roman" w:cs="Times New Roman"/>
          <w:sz w:val="28"/>
          <w:szCs w:val="28"/>
        </w:rPr>
        <w:t xml:space="preserve">Независимая газета» </w:t>
      </w:r>
      <w:r w:rsidRPr="00237E4E">
        <w:rPr>
          <w:rFonts w:ascii="Times New Roman" w:hAnsi="Times New Roman" w:cs="Times New Roman"/>
          <w:color w:val="222222"/>
          <w:sz w:val="28"/>
          <w:szCs w:val="28"/>
        </w:rPr>
        <w:t>- Религия, 22.12.1999 г.</w:t>
      </w:r>
    </w:p>
    <w:p w:rsidR="00DC065C" w:rsidRPr="00237E4E" w:rsidRDefault="00DC065C" w:rsidP="00E90821">
      <w:pPr>
        <w:numPr>
          <w:ilvl w:val="0"/>
          <w:numId w:val="4"/>
        </w:numPr>
        <w:spacing w:after="0" w:line="240" w:lineRule="auto"/>
        <w:jc w:val="both"/>
        <w:rPr>
          <w:rFonts w:ascii="Times New Roman" w:hAnsi="Times New Roman" w:cs="Times New Roman"/>
          <w:sz w:val="28"/>
          <w:szCs w:val="28"/>
          <w:lang w:eastAsia="ru-RU"/>
        </w:rPr>
      </w:pPr>
      <w:r w:rsidRPr="00237E4E">
        <w:rPr>
          <w:rFonts w:ascii="Times New Roman" w:hAnsi="Times New Roman" w:cs="Times New Roman"/>
          <w:sz w:val="28"/>
          <w:szCs w:val="28"/>
          <w:lang w:eastAsia="ru-RU"/>
        </w:rPr>
        <w:t xml:space="preserve">К.С. </w:t>
      </w:r>
      <w:proofErr w:type="spellStart"/>
      <w:r w:rsidRPr="00237E4E">
        <w:rPr>
          <w:rFonts w:ascii="Times New Roman" w:hAnsi="Times New Roman" w:cs="Times New Roman"/>
          <w:sz w:val="28"/>
          <w:szCs w:val="28"/>
          <w:lang w:eastAsia="ru-RU"/>
        </w:rPr>
        <w:t>Кашталева</w:t>
      </w:r>
      <w:proofErr w:type="spellEnd"/>
      <w:r w:rsidRPr="00237E4E">
        <w:rPr>
          <w:rFonts w:ascii="Times New Roman" w:hAnsi="Times New Roman" w:cs="Times New Roman"/>
          <w:sz w:val="28"/>
          <w:szCs w:val="28"/>
          <w:lang w:eastAsia="ru-RU"/>
        </w:rPr>
        <w:t xml:space="preserve"> «Подражания Корану» Пушкина и их первоисточник. – Л.,1930. – Т.5 5. – с.243-270.</w:t>
      </w:r>
    </w:p>
    <w:p w:rsidR="000F1BEF" w:rsidRPr="00237E4E" w:rsidRDefault="000F1BEF" w:rsidP="00E90821">
      <w:pPr>
        <w:numPr>
          <w:ilvl w:val="0"/>
          <w:numId w:val="4"/>
        </w:numPr>
        <w:spacing w:after="0" w:line="240" w:lineRule="auto"/>
        <w:jc w:val="both"/>
        <w:rPr>
          <w:rStyle w:val="reference-text"/>
          <w:rFonts w:ascii="Times New Roman" w:hAnsi="Times New Roman" w:cs="Times New Roman"/>
          <w:sz w:val="28"/>
          <w:szCs w:val="28"/>
        </w:rPr>
      </w:pPr>
      <w:proofErr w:type="spellStart"/>
      <w:r w:rsidRPr="00237E4E">
        <w:rPr>
          <w:rStyle w:val="reference-text"/>
          <w:rFonts w:ascii="Times New Roman" w:hAnsi="Times New Roman" w:cs="Times New Roman"/>
          <w:color w:val="222222"/>
          <w:sz w:val="28"/>
          <w:szCs w:val="28"/>
        </w:rPr>
        <w:t>Круминг</w:t>
      </w:r>
      <w:proofErr w:type="spellEnd"/>
      <w:r w:rsidRPr="00237E4E">
        <w:rPr>
          <w:rStyle w:val="reference-text"/>
          <w:rFonts w:ascii="Times New Roman" w:hAnsi="Times New Roman" w:cs="Times New Roman"/>
          <w:color w:val="222222"/>
          <w:sz w:val="28"/>
          <w:szCs w:val="28"/>
        </w:rPr>
        <w:t xml:space="preserve"> А. А.</w:t>
      </w:r>
      <w:r w:rsidRPr="00237E4E">
        <w:rPr>
          <w:rStyle w:val="apple-converted-space"/>
          <w:rFonts w:ascii="Times New Roman" w:hAnsi="Times New Roman" w:cs="Times New Roman"/>
          <w:color w:val="222222"/>
          <w:sz w:val="28"/>
          <w:szCs w:val="28"/>
        </w:rPr>
        <w:t> </w:t>
      </w:r>
      <w:r w:rsidRPr="00237E4E">
        <w:rPr>
          <w:rStyle w:val="reference-text"/>
          <w:rFonts w:ascii="Times New Roman" w:hAnsi="Times New Roman" w:cs="Times New Roman"/>
          <w:color w:val="222222"/>
          <w:sz w:val="28"/>
          <w:szCs w:val="28"/>
        </w:rPr>
        <w:t>Первые русские переводы Корана, выполнен</w:t>
      </w:r>
      <w:r w:rsidRPr="00237E4E">
        <w:rPr>
          <w:rStyle w:val="reference-text"/>
          <w:rFonts w:ascii="Times New Roman" w:hAnsi="Times New Roman" w:cs="Times New Roman"/>
          <w:color w:val="222222"/>
          <w:sz w:val="28"/>
          <w:szCs w:val="28"/>
        </w:rPr>
        <w:softHyphen/>
        <w:t xml:space="preserve">ные при Петре Великом // Архив русской истории. </w:t>
      </w:r>
      <w:proofErr w:type="spellStart"/>
      <w:r w:rsidRPr="00237E4E">
        <w:rPr>
          <w:rStyle w:val="reference-text"/>
          <w:rFonts w:ascii="Times New Roman" w:hAnsi="Times New Roman" w:cs="Times New Roman"/>
          <w:color w:val="222222"/>
          <w:sz w:val="28"/>
          <w:szCs w:val="28"/>
        </w:rPr>
        <w:t>Вып</w:t>
      </w:r>
      <w:proofErr w:type="spellEnd"/>
      <w:r w:rsidRPr="00237E4E">
        <w:rPr>
          <w:rStyle w:val="reference-text"/>
          <w:rFonts w:ascii="Times New Roman" w:hAnsi="Times New Roman" w:cs="Times New Roman"/>
          <w:color w:val="222222"/>
          <w:sz w:val="28"/>
          <w:szCs w:val="28"/>
        </w:rPr>
        <w:t xml:space="preserve">. 5. М., 1994. </w:t>
      </w:r>
    </w:p>
    <w:p w:rsidR="00DC065C" w:rsidRPr="00237E4E" w:rsidRDefault="00DC065C" w:rsidP="00E90821">
      <w:pPr>
        <w:numPr>
          <w:ilvl w:val="0"/>
          <w:numId w:val="4"/>
        </w:numPr>
        <w:spacing w:after="0" w:line="240" w:lineRule="auto"/>
        <w:jc w:val="both"/>
        <w:rPr>
          <w:rFonts w:ascii="Times New Roman" w:hAnsi="Times New Roman" w:cs="Times New Roman"/>
          <w:sz w:val="28"/>
          <w:szCs w:val="28"/>
        </w:rPr>
      </w:pPr>
      <w:r w:rsidRPr="00237E4E">
        <w:rPr>
          <w:rFonts w:ascii="Times New Roman" w:hAnsi="Times New Roman" w:cs="Times New Roman"/>
          <w:sz w:val="28"/>
          <w:szCs w:val="28"/>
          <w:lang w:eastAsia="ru-RU"/>
        </w:rPr>
        <w:t>Н.</w:t>
      </w:r>
      <w:r w:rsidR="003C0D7D" w:rsidRPr="00237E4E">
        <w:rPr>
          <w:rFonts w:ascii="Times New Roman" w:hAnsi="Times New Roman" w:cs="Times New Roman"/>
          <w:sz w:val="28"/>
          <w:szCs w:val="28"/>
          <w:lang w:eastAsia="ru-RU"/>
        </w:rPr>
        <w:t xml:space="preserve"> </w:t>
      </w:r>
      <w:r w:rsidRPr="00237E4E">
        <w:rPr>
          <w:rFonts w:ascii="Times New Roman" w:hAnsi="Times New Roman" w:cs="Times New Roman"/>
          <w:sz w:val="28"/>
          <w:szCs w:val="28"/>
          <w:lang w:eastAsia="ru-RU"/>
        </w:rPr>
        <w:t>И.</w:t>
      </w:r>
      <w:r w:rsidR="003C0D7D" w:rsidRPr="00237E4E">
        <w:rPr>
          <w:rFonts w:ascii="Times New Roman" w:hAnsi="Times New Roman" w:cs="Times New Roman"/>
          <w:sz w:val="28"/>
          <w:szCs w:val="28"/>
          <w:lang w:eastAsia="ru-RU"/>
        </w:rPr>
        <w:t xml:space="preserve"> </w:t>
      </w:r>
      <w:r w:rsidRPr="00237E4E">
        <w:rPr>
          <w:rFonts w:ascii="Times New Roman" w:hAnsi="Times New Roman" w:cs="Times New Roman"/>
          <w:sz w:val="28"/>
          <w:szCs w:val="28"/>
          <w:lang w:eastAsia="ru-RU"/>
        </w:rPr>
        <w:t>Черняев. «Пророк» Пушкина в связи с его «Подражаниями Корану». – М., 1898.</w:t>
      </w:r>
    </w:p>
    <w:p w:rsidR="00665CAD" w:rsidRPr="00237E4E" w:rsidRDefault="00665CAD" w:rsidP="00E90821">
      <w:pPr>
        <w:spacing w:after="0" w:line="240" w:lineRule="auto"/>
        <w:jc w:val="both"/>
        <w:rPr>
          <w:sz w:val="28"/>
          <w:szCs w:val="28"/>
        </w:rPr>
      </w:pPr>
    </w:p>
    <w:p w:rsidR="00DE7793" w:rsidRPr="00237E4E" w:rsidRDefault="001E6D6B" w:rsidP="00E90821">
      <w:pPr>
        <w:spacing w:after="0" w:line="240" w:lineRule="auto"/>
        <w:jc w:val="both"/>
        <w:rPr>
          <w:rFonts w:ascii="Times New Roman" w:hAnsi="Times New Roman" w:cs="Times New Roman"/>
          <w:b/>
          <w:sz w:val="28"/>
          <w:szCs w:val="28"/>
        </w:rPr>
      </w:pPr>
      <w:hyperlink r:id="rId47" w:history="1">
        <w:r w:rsidR="00665CAD" w:rsidRPr="00237E4E">
          <w:rPr>
            <w:rStyle w:val="a4"/>
            <w:rFonts w:ascii="Arial" w:hAnsi="Arial" w:cs="Arial"/>
            <w:color w:val="0096FF"/>
            <w:sz w:val="28"/>
            <w:szCs w:val="28"/>
            <w:shd w:val="clear" w:color="auto" w:fill="FFFFFF"/>
          </w:rPr>
          <w:t>http://fb.ru/article/162873/podrajanie-koranu-pushkin-analiz-stihotvorenie-podrajanie-koranu</w:t>
        </w:r>
      </w:hyperlink>
      <w:r w:rsidR="00A203EA" w:rsidRPr="00237E4E">
        <w:rPr>
          <w:sz w:val="28"/>
          <w:szCs w:val="28"/>
        </w:rPr>
        <w:t xml:space="preserve"> </w:t>
      </w:r>
      <w:r w:rsidR="00A203EA" w:rsidRPr="00237E4E">
        <w:rPr>
          <w:rFonts w:ascii="Times New Roman" w:hAnsi="Times New Roman" w:cs="Times New Roman"/>
          <w:sz w:val="28"/>
          <w:szCs w:val="28"/>
        </w:rPr>
        <w:t>и др. источники интернет-библиотек.</w:t>
      </w:r>
    </w:p>
    <w:p w:rsidR="00DE7793" w:rsidRPr="00237E4E" w:rsidRDefault="00DE7793" w:rsidP="00E90821">
      <w:pPr>
        <w:spacing w:after="0" w:line="240" w:lineRule="auto"/>
        <w:ind w:left="720"/>
        <w:jc w:val="both"/>
        <w:rPr>
          <w:rFonts w:ascii="Times New Roman" w:hAnsi="Times New Roman" w:cs="Times New Roman"/>
          <w:b/>
          <w:sz w:val="28"/>
          <w:szCs w:val="28"/>
        </w:rPr>
      </w:pPr>
    </w:p>
    <w:p w:rsidR="0082218E" w:rsidRPr="00237E4E" w:rsidRDefault="00DE7793" w:rsidP="00E90821">
      <w:pPr>
        <w:spacing w:after="0" w:line="240" w:lineRule="auto"/>
        <w:ind w:left="720"/>
        <w:jc w:val="both"/>
        <w:rPr>
          <w:rFonts w:ascii="Times New Roman" w:hAnsi="Times New Roman" w:cs="Times New Roman"/>
          <w:b/>
          <w:sz w:val="28"/>
          <w:szCs w:val="28"/>
        </w:rPr>
      </w:pPr>
      <w:r w:rsidRPr="00237E4E">
        <w:rPr>
          <w:rFonts w:ascii="Times New Roman" w:hAnsi="Times New Roman" w:cs="Times New Roman"/>
          <w:b/>
          <w:sz w:val="28"/>
          <w:szCs w:val="28"/>
        </w:rPr>
        <w:t xml:space="preserve"> </w:t>
      </w:r>
      <w:r w:rsidR="0082218E" w:rsidRPr="00237E4E">
        <w:rPr>
          <w:rFonts w:ascii="Times New Roman" w:hAnsi="Times New Roman" w:cs="Times New Roman"/>
          <w:b/>
          <w:sz w:val="28"/>
          <w:szCs w:val="28"/>
        </w:rPr>
        <w:t>Источник анализируемого материала</w:t>
      </w:r>
    </w:p>
    <w:p w:rsidR="00DC065C" w:rsidRPr="00237E4E" w:rsidRDefault="00DC065C" w:rsidP="00E90821">
      <w:pPr>
        <w:numPr>
          <w:ilvl w:val="0"/>
          <w:numId w:val="5"/>
        </w:numPr>
        <w:spacing w:after="0" w:line="240" w:lineRule="auto"/>
        <w:jc w:val="both"/>
        <w:rPr>
          <w:rFonts w:ascii="Times New Roman" w:hAnsi="Times New Roman" w:cs="Times New Roman"/>
          <w:sz w:val="28"/>
          <w:szCs w:val="28"/>
        </w:rPr>
      </w:pPr>
      <w:proofErr w:type="spellStart"/>
      <w:r w:rsidRPr="00237E4E">
        <w:rPr>
          <w:rFonts w:ascii="Times New Roman" w:hAnsi="Times New Roman" w:cs="Times New Roman"/>
          <w:sz w:val="28"/>
          <w:szCs w:val="28"/>
        </w:rPr>
        <w:t>А.С.Пушкин</w:t>
      </w:r>
      <w:proofErr w:type="spellEnd"/>
      <w:r w:rsidRPr="00237E4E">
        <w:rPr>
          <w:rFonts w:ascii="Times New Roman" w:hAnsi="Times New Roman" w:cs="Times New Roman"/>
          <w:sz w:val="28"/>
          <w:szCs w:val="28"/>
        </w:rPr>
        <w:t>. Полное собрание сочинений. Т. 1-16. – М., 1937-1949.</w:t>
      </w:r>
    </w:p>
    <w:p w:rsidR="00DC065C" w:rsidRPr="00237E4E" w:rsidRDefault="00DC065C" w:rsidP="00E90821">
      <w:pPr>
        <w:widowControl w:val="0"/>
        <w:autoSpaceDE w:val="0"/>
        <w:autoSpaceDN w:val="0"/>
        <w:adjustRightInd w:val="0"/>
        <w:spacing w:line="240" w:lineRule="auto"/>
        <w:ind w:left="113" w:right="170" w:firstLine="709"/>
        <w:jc w:val="both"/>
        <w:rPr>
          <w:rFonts w:ascii="Times New Roman" w:hAnsi="Times New Roman" w:cs="Times New Roman"/>
          <w:sz w:val="28"/>
          <w:szCs w:val="28"/>
        </w:rPr>
      </w:pPr>
    </w:p>
    <w:p w:rsidR="00B13350" w:rsidRPr="00237E4E" w:rsidRDefault="00B13350" w:rsidP="00E90821">
      <w:pPr>
        <w:spacing w:after="0" w:line="240" w:lineRule="auto"/>
        <w:ind w:firstLine="567"/>
        <w:jc w:val="both"/>
        <w:rPr>
          <w:rFonts w:ascii="Times New Roman" w:hAnsi="Times New Roman" w:cs="Times New Roman"/>
          <w:sz w:val="28"/>
          <w:szCs w:val="28"/>
        </w:rPr>
      </w:pPr>
    </w:p>
    <w:sectPr w:rsidR="00B13350" w:rsidRPr="00237E4E">
      <w:footerReference w:type="default" r:id="rId48"/>
      <w:footnotePr>
        <w:numRestart w:val="eachPage"/>
      </w:footnotePr>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6D6B" w:rsidRDefault="001E6D6B" w:rsidP="008545C5">
      <w:pPr>
        <w:spacing w:after="0" w:line="240" w:lineRule="auto"/>
      </w:pPr>
      <w:r>
        <w:separator/>
      </w:r>
    </w:p>
  </w:endnote>
  <w:endnote w:type="continuationSeparator" w:id="0">
    <w:p w:rsidR="001E6D6B" w:rsidRDefault="001E6D6B" w:rsidP="008545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raditional Arabic">
    <w:charset w:val="B2"/>
    <w:family w:val="roman"/>
    <w:pitch w:val="variable"/>
    <w:sig w:usb0="00002003" w:usb1="80000000" w:usb2="00000008" w:usb3="00000000" w:csb0="00000041"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8991315"/>
      <w:docPartObj>
        <w:docPartGallery w:val="Page Numbers (Bottom of Page)"/>
        <w:docPartUnique/>
      </w:docPartObj>
    </w:sdtPr>
    <w:sdtEndPr/>
    <w:sdtContent>
      <w:p w:rsidR="00A203EA" w:rsidRDefault="00A203EA">
        <w:pPr>
          <w:pStyle w:val="af1"/>
          <w:jc w:val="right"/>
        </w:pPr>
        <w:r>
          <w:fldChar w:fldCharType="begin"/>
        </w:r>
        <w:r>
          <w:instrText>PAGE   \* MERGEFORMAT</w:instrText>
        </w:r>
        <w:r>
          <w:fldChar w:fldCharType="separate"/>
        </w:r>
        <w:r w:rsidR="00133116">
          <w:rPr>
            <w:noProof/>
          </w:rPr>
          <w:t>2</w:t>
        </w:r>
        <w:r>
          <w:fldChar w:fldCharType="end"/>
        </w:r>
      </w:p>
    </w:sdtContent>
  </w:sdt>
  <w:p w:rsidR="00A203EA" w:rsidRDefault="00A203EA">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6D6B" w:rsidRDefault="001E6D6B" w:rsidP="008545C5">
      <w:pPr>
        <w:spacing w:after="0" w:line="240" w:lineRule="auto"/>
      </w:pPr>
      <w:r>
        <w:separator/>
      </w:r>
    </w:p>
  </w:footnote>
  <w:footnote w:type="continuationSeparator" w:id="0">
    <w:p w:rsidR="001E6D6B" w:rsidRDefault="001E6D6B" w:rsidP="008545C5">
      <w:pPr>
        <w:spacing w:after="0" w:line="240" w:lineRule="auto"/>
      </w:pPr>
      <w:r>
        <w:continuationSeparator/>
      </w:r>
    </w:p>
  </w:footnote>
  <w:footnote w:id="1">
    <w:p w:rsidR="008545C5" w:rsidRPr="008545C5" w:rsidRDefault="008545C5" w:rsidP="00B77755">
      <w:pPr>
        <w:pStyle w:val="a5"/>
        <w:ind w:firstLine="567"/>
        <w:rPr>
          <w:rFonts w:ascii="Times New Roman" w:hAnsi="Times New Roman" w:cs="Times New Roman"/>
          <w:i/>
          <w:sz w:val="22"/>
          <w:szCs w:val="22"/>
        </w:rPr>
      </w:pPr>
      <w:r w:rsidRPr="008545C5">
        <w:rPr>
          <w:rStyle w:val="a7"/>
          <w:rFonts w:ascii="Times New Roman" w:hAnsi="Times New Roman" w:cs="Times New Roman"/>
          <w:i/>
          <w:sz w:val="22"/>
          <w:szCs w:val="22"/>
        </w:rPr>
        <w:footnoteRef/>
      </w:r>
      <w:r w:rsidRPr="008545C5">
        <w:rPr>
          <w:rFonts w:ascii="Times New Roman" w:hAnsi="Times New Roman" w:cs="Times New Roman"/>
          <w:i/>
          <w:sz w:val="22"/>
          <w:szCs w:val="22"/>
        </w:rPr>
        <w:t xml:space="preserve"> </w:t>
      </w:r>
      <w:r w:rsidRPr="008545C5">
        <w:rPr>
          <w:rFonts w:ascii="Times New Roman" w:hAnsi="Times New Roman" w:cs="Times New Roman"/>
          <w:i/>
          <w:iCs/>
          <w:color w:val="222222"/>
          <w:sz w:val="22"/>
          <w:szCs w:val="22"/>
          <w:shd w:val="clear" w:color="auto" w:fill="FFFFFF"/>
        </w:rPr>
        <w:t>Мухиттин Акгюль.</w:t>
      </w:r>
      <w:r w:rsidRPr="008545C5">
        <w:rPr>
          <w:rFonts w:ascii="Times New Roman" w:hAnsi="Times New Roman" w:cs="Times New Roman"/>
          <w:i/>
          <w:color w:val="222222"/>
          <w:sz w:val="22"/>
          <w:szCs w:val="22"/>
          <w:shd w:val="clear" w:color="auto" w:fill="FFFFFF"/>
        </w:rPr>
        <w:t> Коран в вопросах и ответах. — Işık Yayıncılık Ticaret, 2014. — 246 с.</w:t>
      </w:r>
    </w:p>
  </w:footnote>
  <w:footnote w:id="2">
    <w:p w:rsidR="008545C5" w:rsidRPr="008545C5" w:rsidRDefault="008545C5" w:rsidP="00B77755">
      <w:pPr>
        <w:pStyle w:val="a5"/>
        <w:ind w:firstLine="567"/>
        <w:jc w:val="both"/>
        <w:rPr>
          <w:rFonts w:ascii="Times New Roman" w:hAnsi="Times New Roman" w:cs="Times New Roman"/>
          <w:i/>
          <w:sz w:val="22"/>
          <w:szCs w:val="22"/>
        </w:rPr>
      </w:pPr>
      <w:r w:rsidRPr="008545C5">
        <w:rPr>
          <w:rStyle w:val="a7"/>
          <w:rFonts w:ascii="Times New Roman" w:hAnsi="Times New Roman" w:cs="Times New Roman"/>
          <w:i/>
          <w:sz w:val="22"/>
          <w:szCs w:val="22"/>
        </w:rPr>
        <w:footnoteRef/>
      </w:r>
      <w:r w:rsidRPr="008545C5">
        <w:rPr>
          <w:rFonts w:ascii="Times New Roman" w:hAnsi="Times New Roman" w:cs="Times New Roman"/>
          <w:i/>
          <w:sz w:val="22"/>
          <w:szCs w:val="22"/>
        </w:rPr>
        <w:t xml:space="preserve"> </w:t>
      </w:r>
      <w:r w:rsidRPr="008545C5">
        <w:rPr>
          <w:rFonts w:ascii="Times New Roman" w:hAnsi="Times New Roman" w:cs="Times New Roman"/>
          <w:i/>
          <w:color w:val="222222"/>
          <w:sz w:val="22"/>
          <w:szCs w:val="22"/>
        </w:rPr>
        <w:t>Алкоран о Магомете, или Закон турецкий / Пер. с фр. П. В. Постникова. СПб., 1716</w:t>
      </w:r>
    </w:p>
  </w:footnote>
  <w:footnote w:id="3">
    <w:p w:rsidR="003022E1" w:rsidRPr="007F3274" w:rsidRDefault="003022E1" w:rsidP="00B77755">
      <w:pPr>
        <w:pStyle w:val="a3"/>
        <w:shd w:val="clear" w:color="auto" w:fill="FFFFFF"/>
        <w:spacing w:before="0" w:beforeAutospacing="0" w:after="0" w:afterAutospacing="0"/>
        <w:ind w:firstLine="567"/>
        <w:jc w:val="both"/>
        <w:rPr>
          <w:i/>
          <w:sz w:val="22"/>
          <w:szCs w:val="22"/>
        </w:rPr>
      </w:pPr>
      <w:r w:rsidRPr="007F3274">
        <w:rPr>
          <w:rStyle w:val="a7"/>
          <w:i/>
          <w:sz w:val="22"/>
          <w:szCs w:val="22"/>
        </w:rPr>
        <w:footnoteRef/>
      </w:r>
      <w:r w:rsidRPr="007F3274">
        <w:rPr>
          <w:i/>
          <w:sz w:val="22"/>
          <w:szCs w:val="22"/>
        </w:rPr>
        <w:t xml:space="preserve"> </w:t>
      </w:r>
      <w:r w:rsidR="00B70DE0" w:rsidRPr="007F3274">
        <w:rPr>
          <w:i/>
          <w:sz w:val="22"/>
          <w:szCs w:val="22"/>
        </w:rPr>
        <w:t xml:space="preserve">П. В. Постников. </w:t>
      </w:r>
      <w:r w:rsidR="00DE7FE1" w:rsidRPr="007F3274">
        <w:rPr>
          <w:i/>
          <w:sz w:val="22"/>
          <w:szCs w:val="22"/>
        </w:rPr>
        <w:t>Около </w:t>
      </w:r>
      <w:hyperlink r:id="rId1" w:tooltip="1690 год" w:history="1">
        <w:r w:rsidR="00DE7FE1" w:rsidRPr="007F3274">
          <w:rPr>
            <w:rStyle w:val="a4"/>
            <w:i/>
            <w:color w:val="auto"/>
            <w:sz w:val="22"/>
            <w:szCs w:val="22"/>
            <w:u w:val="none"/>
          </w:rPr>
          <w:t>1690 года</w:t>
        </w:r>
      </w:hyperlink>
      <w:r w:rsidR="00DE7FE1" w:rsidRPr="007F3274">
        <w:rPr>
          <w:i/>
          <w:sz w:val="22"/>
          <w:szCs w:val="22"/>
        </w:rPr>
        <w:t> окончил </w:t>
      </w:r>
      <w:hyperlink r:id="rId2" w:tooltip="Славяно-греко-латинская академия" w:history="1">
        <w:r w:rsidR="00DE7FE1" w:rsidRPr="007F3274">
          <w:rPr>
            <w:rStyle w:val="a4"/>
            <w:i/>
            <w:color w:val="auto"/>
            <w:sz w:val="22"/>
            <w:szCs w:val="22"/>
            <w:u w:val="none"/>
          </w:rPr>
          <w:t>Славяно-греко-латинскую академию</w:t>
        </w:r>
      </w:hyperlink>
      <w:r w:rsidR="00DE7FE1" w:rsidRPr="007F3274">
        <w:rPr>
          <w:i/>
          <w:sz w:val="22"/>
          <w:szCs w:val="22"/>
        </w:rPr>
        <w:t>. Служил при царском дворе.</w:t>
      </w:r>
      <w:r w:rsidR="007F3274">
        <w:rPr>
          <w:i/>
          <w:sz w:val="22"/>
          <w:szCs w:val="22"/>
        </w:rPr>
        <w:t xml:space="preserve"> </w:t>
      </w:r>
      <w:r w:rsidR="00DE7FE1" w:rsidRPr="007F3274">
        <w:rPr>
          <w:i/>
          <w:sz w:val="22"/>
          <w:szCs w:val="22"/>
        </w:rPr>
        <w:t>В </w:t>
      </w:r>
      <w:hyperlink r:id="rId3" w:tooltip="1692 год" w:history="1">
        <w:r w:rsidR="00DE7FE1" w:rsidRPr="007F3274">
          <w:rPr>
            <w:rStyle w:val="a4"/>
            <w:i/>
            <w:color w:val="auto"/>
            <w:sz w:val="22"/>
            <w:szCs w:val="22"/>
            <w:u w:val="none"/>
          </w:rPr>
          <w:t>1692 году</w:t>
        </w:r>
      </w:hyperlink>
      <w:r w:rsidR="00DE7FE1" w:rsidRPr="007F3274">
        <w:rPr>
          <w:i/>
          <w:sz w:val="22"/>
          <w:szCs w:val="22"/>
        </w:rPr>
        <w:t> был направлен для изучения </w:t>
      </w:r>
      <w:hyperlink r:id="rId4" w:tooltip="Медицина" w:history="1">
        <w:r w:rsidR="00DE7FE1" w:rsidRPr="007F3274">
          <w:rPr>
            <w:rStyle w:val="a4"/>
            <w:i/>
            <w:color w:val="auto"/>
            <w:sz w:val="22"/>
            <w:szCs w:val="22"/>
            <w:u w:val="none"/>
          </w:rPr>
          <w:t>медицины</w:t>
        </w:r>
      </w:hyperlink>
      <w:r w:rsidR="00DE7FE1" w:rsidRPr="007F3274">
        <w:rPr>
          <w:i/>
          <w:sz w:val="22"/>
          <w:szCs w:val="22"/>
        </w:rPr>
        <w:t> в </w:t>
      </w:r>
      <w:hyperlink r:id="rId5" w:tooltip="Падуанский университет" w:history="1">
        <w:r w:rsidR="00DE7FE1" w:rsidRPr="007F3274">
          <w:rPr>
            <w:rStyle w:val="a4"/>
            <w:i/>
            <w:color w:val="auto"/>
            <w:sz w:val="22"/>
            <w:szCs w:val="22"/>
            <w:u w:val="none"/>
          </w:rPr>
          <w:t>Падуанский университет</w:t>
        </w:r>
      </w:hyperlink>
      <w:r w:rsidR="00DE7FE1" w:rsidRPr="007F3274">
        <w:rPr>
          <w:i/>
          <w:sz w:val="22"/>
          <w:szCs w:val="22"/>
        </w:rPr>
        <w:t>.</w:t>
      </w:r>
      <w:r w:rsidR="004B2592">
        <w:rPr>
          <w:i/>
          <w:sz w:val="22"/>
          <w:szCs w:val="22"/>
        </w:rPr>
        <w:t xml:space="preserve"> </w:t>
      </w:r>
      <w:r w:rsidR="00DE7FE1" w:rsidRPr="007F3274">
        <w:rPr>
          <w:i/>
          <w:sz w:val="22"/>
          <w:szCs w:val="22"/>
        </w:rPr>
        <w:t>В </w:t>
      </w:r>
      <w:hyperlink r:id="rId6" w:tooltip="1694 год" w:history="1">
        <w:r w:rsidR="00DE7FE1" w:rsidRPr="007F3274">
          <w:rPr>
            <w:rStyle w:val="a4"/>
            <w:i/>
            <w:color w:val="auto"/>
            <w:sz w:val="22"/>
            <w:szCs w:val="22"/>
            <w:u w:val="none"/>
          </w:rPr>
          <w:t>1694 году</w:t>
        </w:r>
      </w:hyperlink>
      <w:r w:rsidR="00DE7FE1" w:rsidRPr="007F3274">
        <w:rPr>
          <w:i/>
          <w:sz w:val="22"/>
          <w:szCs w:val="22"/>
        </w:rPr>
        <w:t> стал доктором медицины и </w:t>
      </w:r>
      <w:hyperlink r:id="rId7" w:tooltip="Философия" w:history="1">
        <w:r w:rsidR="00DE7FE1" w:rsidRPr="007F3274">
          <w:rPr>
            <w:rStyle w:val="a4"/>
            <w:i/>
            <w:color w:val="auto"/>
            <w:sz w:val="22"/>
            <w:szCs w:val="22"/>
            <w:u w:val="none"/>
          </w:rPr>
          <w:t>философии</w:t>
        </w:r>
      </w:hyperlink>
      <w:r w:rsidR="00DE7FE1" w:rsidRPr="007F3274">
        <w:rPr>
          <w:i/>
          <w:sz w:val="22"/>
          <w:szCs w:val="22"/>
        </w:rPr>
        <w:t>.</w:t>
      </w:r>
      <w:r w:rsidR="004B2592">
        <w:rPr>
          <w:i/>
          <w:sz w:val="22"/>
          <w:szCs w:val="22"/>
        </w:rPr>
        <w:t xml:space="preserve"> </w:t>
      </w:r>
      <w:r w:rsidR="00DE7FE1" w:rsidRPr="007F3274">
        <w:rPr>
          <w:i/>
          <w:sz w:val="22"/>
          <w:szCs w:val="22"/>
        </w:rPr>
        <w:t>Служил </w:t>
      </w:r>
      <w:hyperlink r:id="rId8" w:tooltip="Дипломат" w:history="1">
        <w:r w:rsidR="00DE7FE1" w:rsidRPr="007F3274">
          <w:rPr>
            <w:rStyle w:val="a4"/>
            <w:i/>
            <w:color w:val="auto"/>
            <w:sz w:val="22"/>
            <w:szCs w:val="22"/>
            <w:u w:val="none"/>
          </w:rPr>
          <w:t>дипломатом</w:t>
        </w:r>
      </w:hyperlink>
      <w:r w:rsidR="00DE7FE1" w:rsidRPr="007F3274">
        <w:rPr>
          <w:i/>
          <w:sz w:val="22"/>
          <w:szCs w:val="22"/>
        </w:rPr>
        <w:t> и </w:t>
      </w:r>
      <w:hyperlink r:id="rId9" w:tooltip="Переводчик" w:history="1">
        <w:r w:rsidR="00DE7FE1" w:rsidRPr="007F3274">
          <w:rPr>
            <w:rStyle w:val="a4"/>
            <w:i/>
            <w:color w:val="auto"/>
            <w:sz w:val="22"/>
            <w:szCs w:val="22"/>
            <w:u w:val="none"/>
          </w:rPr>
          <w:t>переводчиком</w:t>
        </w:r>
      </w:hyperlink>
      <w:r w:rsidR="00DE7FE1" w:rsidRPr="007F3274">
        <w:rPr>
          <w:i/>
          <w:sz w:val="22"/>
          <w:szCs w:val="22"/>
        </w:rPr>
        <w:t> при</w:t>
      </w:r>
      <w:r w:rsidR="004B2592">
        <w:rPr>
          <w:i/>
          <w:sz w:val="22"/>
          <w:szCs w:val="22"/>
        </w:rPr>
        <w:t xml:space="preserve"> </w:t>
      </w:r>
      <w:r w:rsidR="00DE7FE1" w:rsidRPr="007F3274">
        <w:rPr>
          <w:i/>
          <w:sz w:val="22"/>
          <w:szCs w:val="22"/>
        </w:rPr>
        <w:t>российских дипломатических представительствах в </w:t>
      </w:r>
      <w:hyperlink r:id="rId10" w:tooltip="Европа" w:history="1">
        <w:r w:rsidR="00DE7FE1" w:rsidRPr="007F3274">
          <w:rPr>
            <w:rStyle w:val="a4"/>
            <w:i/>
            <w:color w:val="auto"/>
            <w:sz w:val="22"/>
            <w:szCs w:val="22"/>
            <w:u w:val="none"/>
          </w:rPr>
          <w:t>Европе</w:t>
        </w:r>
      </w:hyperlink>
      <w:r w:rsidR="00DE7FE1" w:rsidRPr="007F3274">
        <w:rPr>
          <w:i/>
          <w:sz w:val="22"/>
          <w:szCs w:val="22"/>
        </w:rPr>
        <w:t>. Участвовал в работе </w:t>
      </w:r>
      <w:hyperlink r:id="rId11" w:tooltip="Карловицкий мир" w:history="1">
        <w:r w:rsidR="00DE7FE1" w:rsidRPr="007F3274">
          <w:rPr>
            <w:rStyle w:val="a4"/>
            <w:i/>
            <w:color w:val="auto"/>
            <w:sz w:val="22"/>
            <w:szCs w:val="22"/>
            <w:u w:val="none"/>
          </w:rPr>
          <w:t>Карловицкого конгресса</w:t>
        </w:r>
      </w:hyperlink>
      <w:r w:rsidR="00DE7FE1" w:rsidRPr="007F3274">
        <w:rPr>
          <w:i/>
          <w:sz w:val="22"/>
          <w:szCs w:val="22"/>
        </w:rPr>
        <w:t> (</w:t>
      </w:r>
      <w:hyperlink r:id="rId12" w:tooltip="1698" w:history="1">
        <w:r w:rsidR="00DE7FE1" w:rsidRPr="007F3274">
          <w:rPr>
            <w:rStyle w:val="a4"/>
            <w:i/>
            <w:color w:val="auto"/>
            <w:sz w:val="22"/>
            <w:szCs w:val="22"/>
            <w:u w:val="none"/>
          </w:rPr>
          <w:t>1698</w:t>
        </w:r>
      </w:hyperlink>
      <w:r w:rsidR="00DE7FE1" w:rsidRPr="007F3274">
        <w:rPr>
          <w:i/>
          <w:sz w:val="22"/>
          <w:szCs w:val="22"/>
        </w:rPr>
        <w:t>—</w:t>
      </w:r>
      <w:hyperlink r:id="rId13" w:tooltip="1699" w:history="1">
        <w:r w:rsidR="00DE7FE1" w:rsidRPr="007F3274">
          <w:rPr>
            <w:rStyle w:val="a4"/>
            <w:i/>
            <w:color w:val="auto"/>
            <w:sz w:val="22"/>
            <w:szCs w:val="22"/>
            <w:u w:val="none"/>
          </w:rPr>
          <w:t>1699</w:t>
        </w:r>
      </w:hyperlink>
      <w:r w:rsidR="00DE7FE1" w:rsidRPr="007F3274">
        <w:rPr>
          <w:i/>
          <w:sz w:val="22"/>
          <w:szCs w:val="22"/>
        </w:rPr>
        <w:t>). Возвратился в </w:t>
      </w:r>
      <w:hyperlink r:id="rId14" w:tooltip="Россия" w:history="1">
        <w:r w:rsidR="00DE7FE1" w:rsidRPr="007F3274">
          <w:rPr>
            <w:rStyle w:val="a4"/>
            <w:i/>
            <w:color w:val="auto"/>
            <w:sz w:val="22"/>
            <w:szCs w:val="22"/>
            <w:u w:val="none"/>
          </w:rPr>
          <w:t>Россию</w:t>
        </w:r>
      </w:hyperlink>
      <w:r w:rsidR="00DE7FE1" w:rsidRPr="007F3274">
        <w:rPr>
          <w:i/>
          <w:sz w:val="22"/>
          <w:szCs w:val="22"/>
        </w:rPr>
        <w:t> в </w:t>
      </w:r>
      <w:hyperlink r:id="rId15" w:tooltip="1701 год" w:history="1">
        <w:r w:rsidR="00DE7FE1" w:rsidRPr="007F3274">
          <w:rPr>
            <w:rStyle w:val="a4"/>
            <w:i/>
            <w:color w:val="auto"/>
            <w:sz w:val="22"/>
            <w:szCs w:val="22"/>
            <w:u w:val="none"/>
          </w:rPr>
          <w:t>1701 году</w:t>
        </w:r>
      </w:hyperlink>
      <w:r w:rsidR="00DE7FE1" w:rsidRPr="007F3274">
        <w:rPr>
          <w:i/>
          <w:sz w:val="22"/>
          <w:szCs w:val="22"/>
        </w:rPr>
        <w:t>.</w:t>
      </w:r>
      <w:r w:rsidR="004B2592">
        <w:rPr>
          <w:i/>
          <w:sz w:val="22"/>
          <w:szCs w:val="22"/>
        </w:rPr>
        <w:t xml:space="preserve"> </w:t>
      </w:r>
      <w:r w:rsidR="00DE7FE1" w:rsidRPr="007F3274">
        <w:rPr>
          <w:i/>
          <w:sz w:val="22"/>
          <w:szCs w:val="22"/>
        </w:rPr>
        <w:t>Около </w:t>
      </w:r>
      <w:hyperlink r:id="rId16" w:tooltip="1697 год" w:history="1">
        <w:r w:rsidR="00DE7FE1" w:rsidRPr="007F3274">
          <w:rPr>
            <w:rStyle w:val="a4"/>
            <w:i/>
            <w:color w:val="auto"/>
            <w:sz w:val="22"/>
            <w:szCs w:val="22"/>
            <w:u w:val="none"/>
          </w:rPr>
          <w:t>1697 года</w:t>
        </w:r>
      </w:hyperlink>
      <w:r w:rsidR="00DE7FE1" w:rsidRPr="007F3274">
        <w:rPr>
          <w:i/>
          <w:sz w:val="22"/>
          <w:szCs w:val="22"/>
        </w:rPr>
        <w:t> выполнил</w:t>
      </w:r>
      <w:r w:rsidR="004B2592">
        <w:rPr>
          <w:i/>
          <w:sz w:val="22"/>
          <w:szCs w:val="22"/>
        </w:rPr>
        <w:t xml:space="preserve"> </w:t>
      </w:r>
      <w:r w:rsidR="00DE7FE1" w:rsidRPr="007F3274">
        <w:rPr>
          <w:i/>
          <w:sz w:val="22"/>
          <w:szCs w:val="22"/>
        </w:rPr>
        <w:t>первый </w:t>
      </w:r>
      <w:hyperlink r:id="rId17" w:tooltip="Перевод" w:history="1">
        <w:r w:rsidR="00DE7FE1" w:rsidRPr="007F3274">
          <w:rPr>
            <w:rStyle w:val="a4"/>
            <w:i/>
            <w:color w:val="auto"/>
            <w:sz w:val="22"/>
            <w:szCs w:val="22"/>
            <w:u w:val="none"/>
          </w:rPr>
          <w:t>перевод</w:t>
        </w:r>
      </w:hyperlink>
      <w:r w:rsidR="00DE7FE1" w:rsidRPr="007F3274">
        <w:rPr>
          <w:i/>
          <w:sz w:val="22"/>
          <w:szCs w:val="22"/>
        </w:rPr>
        <w:t> </w:t>
      </w:r>
      <w:hyperlink r:id="rId18" w:tooltip="Коран" w:history="1">
        <w:r w:rsidR="00DE7FE1" w:rsidRPr="007F3274">
          <w:rPr>
            <w:rStyle w:val="a4"/>
            <w:i/>
            <w:color w:val="auto"/>
            <w:sz w:val="22"/>
            <w:szCs w:val="22"/>
            <w:u w:val="none"/>
          </w:rPr>
          <w:t>Корана</w:t>
        </w:r>
      </w:hyperlink>
      <w:r w:rsidR="00DE7FE1" w:rsidRPr="007F3274">
        <w:rPr>
          <w:i/>
          <w:sz w:val="22"/>
          <w:szCs w:val="22"/>
        </w:rPr>
        <w:t> на </w:t>
      </w:r>
      <w:hyperlink r:id="rId19" w:tooltip="Русский язык" w:history="1">
        <w:r w:rsidR="00DE7FE1" w:rsidRPr="007F3274">
          <w:rPr>
            <w:rStyle w:val="a4"/>
            <w:i/>
            <w:color w:val="auto"/>
            <w:sz w:val="22"/>
            <w:szCs w:val="22"/>
            <w:u w:val="none"/>
          </w:rPr>
          <w:t>русский язык</w:t>
        </w:r>
      </w:hyperlink>
      <w:r w:rsidR="00DE7FE1" w:rsidRPr="007F3274">
        <w:rPr>
          <w:i/>
          <w:sz w:val="22"/>
          <w:szCs w:val="22"/>
        </w:rPr>
        <w:t> (с французского</w:t>
      </w:r>
      <w:r w:rsidR="004B2592">
        <w:rPr>
          <w:i/>
          <w:sz w:val="22"/>
          <w:szCs w:val="22"/>
        </w:rPr>
        <w:t xml:space="preserve"> </w:t>
      </w:r>
      <w:r w:rsidR="00DE7FE1" w:rsidRPr="007F3274">
        <w:rPr>
          <w:i/>
          <w:sz w:val="22"/>
          <w:szCs w:val="22"/>
        </w:rPr>
        <w:t>перевода </w:t>
      </w:r>
      <w:hyperlink r:id="rId20" w:tooltip="Дю Рие, Андрэ" w:history="1">
        <w:r w:rsidR="00DE7FE1" w:rsidRPr="007F3274">
          <w:rPr>
            <w:rStyle w:val="a4"/>
            <w:i/>
            <w:color w:val="auto"/>
            <w:sz w:val="22"/>
            <w:szCs w:val="22"/>
            <w:u w:val="none"/>
          </w:rPr>
          <w:t>Андрэ дю Рие</w:t>
        </w:r>
      </w:hyperlink>
      <w:r w:rsidR="00DE7FE1" w:rsidRPr="007F3274">
        <w:rPr>
          <w:i/>
          <w:sz w:val="22"/>
          <w:szCs w:val="22"/>
        </w:rPr>
        <w:t>), сохранившийся в</w:t>
      </w:r>
      <w:r w:rsidR="004B2592">
        <w:rPr>
          <w:i/>
          <w:sz w:val="22"/>
          <w:szCs w:val="22"/>
        </w:rPr>
        <w:t xml:space="preserve"> </w:t>
      </w:r>
      <w:r w:rsidR="00DE7FE1" w:rsidRPr="007F3274">
        <w:rPr>
          <w:i/>
          <w:sz w:val="22"/>
          <w:szCs w:val="22"/>
        </w:rPr>
        <w:t>двух рукописях и превосходящий по уровню анонимный перевод, изданный</w:t>
      </w:r>
      <w:r w:rsidR="004B2592">
        <w:rPr>
          <w:i/>
          <w:sz w:val="22"/>
          <w:szCs w:val="22"/>
        </w:rPr>
        <w:t xml:space="preserve"> </w:t>
      </w:r>
      <w:r w:rsidR="00DE7FE1" w:rsidRPr="007F3274">
        <w:rPr>
          <w:i/>
          <w:sz w:val="22"/>
          <w:szCs w:val="22"/>
        </w:rPr>
        <w:t>в </w:t>
      </w:r>
      <w:hyperlink r:id="rId21" w:tooltip="Санкт-Петербург" w:history="1">
        <w:r w:rsidR="00DE7FE1" w:rsidRPr="007F3274">
          <w:rPr>
            <w:rStyle w:val="a4"/>
            <w:i/>
            <w:color w:val="auto"/>
            <w:sz w:val="22"/>
            <w:szCs w:val="22"/>
            <w:u w:val="none"/>
          </w:rPr>
          <w:t>Петербурге</w:t>
        </w:r>
      </w:hyperlink>
      <w:r w:rsidR="00DE7FE1" w:rsidRPr="007F3274">
        <w:rPr>
          <w:i/>
          <w:sz w:val="22"/>
          <w:szCs w:val="22"/>
        </w:rPr>
        <w:t> в </w:t>
      </w:r>
      <w:hyperlink r:id="rId22" w:tooltip="1716 год" w:history="1">
        <w:r w:rsidR="00DE7FE1" w:rsidRPr="007F3274">
          <w:rPr>
            <w:rStyle w:val="a4"/>
            <w:i/>
            <w:color w:val="auto"/>
            <w:sz w:val="22"/>
            <w:szCs w:val="22"/>
            <w:u w:val="none"/>
          </w:rPr>
          <w:t>1716 году</w:t>
        </w:r>
      </w:hyperlink>
      <w:r w:rsidR="00DE7FE1" w:rsidRPr="007F3274">
        <w:rPr>
          <w:i/>
          <w:sz w:val="22"/>
          <w:szCs w:val="22"/>
        </w:rPr>
        <w:t>.</w:t>
      </w:r>
    </w:p>
  </w:footnote>
  <w:footnote w:id="4">
    <w:p w:rsidR="008545C5" w:rsidRPr="008545C5" w:rsidRDefault="008545C5" w:rsidP="00B77755">
      <w:pPr>
        <w:pStyle w:val="a5"/>
        <w:ind w:firstLine="567"/>
        <w:jc w:val="both"/>
        <w:rPr>
          <w:rFonts w:ascii="Times New Roman" w:hAnsi="Times New Roman" w:cs="Times New Roman"/>
          <w:i/>
          <w:sz w:val="22"/>
          <w:szCs w:val="22"/>
        </w:rPr>
      </w:pPr>
      <w:r w:rsidRPr="008545C5">
        <w:rPr>
          <w:rStyle w:val="a7"/>
          <w:rFonts w:ascii="Times New Roman" w:hAnsi="Times New Roman" w:cs="Times New Roman"/>
          <w:i/>
          <w:sz w:val="22"/>
          <w:szCs w:val="22"/>
        </w:rPr>
        <w:footnoteRef/>
      </w:r>
      <w:r w:rsidRPr="008545C5">
        <w:rPr>
          <w:rFonts w:ascii="Times New Roman" w:hAnsi="Times New Roman" w:cs="Times New Roman"/>
          <w:i/>
          <w:sz w:val="22"/>
          <w:szCs w:val="22"/>
        </w:rPr>
        <w:t xml:space="preserve"> </w:t>
      </w:r>
      <w:r w:rsidRPr="008545C5">
        <w:rPr>
          <w:rStyle w:val="apple-converted-space"/>
          <w:rFonts w:ascii="Times New Roman" w:hAnsi="Times New Roman" w:cs="Times New Roman"/>
          <w:i/>
          <w:color w:val="222222"/>
          <w:sz w:val="22"/>
          <w:szCs w:val="22"/>
        </w:rPr>
        <w:t> </w:t>
      </w:r>
      <w:r>
        <w:rPr>
          <w:rStyle w:val="reference-text"/>
          <w:rFonts w:ascii="Times New Roman" w:hAnsi="Times New Roman" w:cs="Times New Roman"/>
          <w:i/>
          <w:color w:val="222222"/>
          <w:sz w:val="22"/>
          <w:szCs w:val="22"/>
        </w:rPr>
        <w:t>Круминг А. А.</w:t>
      </w:r>
      <w:r w:rsidRPr="008545C5">
        <w:rPr>
          <w:rStyle w:val="apple-converted-space"/>
          <w:rFonts w:ascii="Times New Roman" w:hAnsi="Times New Roman" w:cs="Times New Roman"/>
          <w:i/>
          <w:color w:val="222222"/>
          <w:sz w:val="22"/>
          <w:szCs w:val="22"/>
        </w:rPr>
        <w:t> </w:t>
      </w:r>
      <w:r w:rsidRPr="008545C5">
        <w:rPr>
          <w:rStyle w:val="reference-text"/>
          <w:rFonts w:ascii="Times New Roman" w:hAnsi="Times New Roman" w:cs="Times New Roman"/>
          <w:i/>
          <w:color w:val="222222"/>
          <w:sz w:val="22"/>
          <w:szCs w:val="22"/>
        </w:rPr>
        <w:t>Первые русские переводы Корана, выполнен</w:t>
      </w:r>
      <w:r w:rsidRPr="008545C5">
        <w:rPr>
          <w:rStyle w:val="reference-text"/>
          <w:rFonts w:ascii="Times New Roman" w:hAnsi="Times New Roman" w:cs="Times New Roman"/>
          <w:i/>
          <w:color w:val="222222"/>
          <w:sz w:val="22"/>
          <w:szCs w:val="22"/>
        </w:rPr>
        <w:softHyphen/>
        <w:t>ные при Петре Великом // Архив русской истории. Вып. 5. М., 1994. С. 227—239.</w:t>
      </w:r>
    </w:p>
  </w:footnote>
  <w:footnote w:id="5">
    <w:p w:rsidR="008545C5" w:rsidRDefault="008545C5" w:rsidP="00B77755">
      <w:pPr>
        <w:pStyle w:val="a5"/>
        <w:ind w:firstLine="567"/>
        <w:jc w:val="both"/>
      </w:pPr>
      <w:r w:rsidRPr="008545C5">
        <w:rPr>
          <w:rStyle w:val="a7"/>
          <w:rFonts w:ascii="Times New Roman" w:hAnsi="Times New Roman" w:cs="Times New Roman"/>
          <w:i/>
          <w:sz w:val="22"/>
          <w:szCs w:val="22"/>
        </w:rPr>
        <w:footnoteRef/>
      </w:r>
      <w:r w:rsidRPr="008545C5">
        <w:rPr>
          <w:rFonts w:ascii="Times New Roman" w:hAnsi="Times New Roman" w:cs="Times New Roman"/>
          <w:i/>
          <w:sz w:val="22"/>
          <w:szCs w:val="22"/>
        </w:rPr>
        <w:t xml:space="preserve"> </w:t>
      </w:r>
      <w:r w:rsidRPr="008545C5">
        <w:rPr>
          <w:rFonts w:ascii="Times New Roman" w:hAnsi="Times New Roman" w:cs="Times New Roman"/>
          <w:i/>
          <w:color w:val="222222"/>
          <w:sz w:val="22"/>
          <w:szCs w:val="22"/>
        </w:rPr>
        <w:t>Алексей Ивантеев, Петр Худяков</w:t>
      </w:r>
      <w:r>
        <w:rPr>
          <w:rFonts w:ascii="Times New Roman" w:hAnsi="Times New Roman" w:cs="Times New Roman"/>
          <w:i/>
          <w:color w:val="222222"/>
          <w:sz w:val="22"/>
          <w:szCs w:val="22"/>
        </w:rPr>
        <w:t>. Священная книга мусульман на русском языке. В 2016 году мы отметим 300-летие выхода в свет книги «Алкоран о Магомете, или Закон турецкий»</w:t>
      </w:r>
      <w:r>
        <w:rPr>
          <w:rStyle w:val="apple-converted-space"/>
          <w:rFonts w:ascii="Times New Roman" w:hAnsi="Times New Roman" w:cs="Times New Roman"/>
          <w:i/>
          <w:color w:val="222222"/>
          <w:sz w:val="22"/>
          <w:szCs w:val="22"/>
        </w:rPr>
        <w:t>. «</w:t>
      </w:r>
      <w:r>
        <w:rPr>
          <w:rFonts w:ascii="Times New Roman" w:hAnsi="Times New Roman" w:cs="Times New Roman"/>
          <w:i/>
          <w:sz w:val="22"/>
          <w:szCs w:val="22"/>
        </w:rPr>
        <w:t xml:space="preserve">Независимая газета» </w:t>
      </w:r>
      <w:r w:rsidRPr="008545C5">
        <w:rPr>
          <w:rFonts w:ascii="Times New Roman" w:hAnsi="Times New Roman" w:cs="Times New Roman"/>
          <w:i/>
          <w:color w:val="222222"/>
          <w:sz w:val="22"/>
          <w:szCs w:val="22"/>
        </w:rPr>
        <w:t>-</w:t>
      </w:r>
      <w:r>
        <w:rPr>
          <w:rFonts w:ascii="Times New Roman" w:hAnsi="Times New Roman" w:cs="Times New Roman"/>
          <w:i/>
          <w:color w:val="222222"/>
          <w:sz w:val="22"/>
          <w:szCs w:val="22"/>
        </w:rPr>
        <w:t xml:space="preserve"> </w:t>
      </w:r>
      <w:r w:rsidRPr="008545C5">
        <w:rPr>
          <w:rFonts w:ascii="Times New Roman" w:hAnsi="Times New Roman" w:cs="Times New Roman"/>
          <w:i/>
          <w:color w:val="222222"/>
          <w:sz w:val="22"/>
          <w:szCs w:val="22"/>
        </w:rPr>
        <w:t>Религия, 22.12.1999 г.</w:t>
      </w:r>
    </w:p>
  </w:footnote>
  <w:footnote w:id="6">
    <w:p w:rsidR="00E711D1" w:rsidRDefault="00E711D1" w:rsidP="00B77755">
      <w:pPr>
        <w:pStyle w:val="a5"/>
        <w:ind w:firstLine="567"/>
        <w:jc w:val="both"/>
      </w:pPr>
      <w:r>
        <w:rPr>
          <w:rStyle w:val="a7"/>
        </w:rPr>
        <w:footnoteRef/>
      </w:r>
      <w:r>
        <w:t xml:space="preserve"> </w:t>
      </w:r>
      <w:hyperlink r:id="rId23" w:tooltip="Круминг, Андрей Анатольевич (страница отсутствует)" w:history="1">
        <w:r w:rsidRPr="00C13589">
          <w:rPr>
            <w:rStyle w:val="a4"/>
            <w:rFonts w:ascii="Times New Roman" w:hAnsi="Times New Roman" w:cs="Times New Roman"/>
            <w:i/>
            <w:color w:val="auto"/>
            <w:sz w:val="22"/>
            <w:szCs w:val="22"/>
            <w:u w:val="none"/>
          </w:rPr>
          <w:t>Круминг А. А.</w:t>
        </w:r>
      </w:hyperlink>
      <w:r w:rsidRPr="00E711D1">
        <w:rPr>
          <w:rStyle w:val="apple-converted-space"/>
          <w:rFonts w:ascii="Times New Roman" w:hAnsi="Times New Roman" w:cs="Times New Roman"/>
          <w:i/>
          <w:color w:val="222222"/>
          <w:sz w:val="22"/>
          <w:szCs w:val="22"/>
        </w:rPr>
        <w:t> </w:t>
      </w:r>
      <w:r w:rsidRPr="00E711D1">
        <w:rPr>
          <w:rFonts w:ascii="Times New Roman" w:hAnsi="Times New Roman" w:cs="Times New Roman"/>
          <w:i/>
          <w:color w:val="222222"/>
          <w:sz w:val="22"/>
          <w:szCs w:val="22"/>
        </w:rPr>
        <w:t>Первые русские переводы Корана, выполнен</w:t>
      </w:r>
      <w:r w:rsidRPr="00E711D1">
        <w:rPr>
          <w:rFonts w:ascii="Times New Roman" w:hAnsi="Times New Roman" w:cs="Times New Roman"/>
          <w:i/>
          <w:color w:val="222222"/>
          <w:sz w:val="22"/>
          <w:szCs w:val="22"/>
        </w:rPr>
        <w:softHyphen/>
        <w:t>ные при Петре Великом // Архив русской истории. Вып. 5. М., 1994. С. 227—239.</w:t>
      </w:r>
    </w:p>
  </w:footnote>
  <w:footnote w:id="7">
    <w:p w:rsidR="00CF5775" w:rsidRPr="0057103A" w:rsidRDefault="00CF5775" w:rsidP="00B77755">
      <w:pPr>
        <w:spacing w:after="0" w:line="240" w:lineRule="auto"/>
        <w:ind w:firstLine="567"/>
        <w:jc w:val="both"/>
        <w:rPr>
          <w:rFonts w:ascii="Times New Roman" w:hAnsi="Times New Roman" w:cs="Times New Roman"/>
          <w:i/>
        </w:rPr>
      </w:pPr>
      <w:r w:rsidRPr="0057103A">
        <w:rPr>
          <w:rStyle w:val="a7"/>
          <w:rFonts w:ascii="Times New Roman" w:hAnsi="Times New Roman" w:cs="Times New Roman"/>
          <w:i/>
        </w:rPr>
        <w:footnoteRef/>
      </w:r>
      <w:r w:rsidRPr="0057103A">
        <w:rPr>
          <w:rStyle w:val="reference-text"/>
          <w:rFonts w:ascii="Times New Roman" w:hAnsi="Times New Roman" w:cs="Times New Roman"/>
          <w:i/>
        </w:rPr>
        <w:t>Амерханова Э. И.</w:t>
      </w:r>
      <w:r w:rsidRPr="0057103A">
        <w:rPr>
          <w:rStyle w:val="apple-converted-space"/>
          <w:rFonts w:ascii="Times New Roman" w:hAnsi="Times New Roman" w:cs="Times New Roman"/>
          <w:i/>
        </w:rPr>
        <w:t> </w:t>
      </w:r>
      <w:hyperlink r:id="rId24" w:history="1">
        <w:r w:rsidRPr="0057103A">
          <w:rPr>
            <w:rStyle w:val="a4"/>
            <w:rFonts w:ascii="Times New Roman" w:hAnsi="Times New Roman" w:cs="Times New Roman"/>
            <w:i/>
            <w:color w:val="auto"/>
            <w:u w:val="none"/>
          </w:rPr>
          <w:t>Первое мусульманское издание Корана в Казани в 1803 г.</w:t>
        </w:r>
      </w:hyperlink>
      <w:r w:rsidRPr="0057103A">
        <w:rPr>
          <w:rStyle w:val="reference-text"/>
          <w:rFonts w:ascii="Times New Roman" w:hAnsi="Times New Roman" w:cs="Times New Roman"/>
          <w:i/>
        </w:rPr>
        <w:t>//Научно-методический журнал «Библиотеки высших и средних учебных заведение верхнего поволжья»</w:t>
      </w:r>
      <w:r w:rsidR="00C000E7">
        <w:rPr>
          <w:rStyle w:val="reference-text"/>
          <w:rFonts w:ascii="Times New Roman" w:hAnsi="Times New Roman" w:cs="Times New Roman"/>
          <w:i/>
        </w:rPr>
        <w:t>,</w:t>
      </w:r>
      <w:r w:rsidRPr="0057103A">
        <w:rPr>
          <w:rStyle w:val="reference-text"/>
          <w:rFonts w:ascii="Times New Roman" w:hAnsi="Times New Roman" w:cs="Times New Roman"/>
          <w:i/>
        </w:rPr>
        <w:t xml:space="preserve"> 2006 г. — № 3. (Издание Научной библиотеки им. Лобачевского</w:t>
      </w:r>
      <w:r w:rsidRPr="0057103A">
        <w:rPr>
          <w:rStyle w:val="apple-converted-space"/>
          <w:rFonts w:ascii="Times New Roman" w:hAnsi="Times New Roman" w:cs="Times New Roman"/>
          <w:i/>
        </w:rPr>
        <w:t> </w:t>
      </w:r>
      <w:hyperlink r:id="rId25" w:tooltip="Казанский (Приволжский) федеральный университет" w:history="1">
        <w:r w:rsidRPr="0057103A">
          <w:rPr>
            <w:rStyle w:val="a4"/>
            <w:rFonts w:ascii="Times New Roman" w:hAnsi="Times New Roman" w:cs="Times New Roman"/>
            <w:i/>
            <w:color w:val="auto"/>
            <w:u w:val="none"/>
          </w:rPr>
          <w:t>Казанского (Приволжского) Федерального университета</w:t>
        </w:r>
      </w:hyperlink>
      <w:r w:rsidRPr="0057103A">
        <w:rPr>
          <w:rStyle w:val="reference-text"/>
          <w:rFonts w:ascii="Times New Roman" w:hAnsi="Times New Roman" w:cs="Times New Roman"/>
          <w:i/>
        </w:rPr>
        <w:t>)</w:t>
      </w:r>
    </w:p>
    <w:p w:rsidR="00CF5775" w:rsidRDefault="00CF5775">
      <w:pPr>
        <w:pStyle w:val="a5"/>
      </w:pPr>
    </w:p>
  </w:footnote>
  <w:footnote w:id="8">
    <w:p w:rsidR="001A0CF4" w:rsidRPr="001A0CF4" w:rsidRDefault="001A0CF4">
      <w:pPr>
        <w:pStyle w:val="a5"/>
        <w:rPr>
          <w:rFonts w:ascii="Times New Roman" w:hAnsi="Times New Roman" w:cs="Times New Roman"/>
          <w:i/>
          <w:sz w:val="22"/>
          <w:szCs w:val="22"/>
        </w:rPr>
      </w:pPr>
      <w:r w:rsidRPr="001A0CF4">
        <w:rPr>
          <w:rStyle w:val="a7"/>
          <w:rFonts w:ascii="Times New Roman" w:hAnsi="Times New Roman" w:cs="Times New Roman"/>
          <w:i/>
          <w:sz w:val="22"/>
          <w:szCs w:val="22"/>
        </w:rPr>
        <w:footnoteRef/>
      </w:r>
      <w:r w:rsidRPr="001A0CF4">
        <w:rPr>
          <w:rFonts w:ascii="Times New Roman" w:hAnsi="Times New Roman" w:cs="Times New Roman"/>
          <w:i/>
          <w:sz w:val="22"/>
          <w:szCs w:val="22"/>
        </w:rPr>
        <w:t xml:space="preserve"> Кашталева КС. «Подражания Корану» Пушкина и их первоисточник // Записки Коллегии востоковедов. М., 1930. Т. 5. С. 243-270.</w:t>
      </w:r>
    </w:p>
  </w:footnote>
  <w:footnote w:id="9">
    <w:p w:rsidR="00540F92" w:rsidRDefault="00540F92" w:rsidP="00540F92">
      <w:pPr>
        <w:pStyle w:val="a5"/>
      </w:pPr>
      <w:r>
        <w:rPr>
          <w:rStyle w:val="a7"/>
        </w:rPr>
        <w:footnoteRef/>
      </w:r>
      <w:r w:rsidR="00851622">
        <w:t xml:space="preserve"> </w:t>
      </w:r>
      <w:proofErr w:type="spellStart"/>
      <w:r w:rsidRPr="004B6B43">
        <w:rPr>
          <w:rFonts w:ascii="Times New Roman" w:hAnsi="Times New Roman" w:cs="Times New Roman"/>
          <w:i/>
          <w:iCs/>
          <w:color w:val="222222"/>
          <w:sz w:val="22"/>
          <w:szCs w:val="22"/>
        </w:rPr>
        <w:t>Лукомский</w:t>
      </w:r>
      <w:proofErr w:type="spellEnd"/>
      <w:r w:rsidRPr="004B6B43">
        <w:rPr>
          <w:rFonts w:ascii="Times New Roman" w:hAnsi="Times New Roman" w:cs="Times New Roman"/>
          <w:i/>
          <w:iCs/>
          <w:color w:val="222222"/>
          <w:sz w:val="22"/>
          <w:szCs w:val="22"/>
        </w:rPr>
        <w:t xml:space="preserve"> В. К.</w:t>
      </w:r>
      <w:r w:rsidRPr="004B6B43">
        <w:rPr>
          <w:rStyle w:val="apple-converted-space"/>
          <w:rFonts w:ascii="Times New Roman" w:hAnsi="Times New Roman" w:cs="Times New Roman"/>
          <w:i/>
          <w:color w:val="222222"/>
          <w:sz w:val="22"/>
          <w:szCs w:val="22"/>
        </w:rPr>
        <w:t> </w:t>
      </w:r>
      <w:r w:rsidRPr="004B6B43">
        <w:rPr>
          <w:rFonts w:ascii="Times New Roman" w:hAnsi="Times New Roman" w:cs="Times New Roman"/>
          <w:i/>
          <w:color w:val="222222"/>
          <w:sz w:val="22"/>
          <w:szCs w:val="22"/>
        </w:rPr>
        <w:t>Архивные материалы о родоначальнике Пушкиных — Радше // Пушкин: Временник Пушкинской комиссии / АН СССР. Ин-т литературы. — М.; Л.: Изд-во АН СССР, 1941. — [Вып.] 6. — С. 398—408. с. 398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3F3B77"/>
    <w:multiLevelType w:val="multilevel"/>
    <w:tmpl w:val="21726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3FA3601"/>
    <w:multiLevelType w:val="hybridMultilevel"/>
    <w:tmpl w:val="497EDE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431F4FE9"/>
    <w:multiLevelType w:val="hybridMultilevel"/>
    <w:tmpl w:val="A15857B4"/>
    <w:lvl w:ilvl="0" w:tplc="1D70B2F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517A01B5"/>
    <w:multiLevelType w:val="hybridMultilevel"/>
    <w:tmpl w:val="7C8A566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63033751"/>
    <w:multiLevelType w:val="hybridMultilevel"/>
    <w:tmpl w:val="6A50E3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7420"/>
    <w:rsid w:val="00003AF4"/>
    <w:rsid w:val="00004953"/>
    <w:rsid w:val="00011AD5"/>
    <w:rsid w:val="000201F5"/>
    <w:rsid w:val="000208F0"/>
    <w:rsid w:val="000252CA"/>
    <w:rsid w:val="00053AFE"/>
    <w:rsid w:val="00054146"/>
    <w:rsid w:val="00075687"/>
    <w:rsid w:val="00080A26"/>
    <w:rsid w:val="000871C8"/>
    <w:rsid w:val="00092289"/>
    <w:rsid w:val="000A1546"/>
    <w:rsid w:val="000A2BA5"/>
    <w:rsid w:val="000D0426"/>
    <w:rsid w:val="000D640F"/>
    <w:rsid w:val="000D7018"/>
    <w:rsid w:val="000F1BEF"/>
    <w:rsid w:val="00107357"/>
    <w:rsid w:val="00127AA6"/>
    <w:rsid w:val="00133116"/>
    <w:rsid w:val="001436C9"/>
    <w:rsid w:val="00143C41"/>
    <w:rsid w:val="0016209C"/>
    <w:rsid w:val="00167E98"/>
    <w:rsid w:val="0017177D"/>
    <w:rsid w:val="00173CFB"/>
    <w:rsid w:val="00175106"/>
    <w:rsid w:val="001756BB"/>
    <w:rsid w:val="00176E62"/>
    <w:rsid w:val="0018792B"/>
    <w:rsid w:val="001A085E"/>
    <w:rsid w:val="001A0CF4"/>
    <w:rsid w:val="001A480A"/>
    <w:rsid w:val="001B2CDB"/>
    <w:rsid w:val="001B6ED6"/>
    <w:rsid w:val="001E6D6B"/>
    <w:rsid w:val="001F709E"/>
    <w:rsid w:val="001F767C"/>
    <w:rsid w:val="00200465"/>
    <w:rsid w:val="00200EE3"/>
    <w:rsid w:val="00203036"/>
    <w:rsid w:val="0021086C"/>
    <w:rsid w:val="002207F5"/>
    <w:rsid w:val="00223579"/>
    <w:rsid w:val="00237E4E"/>
    <w:rsid w:val="00251ACF"/>
    <w:rsid w:val="002539C2"/>
    <w:rsid w:val="0025534D"/>
    <w:rsid w:val="00262D26"/>
    <w:rsid w:val="002A3CC8"/>
    <w:rsid w:val="002B1ACE"/>
    <w:rsid w:val="002B3117"/>
    <w:rsid w:val="002B7F50"/>
    <w:rsid w:val="002C131A"/>
    <w:rsid w:val="002D3573"/>
    <w:rsid w:val="002D50CD"/>
    <w:rsid w:val="002E5BFA"/>
    <w:rsid w:val="002E6630"/>
    <w:rsid w:val="002E7290"/>
    <w:rsid w:val="0030223D"/>
    <w:rsid w:val="003022E1"/>
    <w:rsid w:val="003104AC"/>
    <w:rsid w:val="00317133"/>
    <w:rsid w:val="00317E36"/>
    <w:rsid w:val="00321856"/>
    <w:rsid w:val="0032712F"/>
    <w:rsid w:val="00342448"/>
    <w:rsid w:val="00350288"/>
    <w:rsid w:val="003632C8"/>
    <w:rsid w:val="00376570"/>
    <w:rsid w:val="00377FC6"/>
    <w:rsid w:val="0039338C"/>
    <w:rsid w:val="003B29A6"/>
    <w:rsid w:val="003C0D7D"/>
    <w:rsid w:val="003C47E4"/>
    <w:rsid w:val="003E066C"/>
    <w:rsid w:val="003E24F1"/>
    <w:rsid w:val="003E48A1"/>
    <w:rsid w:val="003F0FEF"/>
    <w:rsid w:val="003F1DF9"/>
    <w:rsid w:val="003F2A41"/>
    <w:rsid w:val="0040343D"/>
    <w:rsid w:val="0040628C"/>
    <w:rsid w:val="00415548"/>
    <w:rsid w:val="00421B30"/>
    <w:rsid w:val="00437EA5"/>
    <w:rsid w:val="004403D1"/>
    <w:rsid w:val="00455C01"/>
    <w:rsid w:val="00464D9E"/>
    <w:rsid w:val="0047499A"/>
    <w:rsid w:val="00484BBC"/>
    <w:rsid w:val="00492F3B"/>
    <w:rsid w:val="004979BA"/>
    <w:rsid w:val="004A707C"/>
    <w:rsid w:val="004B2592"/>
    <w:rsid w:val="004B4970"/>
    <w:rsid w:val="004B6B43"/>
    <w:rsid w:val="004C6477"/>
    <w:rsid w:val="004D25F3"/>
    <w:rsid w:val="004E05DF"/>
    <w:rsid w:val="004E50FC"/>
    <w:rsid w:val="004E5B6D"/>
    <w:rsid w:val="00502799"/>
    <w:rsid w:val="00506CC6"/>
    <w:rsid w:val="00513A22"/>
    <w:rsid w:val="00515D1B"/>
    <w:rsid w:val="00525196"/>
    <w:rsid w:val="005319D2"/>
    <w:rsid w:val="0053338B"/>
    <w:rsid w:val="005368EB"/>
    <w:rsid w:val="00540F92"/>
    <w:rsid w:val="00547AA6"/>
    <w:rsid w:val="005634F4"/>
    <w:rsid w:val="00564CDC"/>
    <w:rsid w:val="0057103A"/>
    <w:rsid w:val="00594F73"/>
    <w:rsid w:val="005A1473"/>
    <w:rsid w:val="005A4648"/>
    <w:rsid w:val="005A4A29"/>
    <w:rsid w:val="005A785E"/>
    <w:rsid w:val="005C20C8"/>
    <w:rsid w:val="005F494F"/>
    <w:rsid w:val="00600451"/>
    <w:rsid w:val="006220BE"/>
    <w:rsid w:val="006260FF"/>
    <w:rsid w:val="0063214F"/>
    <w:rsid w:val="00633644"/>
    <w:rsid w:val="00646D6D"/>
    <w:rsid w:val="00653DD1"/>
    <w:rsid w:val="0066407E"/>
    <w:rsid w:val="00665CAD"/>
    <w:rsid w:val="00672E7F"/>
    <w:rsid w:val="0069352F"/>
    <w:rsid w:val="00695F69"/>
    <w:rsid w:val="00696770"/>
    <w:rsid w:val="006A5677"/>
    <w:rsid w:val="006B6B64"/>
    <w:rsid w:val="006E120C"/>
    <w:rsid w:val="006E51DE"/>
    <w:rsid w:val="007003F5"/>
    <w:rsid w:val="00702C28"/>
    <w:rsid w:val="00705D1A"/>
    <w:rsid w:val="007131BF"/>
    <w:rsid w:val="007164FF"/>
    <w:rsid w:val="00723FE0"/>
    <w:rsid w:val="007340FB"/>
    <w:rsid w:val="00747F95"/>
    <w:rsid w:val="007641BE"/>
    <w:rsid w:val="00783A7E"/>
    <w:rsid w:val="007A0D33"/>
    <w:rsid w:val="007B4D7C"/>
    <w:rsid w:val="007C1C8A"/>
    <w:rsid w:val="007C56E0"/>
    <w:rsid w:val="007E4F2F"/>
    <w:rsid w:val="007E65DF"/>
    <w:rsid w:val="007F152A"/>
    <w:rsid w:val="007F3274"/>
    <w:rsid w:val="007F3C99"/>
    <w:rsid w:val="00802E81"/>
    <w:rsid w:val="0080779E"/>
    <w:rsid w:val="008206F1"/>
    <w:rsid w:val="0082218E"/>
    <w:rsid w:val="008364E4"/>
    <w:rsid w:val="0084152E"/>
    <w:rsid w:val="00851622"/>
    <w:rsid w:val="008545C5"/>
    <w:rsid w:val="00855FC8"/>
    <w:rsid w:val="008628A0"/>
    <w:rsid w:val="00867111"/>
    <w:rsid w:val="00876CCF"/>
    <w:rsid w:val="00883BE5"/>
    <w:rsid w:val="0089605B"/>
    <w:rsid w:val="008A0745"/>
    <w:rsid w:val="008A6253"/>
    <w:rsid w:val="008B3936"/>
    <w:rsid w:val="008C6FF9"/>
    <w:rsid w:val="008D32AC"/>
    <w:rsid w:val="008D6142"/>
    <w:rsid w:val="008E0783"/>
    <w:rsid w:val="008F5076"/>
    <w:rsid w:val="008F5FE8"/>
    <w:rsid w:val="0090662D"/>
    <w:rsid w:val="009172DE"/>
    <w:rsid w:val="009173B0"/>
    <w:rsid w:val="0095216D"/>
    <w:rsid w:val="00960439"/>
    <w:rsid w:val="00960996"/>
    <w:rsid w:val="009622F4"/>
    <w:rsid w:val="00971EFB"/>
    <w:rsid w:val="009833A3"/>
    <w:rsid w:val="00984D4A"/>
    <w:rsid w:val="00992C00"/>
    <w:rsid w:val="00994DB6"/>
    <w:rsid w:val="009A1B2A"/>
    <w:rsid w:val="009A4930"/>
    <w:rsid w:val="009C661A"/>
    <w:rsid w:val="009D6036"/>
    <w:rsid w:val="009E2F00"/>
    <w:rsid w:val="009E4598"/>
    <w:rsid w:val="009F019D"/>
    <w:rsid w:val="009F72AE"/>
    <w:rsid w:val="00A05583"/>
    <w:rsid w:val="00A140CB"/>
    <w:rsid w:val="00A203EA"/>
    <w:rsid w:val="00A45B89"/>
    <w:rsid w:val="00A51868"/>
    <w:rsid w:val="00A70132"/>
    <w:rsid w:val="00A816B3"/>
    <w:rsid w:val="00AB7420"/>
    <w:rsid w:val="00AC0628"/>
    <w:rsid w:val="00AC2101"/>
    <w:rsid w:val="00AE148F"/>
    <w:rsid w:val="00B03A9A"/>
    <w:rsid w:val="00B0719F"/>
    <w:rsid w:val="00B13350"/>
    <w:rsid w:val="00B20DF1"/>
    <w:rsid w:val="00B25118"/>
    <w:rsid w:val="00B26499"/>
    <w:rsid w:val="00B34307"/>
    <w:rsid w:val="00B35BE6"/>
    <w:rsid w:val="00B36D05"/>
    <w:rsid w:val="00B40601"/>
    <w:rsid w:val="00B41017"/>
    <w:rsid w:val="00B60E82"/>
    <w:rsid w:val="00B70DE0"/>
    <w:rsid w:val="00B74356"/>
    <w:rsid w:val="00B77755"/>
    <w:rsid w:val="00BA1A7F"/>
    <w:rsid w:val="00BB7B71"/>
    <w:rsid w:val="00BC1A60"/>
    <w:rsid w:val="00BE4BDC"/>
    <w:rsid w:val="00C000E7"/>
    <w:rsid w:val="00C011D7"/>
    <w:rsid w:val="00C02977"/>
    <w:rsid w:val="00C03D00"/>
    <w:rsid w:val="00C07419"/>
    <w:rsid w:val="00C13589"/>
    <w:rsid w:val="00C303CF"/>
    <w:rsid w:val="00C355A9"/>
    <w:rsid w:val="00C35BBB"/>
    <w:rsid w:val="00C52626"/>
    <w:rsid w:val="00C528F7"/>
    <w:rsid w:val="00C60BD3"/>
    <w:rsid w:val="00C628A8"/>
    <w:rsid w:val="00C75374"/>
    <w:rsid w:val="00C7662A"/>
    <w:rsid w:val="00C9496A"/>
    <w:rsid w:val="00C97595"/>
    <w:rsid w:val="00CA1A7B"/>
    <w:rsid w:val="00CA3C55"/>
    <w:rsid w:val="00CB492D"/>
    <w:rsid w:val="00CB6B86"/>
    <w:rsid w:val="00CB7534"/>
    <w:rsid w:val="00CB75AA"/>
    <w:rsid w:val="00CC4217"/>
    <w:rsid w:val="00CD0074"/>
    <w:rsid w:val="00CD428E"/>
    <w:rsid w:val="00CE75F7"/>
    <w:rsid w:val="00CF33CC"/>
    <w:rsid w:val="00CF5775"/>
    <w:rsid w:val="00CF75D4"/>
    <w:rsid w:val="00D1034D"/>
    <w:rsid w:val="00D1082F"/>
    <w:rsid w:val="00D1497B"/>
    <w:rsid w:val="00D25F1D"/>
    <w:rsid w:val="00D36C24"/>
    <w:rsid w:val="00D44970"/>
    <w:rsid w:val="00D52B82"/>
    <w:rsid w:val="00D55269"/>
    <w:rsid w:val="00D55D99"/>
    <w:rsid w:val="00D57646"/>
    <w:rsid w:val="00D7094E"/>
    <w:rsid w:val="00D83DDE"/>
    <w:rsid w:val="00D84E4E"/>
    <w:rsid w:val="00D85ACA"/>
    <w:rsid w:val="00D95B17"/>
    <w:rsid w:val="00DA4CF8"/>
    <w:rsid w:val="00DA631B"/>
    <w:rsid w:val="00DB24E9"/>
    <w:rsid w:val="00DB65A3"/>
    <w:rsid w:val="00DC065C"/>
    <w:rsid w:val="00DE25AC"/>
    <w:rsid w:val="00DE26CD"/>
    <w:rsid w:val="00DE5A3F"/>
    <w:rsid w:val="00DE7793"/>
    <w:rsid w:val="00DE7FE1"/>
    <w:rsid w:val="00DF5184"/>
    <w:rsid w:val="00E063BD"/>
    <w:rsid w:val="00E10D01"/>
    <w:rsid w:val="00E1412B"/>
    <w:rsid w:val="00E20F46"/>
    <w:rsid w:val="00E21859"/>
    <w:rsid w:val="00E2576B"/>
    <w:rsid w:val="00E27C40"/>
    <w:rsid w:val="00E41B87"/>
    <w:rsid w:val="00E53360"/>
    <w:rsid w:val="00E57108"/>
    <w:rsid w:val="00E660F0"/>
    <w:rsid w:val="00E679AC"/>
    <w:rsid w:val="00E711D1"/>
    <w:rsid w:val="00E8281C"/>
    <w:rsid w:val="00E86FED"/>
    <w:rsid w:val="00E90821"/>
    <w:rsid w:val="00EA063E"/>
    <w:rsid w:val="00EA2D34"/>
    <w:rsid w:val="00EC068E"/>
    <w:rsid w:val="00ED1960"/>
    <w:rsid w:val="00ED4C41"/>
    <w:rsid w:val="00ED5012"/>
    <w:rsid w:val="00ED641E"/>
    <w:rsid w:val="00F032EC"/>
    <w:rsid w:val="00F27D55"/>
    <w:rsid w:val="00F336EB"/>
    <w:rsid w:val="00F43251"/>
    <w:rsid w:val="00F46BD3"/>
    <w:rsid w:val="00F57950"/>
    <w:rsid w:val="00F606E4"/>
    <w:rsid w:val="00F75236"/>
    <w:rsid w:val="00F8568B"/>
    <w:rsid w:val="00F868B6"/>
    <w:rsid w:val="00F92EB7"/>
    <w:rsid w:val="00FA3904"/>
    <w:rsid w:val="00FA5B2A"/>
    <w:rsid w:val="00FB3C00"/>
    <w:rsid w:val="00FC1E83"/>
    <w:rsid w:val="00FC3893"/>
    <w:rsid w:val="00FD5E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7351C02"/>
  <w15:docId w15:val="{8029451A-3047-4A5C-A1E4-9AC59F6F7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DC065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F92EB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0A2BA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A140CB"/>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F15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F152A"/>
    <w:rPr>
      <w:color w:val="0000FF"/>
      <w:u w:val="single"/>
    </w:rPr>
  </w:style>
  <w:style w:type="character" w:customStyle="1" w:styleId="30">
    <w:name w:val="Заголовок 3 Знак"/>
    <w:basedOn w:val="a0"/>
    <w:link w:val="3"/>
    <w:uiPriority w:val="9"/>
    <w:rsid w:val="000A2BA5"/>
    <w:rPr>
      <w:rFonts w:ascii="Times New Roman" w:eastAsia="Times New Roman" w:hAnsi="Times New Roman" w:cs="Times New Roman"/>
      <w:b/>
      <w:bCs/>
      <w:sz w:val="27"/>
      <w:szCs w:val="27"/>
      <w:lang w:eastAsia="ru-RU"/>
    </w:rPr>
  </w:style>
  <w:style w:type="character" w:customStyle="1" w:styleId="mw-headline">
    <w:name w:val="mw-headline"/>
    <w:basedOn w:val="a0"/>
    <w:rsid w:val="000A2BA5"/>
  </w:style>
  <w:style w:type="character" w:customStyle="1" w:styleId="mw-editsection">
    <w:name w:val="mw-editsection"/>
    <w:basedOn w:val="a0"/>
    <w:rsid w:val="000A2BA5"/>
  </w:style>
  <w:style w:type="character" w:customStyle="1" w:styleId="mw-editsection-bracket">
    <w:name w:val="mw-editsection-bracket"/>
    <w:basedOn w:val="a0"/>
    <w:rsid w:val="000A2BA5"/>
  </w:style>
  <w:style w:type="character" w:customStyle="1" w:styleId="mw-editsection-divider">
    <w:name w:val="mw-editsection-divider"/>
    <w:basedOn w:val="a0"/>
    <w:rsid w:val="000A2BA5"/>
  </w:style>
  <w:style w:type="character" w:styleId="HTML">
    <w:name w:val="HTML Cite"/>
    <w:basedOn w:val="a0"/>
    <w:uiPriority w:val="99"/>
    <w:semiHidden/>
    <w:unhideWhenUsed/>
    <w:rsid w:val="000A2BA5"/>
    <w:rPr>
      <w:i/>
      <w:iCs/>
    </w:rPr>
  </w:style>
  <w:style w:type="paragraph" w:styleId="a5">
    <w:name w:val="footnote text"/>
    <w:basedOn w:val="a"/>
    <w:link w:val="a6"/>
    <w:uiPriority w:val="99"/>
    <w:semiHidden/>
    <w:unhideWhenUsed/>
    <w:rsid w:val="008545C5"/>
    <w:pPr>
      <w:spacing w:after="0" w:line="240" w:lineRule="auto"/>
    </w:pPr>
    <w:rPr>
      <w:sz w:val="20"/>
      <w:szCs w:val="20"/>
    </w:rPr>
  </w:style>
  <w:style w:type="character" w:customStyle="1" w:styleId="a6">
    <w:name w:val="Текст сноски Знак"/>
    <w:basedOn w:val="a0"/>
    <w:link w:val="a5"/>
    <w:uiPriority w:val="99"/>
    <w:semiHidden/>
    <w:rsid w:val="008545C5"/>
    <w:rPr>
      <w:sz w:val="20"/>
      <w:szCs w:val="20"/>
    </w:rPr>
  </w:style>
  <w:style w:type="character" w:styleId="a7">
    <w:name w:val="footnote reference"/>
    <w:basedOn w:val="a0"/>
    <w:uiPriority w:val="99"/>
    <w:semiHidden/>
    <w:unhideWhenUsed/>
    <w:rsid w:val="008545C5"/>
    <w:rPr>
      <w:vertAlign w:val="superscript"/>
    </w:rPr>
  </w:style>
  <w:style w:type="character" w:customStyle="1" w:styleId="apple-converted-space">
    <w:name w:val="apple-converted-space"/>
    <w:basedOn w:val="a0"/>
    <w:rsid w:val="008545C5"/>
  </w:style>
  <w:style w:type="character" w:customStyle="1" w:styleId="reference-text">
    <w:name w:val="reference-text"/>
    <w:basedOn w:val="a0"/>
    <w:rsid w:val="008545C5"/>
  </w:style>
  <w:style w:type="character" w:styleId="a8">
    <w:name w:val="FollowedHyperlink"/>
    <w:basedOn w:val="a0"/>
    <w:uiPriority w:val="99"/>
    <w:semiHidden/>
    <w:unhideWhenUsed/>
    <w:rsid w:val="00B20DF1"/>
    <w:rPr>
      <w:color w:val="954F72" w:themeColor="followedHyperlink"/>
      <w:u w:val="single"/>
    </w:rPr>
  </w:style>
  <w:style w:type="paragraph" w:styleId="a9">
    <w:name w:val="List Paragraph"/>
    <w:basedOn w:val="a"/>
    <w:uiPriority w:val="34"/>
    <w:qFormat/>
    <w:rsid w:val="004E05DF"/>
    <w:pPr>
      <w:ind w:left="720"/>
      <w:contextualSpacing/>
    </w:pPr>
  </w:style>
  <w:style w:type="character" w:styleId="aa">
    <w:name w:val="Emphasis"/>
    <w:basedOn w:val="a0"/>
    <w:uiPriority w:val="20"/>
    <w:qFormat/>
    <w:rsid w:val="007003F5"/>
    <w:rPr>
      <w:i/>
      <w:iCs/>
    </w:rPr>
  </w:style>
  <w:style w:type="character" w:customStyle="1" w:styleId="20">
    <w:name w:val="Заголовок 2 Знак"/>
    <w:basedOn w:val="a0"/>
    <w:link w:val="2"/>
    <w:uiPriority w:val="9"/>
    <w:semiHidden/>
    <w:rsid w:val="00F92EB7"/>
    <w:rPr>
      <w:rFonts w:asciiTheme="majorHAnsi" w:eastAsiaTheme="majorEastAsia" w:hAnsiTheme="majorHAnsi" w:cstheme="majorBidi"/>
      <w:color w:val="2F5496" w:themeColor="accent1" w:themeShade="BF"/>
      <w:sz w:val="26"/>
      <w:szCs w:val="26"/>
    </w:rPr>
  </w:style>
  <w:style w:type="table" w:styleId="ab">
    <w:name w:val="Table Grid"/>
    <w:basedOn w:val="a1"/>
    <w:uiPriority w:val="39"/>
    <w:rsid w:val="008628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Strong"/>
    <w:basedOn w:val="a0"/>
    <w:uiPriority w:val="22"/>
    <w:qFormat/>
    <w:rsid w:val="007B4D7C"/>
    <w:rPr>
      <w:b/>
      <w:bCs/>
    </w:rPr>
  </w:style>
  <w:style w:type="character" w:customStyle="1" w:styleId="10">
    <w:name w:val="Заголовок 1 Знак"/>
    <w:basedOn w:val="a0"/>
    <w:link w:val="1"/>
    <w:uiPriority w:val="9"/>
    <w:rsid w:val="00DC065C"/>
    <w:rPr>
      <w:rFonts w:asciiTheme="majorHAnsi" w:eastAsiaTheme="majorEastAsia" w:hAnsiTheme="majorHAnsi" w:cstheme="majorBidi"/>
      <w:color w:val="2F5496" w:themeColor="accent1" w:themeShade="BF"/>
      <w:sz w:val="32"/>
      <w:szCs w:val="32"/>
    </w:rPr>
  </w:style>
  <w:style w:type="paragraph" w:styleId="ad">
    <w:name w:val="Balloon Text"/>
    <w:basedOn w:val="a"/>
    <w:link w:val="ae"/>
    <w:uiPriority w:val="99"/>
    <w:semiHidden/>
    <w:unhideWhenUsed/>
    <w:rsid w:val="000252CA"/>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252CA"/>
    <w:rPr>
      <w:rFonts w:ascii="Segoe UI" w:hAnsi="Segoe UI" w:cs="Segoe UI"/>
      <w:sz w:val="18"/>
      <w:szCs w:val="18"/>
    </w:rPr>
  </w:style>
  <w:style w:type="paragraph" w:styleId="af">
    <w:name w:val="header"/>
    <w:basedOn w:val="a"/>
    <w:link w:val="af0"/>
    <w:uiPriority w:val="99"/>
    <w:unhideWhenUsed/>
    <w:rsid w:val="00A203EA"/>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A203EA"/>
  </w:style>
  <w:style w:type="paragraph" w:styleId="af1">
    <w:name w:val="footer"/>
    <w:basedOn w:val="a"/>
    <w:link w:val="af2"/>
    <w:uiPriority w:val="99"/>
    <w:unhideWhenUsed/>
    <w:rsid w:val="00A203EA"/>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A203EA"/>
  </w:style>
  <w:style w:type="character" w:customStyle="1" w:styleId="40">
    <w:name w:val="Заголовок 4 Знак"/>
    <w:basedOn w:val="a0"/>
    <w:link w:val="4"/>
    <w:uiPriority w:val="9"/>
    <w:semiHidden/>
    <w:rsid w:val="00A140CB"/>
    <w:rPr>
      <w:rFonts w:asciiTheme="majorHAnsi" w:eastAsiaTheme="majorEastAsia" w:hAnsiTheme="majorHAnsi" w:cstheme="majorBidi"/>
      <w:b/>
      <w:bCs/>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147031">
      <w:bodyDiv w:val="1"/>
      <w:marLeft w:val="0"/>
      <w:marRight w:val="0"/>
      <w:marTop w:val="0"/>
      <w:marBottom w:val="0"/>
      <w:divBdr>
        <w:top w:val="none" w:sz="0" w:space="0" w:color="auto"/>
        <w:left w:val="none" w:sz="0" w:space="0" w:color="auto"/>
        <w:bottom w:val="none" w:sz="0" w:space="0" w:color="auto"/>
        <w:right w:val="none" w:sz="0" w:space="0" w:color="auto"/>
      </w:divBdr>
    </w:div>
    <w:div w:id="290795429">
      <w:bodyDiv w:val="1"/>
      <w:marLeft w:val="0"/>
      <w:marRight w:val="0"/>
      <w:marTop w:val="0"/>
      <w:marBottom w:val="0"/>
      <w:divBdr>
        <w:top w:val="none" w:sz="0" w:space="0" w:color="auto"/>
        <w:left w:val="none" w:sz="0" w:space="0" w:color="auto"/>
        <w:bottom w:val="none" w:sz="0" w:space="0" w:color="auto"/>
        <w:right w:val="none" w:sz="0" w:space="0" w:color="auto"/>
      </w:divBdr>
    </w:div>
    <w:div w:id="516576934">
      <w:bodyDiv w:val="1"/>
      <w:marLeft w:val="0"/>
      <w:marRight w:val="0"/>
      <w:marTop w:val="0"/>
      <w:marBottom w:val="0"/>
      <w:divBdr>
        <w:top w:val="none" w:sz="0" w:space="0" w:color="auto"/>
        <w:left w:val="none" w:sz="0" w:space="0" w:color="auto"/>
        <w:bottom w:val="none" w:sz="0" w:space="0" w:color="auto"/>
        <w:right w:val="none" w:sz="0" w:space="0" w:color="auto"/>
      </w:divBdr>
    </w:div>
    <w:div w:id="970743593">
      <w:bodyDiv w:val="1"/>
      <w:marLeft w:val="0"/>
      <w:marRight w:val="0"/>
      <w:marTop w:val="0"/>
      <w:marBottom w:val="0"/>
      <w:divBdr>
        <w:top w:val="none" w:sz="0" w:space="0" w:color="auto"/>
        <w:left w:val="none" w:sz="0" w:space="0" w:color="auto"/>
        <w:bottom w:val="none" w:sz="0" w:space="0" w:color="auto"/>
        <w:right w:val="none" w:sz="0" w:space="0" w:color="auto"/>
      </w:divBdr>
    </w:div>
    <w:div w:id="1044329923">
      <w:bodyDiv w:val="1"/>
      <w:marLeft w:val="0"/>
      <w:marRight w:val="0"/>
      <w:marTop w:val="0"/>
      <w:marBottom w:val="0"/>
      <w:divBdr>
        <w:top w:val="none" w:sz="0" w:space="0" w:color="auto"/>
        <w:left w:val="none" w:sz="0" w:space="0" w:color="auto"/>
        <w:bottom w:val="none" w:sz="0" w:space="0" w:color="auto"/>
        <w:right w:val="none" w:sz="0" w:space="0" w:color="auto"/>
      </w:divBdr>
    </w:div>
    <w:div w:id="1062868595">
      <w:bodyDiv w:val="1"/>
      <w:marLeft w:val="0"/>
      <w:marRight w:val="0"/>
      <w:marTop w:val="0"/>
      <w:marBottom w:val="0"/>
      <w:divBdr>
        <w:top w:val="none" w:sz="0" w:space="0" w:color="auto"/>
        <w:left w:val="none" w:sz="0" w:space="0" w:color="auto"/>
        <w:bottom w:val="none" w:sz="0" w:space="0" w:color="auto"/>
        <w:right w:val="none" w:sz="0" w:space="0" w:color="auto"/>
      </w:divBdr>
      <w:divsChild>
        <w:div w:id="2063674226">
          <w:marLeft w:val="336"/>
          <w:marRight w:val="0"/>
          <w:marTop w:val="120"/>
          <w:marBottom w:val="312"/>
          <w:divBdr>
            <w:top w:val="none" w:sz="0" w:space="0" w:color="auto"/>
            <w:left w:val="none" w:sz="0" w:space="0" w:color="auto"/>
            <w:bottom w:val="none" w:sz="0" w:space="0" w:color="auto"/>
            <w:right w:val="none" w:sz="0" w:space="0" w:color="auto"/>
          </w:divBdr>
          <w:divsChild>
            <w:div w:id="1868181220">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372682774">
      <w:bodyDiv w:val="1"/>
      <w:marLeft w:val="0"/>
      <w:marRight w:val="0"/>
      <w:marTop w:val="0"/>
      <w:marBottom w:val="0"/>
      <w:divBdr>
        <w:top w:val="none" w:sz="0" w:space="0" w:color="auto"/>
        <w:left w:val="none" w:sz="0" w:space="0" w:color="auto"/>
        <w:bottom w:val="none" w:sz="0" w:space="0" w:color="auto"/>
        <w:right w:val="none" w:sz="0" w:space="0" w:color="auto"/>
      </w:divBdr>
    </w:div>
    <w:div w:id="1605461544">
      <w:bodyDiv w:val="1"/>
      <w:marLeft w:val="0"/>
      <w:marRight w:val="0"/>
      <w:marTop w:val="0"/>
      <w:marBottom w:val="0"/>
      <w:divBdr>
        <w:top w:val="none" w:sz="0" w:space="0" w:color="auto"/>
        <w:left w:val="none" w:sz="0" w:space="0" w:color="auto"/>
        <w:bottom w:val="none" w:sz="0" w:space="0" w:color="auto"/>
        <w:right w:val="none" w:sz="0" w:space="0" w:color="auto"/>
      </w:divBdr>
      <w:divsChild>
        <w:div w:id="464353821">
          <w:marLeft w:val="0"/>
          <w:marRight w:val="0"/>
          <w:marTop w:val="0"/>
          <w:marBottom w:val="0"/>
          <w:divBdr>
            <w:top w:val="none" w:sz="0" w:space="0" w:color="auto"/>
            <w:left w:val="none" w:sz="0" w:space="0" w:color="auto"/>
            <w:bottom w:val="none" w:sz="0" w:space="0" w:color="auto"/>
            <w:right w:val="none" w:sz="0" w:space="0" w:color="auto"/>
          </w:divBdr>
        </w:div>
      </w:divsChild>
    </w:div>
    <w:div w:id="1678265918">
      <w:bodyDiv w:val="1"/>
      <w:marLeft w:val="0"/>
      <w:marRight w:val="0"/>
      <w:marTop w:val="0"/>
      <w:marBottom w:val="0"/>
      <w:divBdr>
        <w:top w:val="none" w:sz="0" w:space="0" w:color="auto"/>
        <w:left w:val="none" w:sz="0" w:space="0" w:color="auto"/>
        <w:bottom w:val="none" w:sz="0" w:space="0" w:color="auto"/>
        <w:right w:val="none" w:sz="0" w:space="0" w:color="auto"/>
      </w:divBdr>
    </w:div>
    <w:div w:id="1809205753">
      <w:bodyDiv w:val="1"/>
      <w:marLeft w:val="0"/>
      <w:marRight w:val="0"/>
      <w:marTop w:val="0"/>
      <w:marBottom w:val="0"/>
      <w:divBdr>
        <w:top w:val="none" w:sz="0" w:space="0" w:color="auto"/>
        <w:left w:val="none" w:sz="0" w:space="0" w:color="auto"/>
        <w:bottom w:val="none" w:sz="0" w:space="0" w:color="auto"/>
        <w:right w:val="none" w:sz="0" w:space="0" w:color="auto"/>
      </w:divBdr>
    </w:div>
    <w:div w:id="1870101832">
      <w:bodyDiv w:val="1"/>
      <w:marLeft w:val="0"/>
      <w:marRight w:val="0"/>
      <w:marTop w:val="0"/>
      <w:marBottom w:val="0"/>
      <w:divBdr>
        <w:top w:val="none" w:sz="0" w:space="0" w:color="auto"/>
        <w:left w:val="none" w:sz="0" w:space="0" w:color="auto"/>
        <w:bottom w:val="none" w:sz="0" w:space="0" w:color="auto"/>
        <w:right w:val="none" w:sz="0" w:space="0" w:color="auto"/>
      </w:divBdr>
    </w:div>
    <w:div w:id="1881357159">
      <w:bodyDiv w:val="1"/>
      <w:marLeft w:val="0"/>
      <w:marRight w:val="0"/>
      <w:marTop w:val="0"/>
      <w:marBottom w:val="0"/>
      <w:divBdr>
        <w:top w:val="none" w:sz="0" w:space="0" w:color="auto"/>
        <w:left w:val="none" w:sz="0" w:space="0" w:color="auto"/>
        <w:bottom w:val="none" w:sz="0" w:space="0" w:color="auto"/>
        <w:right w:val="none" w:sz="0" w:space="0" w:color="auto"/>
      </w:divBdr>
    </w:div>
    <w:div w:id="1940719746">
      <w:bodyDiv w:val="1"/>
      <w:marLeft w:val="0"/>
      <w:marRight w:val="0"/>
      <w:marTop w:val="0"/>
      <w:marBottom w:val="0"/>
      <w:divBdr>
        <w:top w:val="none" w:sz="0" w:space="0" w:color="auto"/>
        <w:left w:val="none" w:sz="0" w:space="0" w:color="auto"/>
        <w:bottom w:val="none" w:sz="0" w:space="0" w:color="auto"/>
        <w:right w:val="none" w:sz="0" w:space="0" w:color="auto"/>
      </w:divBdr>
      <w:divsChild>
        <w:div w:id="1029379005">
          <w:marLeft w:val="0"/>
          <w:marRight w:val="0"/>
          <w:marTop w:val="0"/>
          <w:marBottom w:val="0"/>
          <w:divBdr>
            <w:top w:val="none" w:sz="0" w:space="0" w:color="auto"/>
            <w:left w:val="none" w:sz="0" w:space="0" w:color="auto"/>
            <w:bottom w:val="none" w:sz="0" w:space="0" w:color="auto"/>
            <w:right w:val="none" w:sz="0" w:space="0" w:color="auto"/>
          </w:divBdr>
        </w:div>
      </w:divsChild>
    </w:div>
    <w:div w:id="2014986325">
      <w:bodyDiv w:val="1"/>
      <w:marLeft w:val="0"/>
      <w:marRight w:val="0"/>
      <w:marTop w:val="0"/>
      <w:marBottom w:val="0"/>
      <w:divBdr>
        <w:top w:val="none" w:sz="0" w:space="0" w:color="auto"/>
        <w:left w:val="none" w:sz="0" w:space="0" w:color="auto"/>
        <w:bottom w:val="none" w:sz="0" w:space="0" w:color="auto"/>
        <w:right w:val="none" w:sz="0" w:space="0" w:color="auto"/>
      </w:divBdr>
    </w:div>
    <w:div w:id="2125297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D0%9A%D0%BE%D1%80%D0%B0%D0%BD" TargetMode="External"/><Relationship Id="rId18" Type="http://schemas.openxmlformats.org/officeDocument/2006/relationships/hyperlink" Target="https://ru.wikipedia.org/wiki/1768" TargetMode="External"/><Relationship Id="rId26" Type="http://schemas.openxmlformats.org/officeDocument/2006/relationships/hyperlink" Target="https://ru.wikipedia.org/wiki/%D0%A6%D0%B5%D1%80%D0%BA%D0%BE%D0%B2%D0%BD%D0%BE%D1%81%D0%BB%D0%B0%D0%B2%D1%8F%D0%BD%D1%81%D0%BA%D0%B8%D0%B9_%D1%8F%D0%B7%D1%8B%D0%BA" TargetMode="External"/><Relationship Id="rId39" Type="http://schemas.openxmlformats.org/officeDocument/2006/relationships/hyperlink" Target="https://ru.wikipedia.org/wiki/%D0%9F%D1%83%D1%88%D0%BA%D0%B8%D0%BD%D1%8B" TargetMode="External"/><Relationship Id="rId3" Type="http://schemas.openxmlformats.org/officeDocument/2006/relationships/styles" Target="styles.xml"/><Relationship Id="rId21" Type="http://schemas.openxmlformats.org/officeDocument/2006/relationships/hyperlink" Target="https://ru.wikipedia.org/wiki/%D0%A0%D1%83%D0%BA%D0%BE%D0%BF%D0%B8%D1%81%D1%8C" TargetMode="External"/><Relationship Id="rId34" Type="http://schemas.openxmlformats.org/officeDocument/2006/relationships/hyperlink" Target="https://ru.wikipedia.org/w/index.php?title=%D0%9A%D1%80%D1%83%D0%BC%D0%B8%D0%BD%D0%B3,_%D0%90%D0%BD%D0%B4%D1%80%D0%B5%D0%B9_%D0%90%D0%BD%D0%B0%D1%82%D0%BE%D0%BB%D1%8C%D0%B5%D0%B2%D0%B8%D1%87&amp;action=edit&amp;redlink=1" TargetMode="External"/><Relationship Id="rId42" Type="http://schemas.openxmlformats.org/officeDocument/2006/relationships/hyperlink" Target="https://ru.wikipedia.org/wiki/%D0%9F%D1%91%D1%82%D1%80_I" TargetMode="External"/><Relationship Id="rId47" Type="http://schemas.openxmlformats.org/officeDocument/2006/relationships/hyperlink" Target="http://fb.ru/article/162873/podrajanie-koranu-pushkin-analiz-stihotvorenie-podrajanie-koranu" TargetMode="Externa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ru.wikipedia.org/wiki/%D0%93%D1%83%D0%BB%D0%B8%D1%81%D1%82%D0%B0%D0%BD_(%D0%BA%D0%BD%D0%B8%D0%B3%D0%B0)" TargetMode="External"/><Relationship Id="rId17" Type="http://schemas.openxmlformats.org/officeDocument/2006/relationships/hyperlink" Target="https://ru.wikipedia.org/wiki/1747" TargetMode="External"/><Relationship Id="rId25" Type="http://schemas.openxmlformats.org/officeDocument/2006/relationships/hyperlink" Target="https://ru.wikipedia.org/wiki/%D0%9F%D0%B5%D1%80%D0%B5%D0%B2%D0%BE%D0%B4%D1%8B_%D0%9A%D0%BE%D1%80%D0%B0%D0%BD%D0%B0_%D0%BD%D0%B0_%D1%80%D1%83%D1%81%D1%81%D0%BA%D0%B8%D0%B9_%D1%8F%D0%B7%D1%8B%D0%BA" TargetMode="External"/><Relationship Id="rId33" Type="http://schemas.openxmlformats.org/officeDocument/2006/relationships/hyperlink" Target="https://ru.wikipedia.org/wiki/%D0%9A%D0%B0%D0%BD%D1%82%D0%B5%D0%BC%D0%B8%D1%80,_%D0%94%D0%BC%D0%B8%D1%82%D1%80%D0%B8%D0%B9_%D0%9A%D0%BE%D0%BD%D1%81%D1%82%D0%B0%D0%BD%D1%82%D0%B8%D0%BD%D0%BE%D0%B2%D0%B8%D1%87" TargetMode="External"/><Relationship Id="rId38" Type="http://schemas.openxmlformats.org/officeDocument/2006/relationships/hyperlink" Target="https://ru.wikipedia.org/wiki/%D0%9F%D0%B5%D1%82%D0%B5%D1%80%D0%B1%D1%83%D1%80%D0%B3%D1%81%D0%BA%D0%B0%D1%8F_%D0%B0%D0%BA%D0%B0%D0%B4%D0%B5%D0%BC%D0%B8%D1%8F_%D0%BD%D0%B0%D1%83%D0%BA" TargetMode="External"/><Relationship Id="rId46" Type="http://schemas.openxmlformats.org/officeDocument/2006/relationships/hyperlink" Target="https://ru.wikipedia.org/wiki/%D0%9A%D0%B0%D0%B7%D0%B0%D0%BD%D1%81%D0%BA%D0%B8%D0%B9_(%D0%9F%D1%80%D0%B8%D0%B2%D0%BE%D0%BB%D0%B6%D1%81%D0%BA%D0%B8%D0%B9)_%D1%84%D0%B5%D0%B4%D0%B5%D1%80%D0%B0%D0%BB%D1%8C%D0%BD%D1%8B%D0%B9_%D1%83%D0%BD%D0%B8%D0%B2%D0%B5%D1%80%D1%81%D0%B8%D1%82%D0%B5%D1%82" TargetMode="External"/><Relationship Id="rId2" Type="http://schemas.openxmlformats.org/officeDocument/2006/relationships/numbering" Target="numbering.xml"/><Relationship Id="rId16" Type="http://schemas.openxmlformats.org/officeDocument/2006/relationships/hyperlink" Target="https://ru.wikipedia.org/wiki/%D0%9B%D0%BE%D0%BD%D0%B4%D0%BE%D0%BD" TargetMode="External"/><Relationship Id="rId20" Type="http://schemas.openxmlformats.org/officeDocument/2006/relationships/hyperlink" Target="https://ru.wikipedia.org/wiki/%D0%A2%D1%83%D1%80%D0%B5%D1%86%D0%BA%D0%B8%D0%B9_%D1%8F%D0%B7%D1%8B%D0%BA" TargetMode="External"/><Relationship Id="rId29" Type="http://schemas.openxmlformats.org/officeDocument/2006/relationships/hyperlink" Target="https://ru.wikipedia.org/wiki/%D0%9A%D0%BE%D0%BB%D0%BC%D0%B0%D0%BA%D0%BE%D0%B2,_%D0%90%D0%BB%D0%B5%D0%BA%D1%81%D0%B5%D0%B9_%D0%92%D0%B0%D1%81%D0%B8%D0%BB%D1%8C%D0%B5%D0%B2%D0%B8%D1%87" TargetMode="External"/><Relationship Id="rId41" Type="http://schemas.openxmlformats.org/officeDocument/2006/relationships/hyperlink" Target="https://ru.wikipedia.org/wiki/%D0%90%D0%B1%D1%80%D0%B0%D0%BC_%D0%93%D0%B0%D0%BD%D0%BD%D0%B8%D0%B1%D0%B0%D0%B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A1%D0%B0%D0%B0%D0%B4%D0%B8" TargetMode="External"/><Relationship Id="rId24" Type="http://schemas.openxmlformats.org/officeDocument/2006/relationships/hyperlink" Target="https://ru.wikipedia.org/wiki/%D0%92%D0%B5%D1%80%D1%91%D0%B2%D0%BA%D0%B8%D0%BD,_%D0%9C%D0%B8%D1%85%D0%B0%D0%B8%D0%BB_%D0%98%D0%B2%D0%B0%D0%BD%D0%BE%D0%B2%D0%B8%D1%87" TargetMode="External"/><Relationship Id="rId32" Type="http://schemas.openxmlformats.org/officeDocument/2006/relationships/hyperlink" Target="https://ru.wikipedia.org/wiki/%D0%9F%D0%BE%D1%81%D1%82%D0%BD%D0%B8%D0%BA%D0%BE%D0%B2,_%D0%9F%D1%91%D1%82%D1%80_%D0%92%D0%B0%D1%81%D0%B8%D0%BB%D1%8C%D0%B5%D0%B2%D0%B8%D1%87" TargetMode="External"/><Relationship Id="rId37" Type="http://schemas.openxmlformats.org/officeDocument/2006/relationships/hyperlink" Target="https://ru.wikipedia.org/wiki/1787" TargetMode="External"/><Relationship Id="rId40" Type="http://schemas.openxmlformats.org/officeDocument/2006/relationships/hyperlink" Target="https://ru.wikipedia.org/wiki/%D0%9F%D1%80%D0%BE%D0%B7%D0%B0" TargetMode="External"/><Relationship Id="rId45" Type="http://schemas.openxmlformats.org/officeDocument/2006/relationships/hyperlink" Target="http://lslold.ksu.ru/zhurnal/i1114.htm" TargetMode="External"/><Relationship Id="rId5" Type="http://schemas.openxmlformats.org/officeDocument/2006/relationships/webSettings" Target="webSettings.xml"/><Relationship Id="rId15" Type="http://schemas.openxmlformats.org/officeDocument/2006/relationships/hyperlink" Target="https://ru.wikipedia.org/wiki/1734" TargetMode="External"/><Relationship Id="rId23" Type="http://schemas.openxmlformats.org/officeDocument/2006/relationships/hyperlink" Target="https://ru.wikipedia.org/wiki/1790_%D0%B3%D0%BE%D0%B4" TargetMode="External"/><Relationship Id="rId28" Type="http://schemas.openxmlformats.org/officeDocument/2006/relationships/hyperlink" Target="https://ru.wikipedia.org/wiki/%D0%90%D0%B4%D0%BC%D0%B8%D1%80%D0%B0%D0%BB%D1%82%D0%B5%D0%B9%D1%81%D1%82%D0%B2-%D0%BA%D0%BE%D0%BB%D0%BB%D0%B5%D0%B3%D0%B8%D1%8F" TargetMode="External"/><Relationship Id="rId36" Type="http://schemas.openxmlformats.org/officeDocument/2006/relationships/hyperlink" Target="https://ru.wikipedia.org/wiki/%D0%95%D0%BA%D0%B0%D1%82%D0%B5%D1%80%D0%B8%D0%BD%D0%B0_II" TargetMode="External"/><Relationship Id="rId49" Type="http://schemas.openxmlformats.org/officeDocument/2006/relationships/fontTable" Target="fontTable.xml"/><Relationship Id="rId10" Type="http://schemas.openxmlformats.org/officeDocument/2006/relationships/hyperlink" Target="https://ru.wikipedia.org/wiki/%D0%9F%D1%80%D0%B8%D1%82%D1%87%D0%B0" TargetMode="External"/><Relationship Id="rId19" Type="http://schemas.openxmlformats.org/officeDocument/2006/relationships/hyperlink" Target="https://ru.wikipedia.org/wiki/%D0%9F%D0%B5%D1%80%D1%81%D0%B8%D0%B4%D1%81%D0%BA%D0%B8%D0%B9_%D1%8F%D0%B7%D1%8B%D0%BA" TargetMode="External"/><Relationship Id="rId31" Type="http://schemas.openxmlformats.org/officeDocument/2006/relationships/hyperlink" Target="https://ru.wikipedia.org/wiki/%D0%9F%D0%B5%D1%82%D0%B5%D1%80%D0%B1%D1%83%D1%80%D0%B3" TargetMode="External"/><Relationship Id="rId44" Type="http://schemas.openxmlformats.org/officeDocument/2006/relationships/hyperlink" Target="https://ru.wikipedia.org/wiki/%D0%9F%D1%83%D1%88%D0%BA%D0%B8%D0%BD,_%D0%90%D0%BB%D0%B5%D0%BA%D1%81%D0%B0%D0%BD%D0%B4%D1%80_%D0%A1%D0%B5%D1%80%D0%B3%D0%B5%D0%B5%D0%B2%D0%B8%D1%87" TargetMode="External"/><Relationship Id="rId4" Type="http://schemas.openxmlformats.org/officeDocument/2006/relationships/settings" Target="settings.xml"/><Relationship Id="rId9" Type="http://schemas.openxmlformats.org/officeDocument/2006/relationships/hyperlink" Target="https://ru.wikipedia.org/wiki/%D0%9A%D0%BE%D1%80%D0%B0%D0%BD" TargetMode="External"/><Relationship Id="rId14" Type="http://schemas.openxmlformats.org/officeDocument/2006/relationships/hyperlink" Target="https://ru.wikipedia.org/wiki/%D0%90%D0%BD%D0%B3%D0%BB%D0%B8%D0%B9%D1%81%D0%BA%D0%B8%D0%B9_%D1%8F%D0%B7%D1%8B%D0%BA" TargetMode="External"/><Relationship Id="rId22" Type="http://schemas.openxmlformats.org/officeDocument/2006/relationships/hyperlink" Target="https://ru.wikipedia.org/wiki/%D0%91%D0%BE%D0%B4%D0%BB%D0%B8%D0%B0%D0%BD%D1%81%D0%BA%D0%B0%D1%8F_%D0%B1%D0%B8%D0%B1%D0%BB%D0%B8%D0%BE%D1%82%D0%B5%D0%BA%D0%B0" TargetMode="External"/><Relationship Id="rId27" Type="http://schemas.openxmlformats.org/officeDocument/2006/relationships/hyperlink" Target="https://ru.wikipedia.org/wiki/1792_%D0%B3%D0%BE%D0%B4" TargetMode="External"/><Relationship Id="rId30" Type="http://schemas.openxmlformats.org/officeDocument/2006/relationships/hyperlink" Target="https://ru.wikipedia.org/wiki/%D0%A1%D0%B5%D0%B9%D0%BB%D1%8C,_%D0%94%D0%B6%D0%BE%D1%80%D0%B4%D0%B6" TargetMode="External"/><Relationship Id="rId35" Type="http://schemas.openxmlformats.org/officeDocument/2006/relationships/hyperlink" Target="https://ru.wikipedia.org/wiki/%D0%9A%D1%80%D0%B0%D1%87%D0%BA%D0%BE%D0%B2%D1%81%D0%BA%D0%B8%D0%B9,_%D0%98%D0%B3%D0%BD%D0%B0%D1%82%D0%B8%D0%B9_%D0%AE%D0%BB%D0%B8%D0%B0%D0%BD%D0%BE%D0%B2%D0%B8%D1%87" TargetMode="External"/><Relationship Id="rId43" Type="http://schemas.openxmlformats.org/officeDocument/2006/relationships/hyperlink" Target="http://rvb.ru/pushkin/02comm/0355.htm" TargetMode="External"/><Relationship Id="rId48" Type="http://schemas.openxmlformats.org/officeDocument/2006/relationships/footer" Target="footer1.xml"/><Relationship Id="rId8" Type="http://schemas.openxmlformats.org/officeDocument/2006/relationships/hyperlink" Target="https://ru.wikipedia.org/wiki/%D0%9F%D0%B5%D1%80%D0%B5%D0%B2%D0%BE%D0%B4"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ru.wikipedia.org/wiki/%D0%94%D0%B8%D0%BF%D0%BB%D0%BE%D0%BC%D0%B0%D1%82" TargetMode="External"/><Relationship Id="rId13" Type="http://schemas.openxmlformats.org/officeDocument/2006/relationships/hyperlink" Target="https://ru.wikipedia.org/wiki/1699" TargetMode="External"/><Relationship Id="rId18" Type="http://schemas.openxmlformats.org/officeDocument/2006/relationships/hyperlink" Target="https://ru.wikipedia.org/wiki/%D0%9A%D0%BE%D1%80%D0%B0%D0%BD" TargetMode="External"/><Relationship Id="rId3" Type="http://schemas.openxmlformats.org/officeDocument/2006/relationships/hyperlink" Target="https://ru.wikipedia.org/wiki/1692_%D0%B3%D0%BE%D0%B4" TargetMode="External"/><Relationship Id="rId21" Type="http://schemas.openxmlformats.org/officeDocument/2006/relationships/hyperlink" Target="https://ru.wikipedia.org/wiki/%D0%A1%D0%B0%D0%BD%D0%BA%D1%82-%D0%9F%D0%B5%D1%82%D0%B5%D1%80%D0%B1%D1%83%D1%80%D0%B3" TargetMode="External"/><Relationship Id="rId7" Type="http://schemas.openxmlformats.org/officeDocument/2006/relationships/hyperlink" Target="https://ru.wikipedia.org/wiki/%D0%A4%D0%B8%D0%BB%D0%BE%D1%81%D0%BE%D1%84%D0%B8%D1%8F" TargetMode="External"/><Relationship Id="rId12" Type="http://schemas.openxmlformats.org/officeDocument/2006/relationships/hyperlink" Target="https://ru.wikipedia.org/wiki/1698" TargetMode="External"/><Relationship Id="rId17" Type="http://schemas.openxmlformats.org/officeDocument/2006/relationships/hyperlink" Target="https://ru.wikipedia.org/wiki/%D0%9F%D0%B5%D1%80%D0%B5%D0%B2%D0%BE%D0%B4" TargetMode="External"/><Relationship Id="rId25" Type="http://schemas.openxmlformats.org/officeDocument/2006/relationships/hyperlink" Target="https://ru.wikipedia.org/wiki/%D0%9A%D0%B0%D0%B7%D0%B0%D0%BD%D1%81%D0%BA%D0%B8%D0%B9_(%D0%9F%D1%80%D0%B8%D0%B2%D0%BE%D0%BB%D0%B6%D1%81%D0%BA%D0%B8%D0%B9)_%D1%84%D0%B5%D0%B4%D0%B5%D1%80%D0%B0%D0%BB%D1%8C%D0%BD%D1%8B%D0%B9_%D1%83%D0%BD%D0%B8%D0%B2%D0%B5%D1%80%D1%81%D0%B8%D1%82%D0%B5%D1%82" TargetMode="External"/><Relationship Id="rId2" Type="http://schemas.openxmlformats.org/officeDocument/2006/relationships/hyperlink" Target="https://ru.wikipedia.org/wiki/%D0%A1%D0%BB%D0%B0%D0%B2%D1%8F%D0%BD%D0%BE-%D0%B3%D1%80%D0%B5%D0%BA%D0%BE-%D0%BB%D0%B0%D1%82%D0%B8%D0%BD%D1%81%D0%BA%D0%B0%D1%8F_%D0%B0%D0%BA%D0%B0%D0%B4%D0%B5%D0%BC%D0%B8%D1%8F" TargetMode="External"/><Relationship Id="rId16" Type="http://schemas.openxmlformats.org/officeDocument/2006/relationships/hyperlink" Target="https://ru.wikipedia.org/wiki/1697_%D0%B3%D0%BE%D0%B4" TargetMode="External"/><Relationship Id="rId20" Type="http://schemas.openxmlformats.org/officeDocument/2006/relationships/hyperlink" Target="https://ru.wikipedia.org/wiki/%D0%94%D1%8E_%D0%A0%D0%B8%D0%B5,_%D0%90%D0%BD%D0%B4%D1%80%D1%8D" TargetMode="External"/><Relationship Id="rId1" Type="http://schemas.openxmlformats.org/officeDocument/2006/relationships/hyperlink" Target="https://ru.wikipedia.org/wiki/1690_%D0%B3%D0%BE%D0%B4" TargetMode="External"/><Relationship Id="rId6" Type="http://schemas.openxmlformats.org/officeDocument/2006/relationships/hyperlink" Target="https://ru.wikipedia.org/wiki/1694_%D0%B3%D0%BE%D0%B4" TargetMode="External"/><Relationship Id="rId11" Type="http://schemas.openxmlformats.org/officeDocument/2006/relationships/hyperlink" Target="https://ru.wikipedia.org/wiki/%D0%9A%D0%B0%D1%80%D0%BB%D0%BE%D0%B2%D0%B8%D1%86%D0%BA%D0%B8%D0%B9_%D0%BC%D0%B8%D1%80" TargetMode="External"/><Relationship Id="rId24" Type="http://schemas.openxmlformats.org/officeDocument/2006/relationships/hyperlink" Target="http://lslold.ksu.ru/zhurnal/i1114.htm" TargetMode="External"/><Relationship Id="rId5" Type="http://schemas.openxmlformats.org/officeDocument/2006/relationships/hyperlink" Target="https://ru.wikipedia.org/wiki/%D0%9F%D0%B0%D0%B4%D1%83%D0%B0%D0%BD%D1%81%D0%BA%D0%B8%D0%B9_%D1%83%D0%BD%D0%B8%D0%B2%D0%B5%D1%80%D1%81%D0%B8%D1%82%D0%B5%D1%82" TargetMode="External"/><Relationship Id="rId15" Type="http://schemas.openxmlformats.org/officeDocument/2006/relationships/hyperlink" Target="https://ru.wikipedia.org/wiki/1701_%D0%B3%D0%BE%D0%B4" TargetMode="External"/><Relationship Id="rId23" Type="http://schemas.openxmlformats.org/officeDocument/2006/relationships/hyperlink" Target="https://ru.wikipedia.org/w/index.php?title=%D0%9A%D1%80%D1%83%D0%BC%D0%B8%D0%BD%D0%B3,_%D0%90%D0%BD%D0%B4%D1%80%D0%B5%D0%B9_%D0%90%D0%BD%D0%B0%D1%82%D0%BE%D0%BB%D1%8C%D0%B5%D0%B2%D0%B8%D1%87&amp;action=edit&amp;redlink=1" TargetMode="External"/><Relationship Id="rId10" Type="http://schemas.openxmlformats.org/officeDocument/2006/relationships/hyperlink" Target="https://ru.wikipedia.org/wiki/%D0%95%D0%B2%D1%80%D0%BE%D0%BF%D0%B0" TargetMode="External"/><Relationship Id="rId19" Type="http://schemas.openxmlformats.org/officeDocument/2006/relationships/hyperlink" Target="https://ru.wikipedia.org/wiki/%D0%A0%D1%83%D1%81%D1%81%D0%BA%D0%B8%D0%B9_%D1%8F%D0%B7%D1%8B%D0%BA" TargetMode="External"/><Relationship Id="rId4" Type="http://schemas.openxmlformats.org/officeDocument/2006/relationships/hyperlink" Target="https://ru.wikipedia.org/wiki/%D0%9C%D0%B5%D0%B4%D0%B8%D1%86%D0%B8%D0%BD%D0%B0" TargetMode="External"/><Relationship Id="rId9" Type="http://schemas.openxmlformats.org/officeDocument/2006/relationships/hyperlink" Target="https://ru.wikipedia.org/wiki/%D0%9F%D0%B5%D1%80%D0%B5%D0%B2%D0%BE%D0%B4%D1%87%D0%B8%D0%BA" TargetMode="External"/><Relationship Id="rId14" Type="http://schemas.openxmlformats.org/officeDocument/2006/relationships/hyperlink" Target="https://ru.wikipedia.org/wiki/%D0%A0%D0%BE%D1%81%D1%81%D0%B8%D1%8F" TargetMode="External"/><Relationship Id="rId22" Type="http://schemas.openxmlformats.org/officeDocument/2006/relationships/hyperlink" Target="https://ru.wikipedia.org/wiki/1716_%D0%B3%D0%BE%D0%B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8CE198-B400-4E38-B000-67688992B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719</TotalTime>
  <Pages>28</Pages>
  <Words>9984</Words>
  <Characters>56914</Characters>
  <Application>Microsoft Office Word</Application>
  <DocSecurity>0</DocSecurity>
  <Lines>474</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Фарида Шарипова</dc:creator>
  <cp:keywords/>
  <dc:description/>
  <cp:lastModifiedBy>Фарида Шарипова</cp:lastModifiedBy>
  <cp:revision>80</cp:revision>
  <cp:lastPrinted>2019-01-30T06:43:00Z</cp:lastPrinted>
  <dcterms:created xsi:type="dcterms:W3CDTF">2018-01-14T14:33:00Z</dcterms:created>
  <dcterms:modified xsi:type="dcterms:W3CDTF">2019-01-30T07:29:00Z</dcterms:modified>
</cp:coreProperties>
</file>