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Интересные КТД для детского лагеря.</w:t>
      </w:r>
      <w:proofErr w:type="gramEnd"/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КТД — это совместный поиск лучших решений жизненно важной задачи, оно не может превратиться в догму, делаться по шаблону</w:t>
      </w:r>
      <w:proofErr w:type="gramStart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</w:t>
      </w:r>
      <w:proofErr w:type="gramEnd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сегда выступает в разных вариантах, всегда выявляет разные возможности.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КТД выполняется и организуется: задумывается, планируется, оценивается.</w:t>
      </w:r>
    </w:p>
    <w:p w:rsidR="005F69BB" w:rsidRPr="005F69BB" w:rsidRDefault="005F69BB" w:rsidP="005F69BB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  <w:r w:rsidRPr="005F69BB"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  <w:t>Семья — семь «Я»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Рекомендации для вожатого: проводить игру с детьми от 11 лет, но можно адаптировать и для детей младшего возраста.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Идея КТД:</w:t>
      </w:r>
      <w:r w:rsidRPr="005F69BB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«Семья — фундамент общества».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Игровой сюжет. «Семьи» путешествуют в поисках семейного счастья. На их пути встречается множество реальных семейных проблем, которые необходимо разрешить в семейном кругу для сохранения мира и благополучия — «хорошей погоды в доме».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 время путешествия «семья» выстраивает свой символический «семейный дом» из «кирпичиков», которые получает на игровых станциях за правильно найденные компромиссные решения предложенных проблем.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Правила игры: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Каждую команду («семью») по маршруту ведет «глава семьи». Он определяет маршрут «семьи», выбирает свободные игровые станции, определяет время посещения «строительной площадки».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Прохождение всех игровых станций на маршруте необязательно. Игра имитирует реальные условия, поэтому по пути следования «семья» должна быть готова к любым неожиданностям. Игровое пространство — территория лагеря, отрядные места, рабочие кабинеты.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 На игровых станциях работают </w:t>
      </w:r>
      <w:proofErr w:type="spellStart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игротехники</w:t>
      </w:r>
      <w:proofErr w:type="spellEnd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Им дано право </w:t>
      </w:r>
      <w:proofErr w:type="gramStart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задавать</w:t>
      </w:r>
      <w:proofErr w:type="gramEnd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ситуацию и оценивать решение «семей». За правильное и оперативное решение «семья» получает символический «кирпичик». </w:t>
      </w:r>
      <w:proofErr w:type="spellStart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Игротехник</w:t>
      </w:r>
      <w:proofErr w:type="spellEnd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следит за временем выполнения заданий, не допускает столпотворения «семей» на своей игровой станции.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Время пребывания на станции — не более 3 минут. Оцениваются быстрота и правильность ответа, умение найти компромиссное решение «семейных» проблем.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Подготовительный этап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Участники объединяются в «семьи» по семь человек.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Принципы формирования команд «семей»: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Состав «семьи» формируется по принципу добровольности.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 состав «семьи» должны входить девочки и мальчики, юноши и девушки (семья должна быть полноценной).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 составе «семьи» должны быть распределены роли: глава семьи, мать, дети, бабушка, дедушка.</w:t>
      </w:r>
      <w:proofErr w:type="gramEnd"/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Каждая «семья» должна придумать себе фамилию, девиз и зарегистрироваться в регистрационной службе.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После регистрации «глава семьи» получает маршрутный лист и каркас «дома» (см. рис.), на который «семье» предстоит клеить заработанные «кирпичики».</w:t>
      </w:r>
      <w:proofErr w:type="gramEnd"/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этого момента «семья» начинает строить свой «дом» — зарабатывать «кирпичики» на игровых станциях.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Именно такой «дом» должна построить «семья» в конце игры. Первоначально «семья» имеет прочный «фундамент» и макет «стены» этого «дома». На «строительных площадках» «стена» заполняется «кирпичиками» красного цвета. «Крыша дома» вручается «семье» в приемной комиссии в конце игры.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286250" cy="3600450"/>
            <wp:effectExtent l="19050" t="0" r="0" b="0"/>
            <wp:docPr id="1" name="Рисунок 1" descr="http://kladraz.ru/images/pic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adraz.ru/images/pic6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Задания для игровых станций.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Ситуация. Семье предлагается семь атрибутов американского образа жизни, навязываемых жителям нашей страны: </w:t>
      </w:r>
      <w:proofErr w:type="spellStart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Coca-Cola</w:t>
      </w:r>
      <w:proofErr w:type="spellEnd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Спилберг, куриные </w:t>
      </w:r>
      <w:proofErr w:type="spellStart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окорочка</w:t>
      </w:r>
      <w:proofErr w:type="spellEnd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рэп</w:t>
      </w:r>
      <w:proofErr w:type="spellEnd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McDonalds</w:t>
      </w:r>
      <w:proofErr w:type="spellEnd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«Санта-Барбара», Том и Джерри.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Задание: предложите семь отечественных атрибутов взамен американских.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Ситуация. В вашей семье третий месяц живет итальянский мальчик. Под Рождество он стал выбрасывать с балкона...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Задание: сказать, что выбрасывал итальянский мальчик и почему.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 </w:t>
      </w:r>
      <w:proofErr w:type="gramStart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Задание: из 10 предметов следует указать пять, так или иначе имеющих отношение к Франции: шампанское, </w:t>
      </w:r>
      <w:proofErr w:type="spellStart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парфюм</w:t>
      </w:r>
      <w:proofErr w:type="spellEnd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берет, шпага, паспорт, паспарту, ручка, часы, очки, блокнот.</w:t>
      </w:r>
      <w:proofErr w:type="gramEnd"/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Задание: придумать и нарисовать эмблему своей семьи на бумаге.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Задание: обсудить и назвать три самых лучших телепередачи для своей семьи (с точки зрения пользы, культуры, информативности, эстетичности).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Ситуация. Зима. Гололед. Ребенок шел из школы домой, поскользнулся, упал на правую руку. Дома вы увидели неестественное положение руки в области сустава.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Задание: какая первая помощь необходима ребенку?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Дополнительное задание: что нужно сделать, чтобы остановить кровотечение из носа?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Ситуация. Ваша семья выехала отдыхать на природу, но любимое место уже занято, и отдыхающие там ведут себя непорядочно (разбрасывают мусор и пустые бутылки, ломают кусты для костра).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Задание: составьте план ваших действий (из пяти пунктов).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Дополнительное задание: сформулируйте пять основных правил поведения вашей семьи на природе.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Ситуация. Глава вашей семьи занимает высокий пост. Он преуспевающий, респектабельный, деловой человек и баллотируется в Государственную думу. Сына главы семьи в последнее время часто видят в сомнительных компаниях. Поведение сына влияет на имидж отца накануне выборов.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Задание: разберите ситуацию на семейном совете и примите решение.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9. Ситуация. Случайно стало известно, что ваш 14- летний сын начал курить. Вся семья обеспокоена этим.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Задание: предложите здравое решение этой проблемы.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10. Ситуация. Наступил день рождения вашего ребенка. К 15 часам накрыли стол, но гостей нет. В 15.30, не дождавшись никого, именинник уходит в свою комнату со слезами на глазах и закрывает дверь на ключ.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Задание: исправьте ситуацию.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11. Ситуация. Ваш сын ушел гулять до 21 часа, но вернулся только в двенадцатом часу, побитый своей компанией.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Задание: назовите свои первые пять действий в этой ситуации.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12. Ситуация. Ваша семья приходит в китайский ресторан, выбирает в меню блюда, но официанты понимают только по-китайски.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Задание: объясните мимикой и жестами то, что вы хотите заказать.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13. Задание: каждый член семьи независимо от остальных отвечает на вопрос компьютерной игры «Великолепная семерка». (Правильные ответы подчеркнуты.)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Вопросы: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Определите степень родства — отец внука: а)</w:t>
      </w:r>
      <w:r w:rsidRPr="005F69BB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5F69BB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сын</w:t>
      </w: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б) дед; в) тесть; г) сосед.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Сколько будет два плюс </w:t>
      </w:r>
      <w:proofErr w:type="gramStart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два</w:t>
      </w:r>
      <w:proofErr w:type="gramEnd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умножить на два: а)</w:t>
      </w:r>
      <w:r w:rsidRPr="005F69BB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5F69BB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8</w:t>
      </w: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 б) 6; в) 4; г) 2.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Кто автор этих слов: «Безумству </w:t>
      </w:r>
      <w:proofErr w:type="gramStart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храбрых</w:t>
      </w:r>
      <w:proofErr w:type="gramEnd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поем мы песню»: а) Лермонтов; б)</w:t>
      </w:r>
      <w:r w:rsidRPr="005F69BB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5F69BB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Горький</w:t>
      </w: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 в) Маяковский; г) Пастернак.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14. Ситуация. У 10-летней дочери скоро день рождения. Она хочет, чтобы ей подарили котенка, а у старшего сына аллергия на шерсть.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Задание: найдите компромиссное решение данной проблемы.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15. Ситуация. В вашей семье родился третий ребенок — мальчик. Все рады. Дедушка хочет назвать его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Володей, бабушка — Дмитрием, мама — Денисом, а отец — В </w:t>
      </w:r>
      <w:proofErr w:type="gramStart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</w:t>
      </w:r>
      <w:proofErr w:type="gramEnd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ад </w:t>
      </w:r>
      <w:proofErr w:type="spellStart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ом</w:t>
      </w:r>
      <w:proofErr w:type="spellEnd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Задание: помогите ребенку обрести имя.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16. Задание: вы должны ответить на 5 вопросов, чтобы получить «кирпичик».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Семья попадает на телевикторину «Счастливый случай», участвует в конкурсе «Блиц».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Примерные вопросы: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Фамилия последнего русского царя? (Романов)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Фамилия первого русского царя? (Рюрикович)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Славянский Зевс? (Перун)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Год начала</w:t>
      </w:r>
      <w:proofErr w:type="gramStart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</w:t>
      </w:r>
      <w:proofErr w:type="gramEnd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торой мировой войны? (1939 год)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Орудие для метания камней? (Катапульта)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Какая война началась 1 сентября? (Вторая мировая война)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17. Задание: перевести слова с немецкого на русский без помощи словаря.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Варианты слов: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Bucht</w:t>
      </w:r>
      <w:proofErr w:type="spellEnd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(бухта)                              </w:t>
      </w:r>
      <w:proofErr w:type="spellStart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Platz</w:t>
      </w:r>
      <w:proofErr w:type="spellEnd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(плац)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Trasse</w:t>
      </w:r>
      <w:proofErr w:type="spellEnd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(трасса)                         </w:t>
      </w:r>
      <w:proofErr w:type="spellStart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Herzog</w:t>
      </w:r>
      <w:proofErr w:type="spellEnd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(герцог)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Rang</w:t>
      </w:r>
      <w:proofErr w:type="spellEnd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(ранг)                                </w:t>
      </w:r>
      <w:proofErr w:type="spellStart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Offizier</w:t>
      </w:r>
      <w:proofErr w:type="spellEnd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(офицер)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Panzer</w:t>
      </w:r>
      <w:proofErr w:type="spellEnd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(панцирь)                      </w:t>
      </w:r>
      <w:proofErr w:type="spellStart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Rakete</w:t>
      </w:r>
      <w:proofErr w:type="spellEnd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(ракета)</w:t>
      </w:r>
    </w:p>
    <w:p w:rsidR="005F69BB" w:rsidRPr="005F69BB" w:rsidRDefault="005F69BB" w:rsidP="005F69BB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  <w:r w:rsidRPr="005F69BB"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  <w:t>Ловушки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игре также организованы «ловушки». Участники игры не знают об их существовании. Варианты «ловушек»: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Российско-японский банк «Сакура». Банк принимает «кирпичики» на 1 час под 100%, т. е. сдаете 5 «кирпичиков» — через час получаете 10 «кирпичиков». Однако через 50 минут на месте этого банка появляется российско-американский банк «Домовой», который не отвечает за действия банка «Сакура», а предлагает свои «услуги».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Участник локальных войн просит помощи на лечение. Если семья помогает «кирпичиком», то получает от него два «кирпичика».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Электрик-телефонист, который работает в игровом пространстве и просит помочь: подать пассатижи, отнести стул в зал торжеств и т. д. Помогли электрику — заработали «кирпичик».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4. Молодая мать-одиночка с ребенком на руках просит «кирпичик» на строительство дома. Если семья отдает «кирпичик», то взамен получает только слова благодарности.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Завершение игры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После двухчасовой работы на маршруте участники игры собираются в зале торжеств, «главы семей» сдают маршрутные листы в приемную комиссию.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Определив результаты, руководитель игры приглашает на сцену «глав семей», набравших максимальное количество «кирпичиков» и вручает им «крыши дома» «Главы семей» проводят пресс-конференцию, отвечая на вопросы ведущего и зрителей.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Руководитель проводит анализ игры и приглашает на сцену всех участников, чтобы те высказали свои замечания, пожелания, поделились впечатлениями.</w:t>
      </w:r>
    </w:p>
    <w:p w:rsidR="005F69BB" w:rsidRPr="005F69BB" w:rsidRDefault="005F69BB" w:rsidP="005F69B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9B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</w:t>
      </w:r>
      <w:r w:rsidRPr="005F69BB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(заключительные слова). </w:t>
      </w:r>
      <w:proofErr w:type="gramStart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Сейчас «главы семей» получат на память «домики», которые строила «семья», но теперь у «домика» есть еще и «крыша».</w:t>
      </w:r>
      <w:proofErr w:type="gramEnd"/>
      <w:r w:rsidRPr="005F69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Под своей «крышей» вы всегда найдете друзей, тепло и понимание! Здесь вам всегда будут рады и всегда помогут! Чтобы каждый участник игры сохранил память о своей игровой «семье», всем вручаются сувениры с напутствием: «Какая погода будет в вашем доме — зависит от вас!». Игра закончена!</w:t>
      </w:r>
    </w:p>
    <w:p w:rsidR="005F69BB" w:rsidRDefault="005F69BB" w:rsidP="005F69BB">
      <w:pPr>
        <w:pStyle w:val="4"/>
        <w:shd w:val="clear" w:color="auto" w:fill="FFFFFF"/>
        <w:spacing w:before="150" w:beforeAutospacing="0" w:after="30" w:afterAutospacing="0"/>
        <w:rPr>
          <w:rFonts w:ascii="Arial" w:hAnsi="Arial" w:cs="Arial"/>
          <w:color w:val="50509C"/>
        </w:rPr>
      </w:pPr>
      <w:r>
        <w:rPr>
          <w:rFonts w:ascii="Arial" w:hAnsi="Arial" w:cs="Arial"/>
          <w:color w:val="50509C"/>
        </w:rPr>
        <w:t>Выбор молодых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Цель КТД: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t>создание условий для реализации социальной активности детей и подростков. Педагоги выступают в роли консультантов.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Все участники игры делятся на несколько групп: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 партии;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 СМИ: печать, радио, телевидение;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 организаторы выборов (штаб и избирательная комиссия);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 независимые наблюдатели (избиратели).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Партии</w:t>
      </w:r>
      <w:r>
        <w:rPr>
          <w:rFonts w:ascii="Arial" w:hAnsi="Arial" w:cs="Arial"/>
          <w:color w:val="000000"/>
          <w:sz w:val="23"/>
          <w:szCs w:val="23"/>
        </w:rPr>
        <w:t>. Создается несколько партий, в каждую входят по два представителя от отряда. Партии пишут свои программы (описывают внешкольное мероприятие) и разрабатывают его структуру.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СМИ состоят из представителей младшего, среднего и старшего возраста, не вошедших в партии. СМИ распространяют листовки и плакаты по заказу партий.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Журналисты обеспечивают освещение избирательной кампании, берут интервью у партий, избирателей, членов избиркома, задают вопросы на пресс-конференциях, изучают проблемы и темы, пишут статьи.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Редактор газеты проводит совещание с журналистами, распределяет между ними задания, проверяет репортажи, статьи, отвечает за выпуск газеты.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Фотокорреспондент иллюстрирует ход избирательной компании.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  <w:t>Организаторы выборов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Штаб организует подготовку и проведение игры, знакомит участников с условиями игры, готовит программу просвещения избирателей, организует пресс- конференции, политические дебаты, приглашает гостей, подводит итоги выборов.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Избирательная комиссия состоит из всех незанятых детей и педагогов.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Председатель избиркома организует работу комиссии, ведет заседания, утверждает решения.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Секретарь комиссии организует делопроизводство.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Избирательная комиссия регистрирует партии, программы партий, организует проведение выборов.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Игра проходит в несколько этапов: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 Организаторы знакомят участников с целями и задачами игры.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 Участники создают свои партии для участия в выборах. Определяют их названия, разрабатывают программы. Между членами партий распределяются роли, выбираются лидеры партий, создаются СМИ, посредством которых освещается ход избирательной кампании.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3. Встреча партий с избирателями и политические дебаты. Лидеры партий выступают со своими программами. Их сторонники провозглашают лозунги и приветствуют своих лидеров.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4. Выборы. Проведение голосования, подсчет голосов. Составление протокола голосования избирательной комиссией.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5. Подведение итогов игры. Победившая партия (творческая группа) предлагает реализовать свой проект и сформировать актив, в состав которого включаются по одному представителю от партий. Партиям (творческим группам), не выигравшим выборы, также предоставляется возможность реализовать свои проекты и программы.</w:t>
      </w:r>
    </w:p>
    <w:p w:rsidR="005F69BB" w:rsidRDefault="005F69BB" w:rsidP="005F69BB">
      <w:pPr>
        <w:pStyle w:val="4"/>
        <w:shd w:val="clear" w:color="auto" w:fill="FFFFFF"/>
        <w:spacing w:before="150" w:beforeAutospacing="0" w:after="30" w:afterAutospacing="0"/>
        <w:rPr>
          <w:rFonts w:ascii="Arial" w:hAnsi="Arial" w:cs="Arial"/>
          <w:color w:val="50509C"/>
        </w:rPr>
      </w:pPr>
      <w:r>
        <w:rPr>
          <w:rFonts w:ascii="Arial" w:hAnsi="Arial" w:cs="Arial"/>
          <w:color w:val="50509C"/>
        </w:rPr>
        <w:t>Газета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Цель КТД: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t>познакомить детей с работой средств массовой информации.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Занятие проводится в нескольких помещениях, где располагаются «редакции» газет.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Каждой «редакции» нужно выдать фломастеры, маркеры, ручки, карандаши, ластики, гуашь, кисточки, ватман (1 лист), клей, ножницы, старые газеты и открытки, вырезки названий статей, листы писчей бумаги.</w:t>
      </w:r>
      <w:proofErr w:type="gramEnd"/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Игру ведет главный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игротехник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его обязанности: жеребьевка «редакций», организация старта и финиша игры, координация процесса игры, контролирование времени, разрешение непредвиденных ситуаций.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Участники по итогам жеребьевки становятся «редакцией» какой-либо газеты, отличающейся каждая своим жанром. В каждой «редакции» свои роли участники выбирают сами: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 редакторы — 1 человек;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 корреспонденты — 4 человека;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 писатели — 4 человека;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 оформители — 5 человек;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 событийная (актерская) группа — 6 человек.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Редактор руководит деятельностью всей «редакции», определяет место статей в газете, имеет право решающего голоса.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Корреспонденты посещают места событий, фиксируют происходящее и передают информацию писателям.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Писатели создают статьи в жанре своей газеты, передают материал оформителям.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Оформители делают макет, отвечают за визуальный имидж газеты, оформляют статьи, рекламу, интервью.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Событийная (актерская) группа с момента старта игры разрабатывает событие и в определенное время реализует его на заранее обговоренном месте (продолжительность показа сюжета — не более 2-3 минут). По окончании показа события эта группа подключается к остальным участникам редакции. Интервал между событиями — 5 минут.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 истечении определенного времени (1,5-2 часа) все газеты вывешивают в одном месте на всеобщее обозрение. Жюри отмечает все издания по номинациям: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 Самое точное соответствие жанру;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 Лучшая статья;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 Сильное оформление;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 Самый информативный выпуск;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 Интереснейшее событие и др.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До начала все участники собираются в одном помещении, где знакомятся с правилами игры. Среди участников проводится первая жеребьевка — распределение на команды (по 20 человек). Затем в командах ребята определяются с сюжетными ролями. На эту процедуру отводится не более 5-7 минут.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 завершении этих выборов проводится вторая жеребьевка — определение события и названия газет: «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Пионерская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правда», «Криминальное чтиво», «Бизнес», </w:t>
      </w:r>
      <w:r>
        <w:rPr>
          <w:rFonts w:ascii="Arial" w:hAnsi="Arial" w:cs="Arial"/>
          <w:color w:val="000000"/>
          <w:sz w:val="23"/>
          <w:szCs w:val="23"/>
        </w:rPr>
        <w:lastRenderedPageBreak/>
        <w:t>«Политика», «Детские новости», «Телевизор», «Желтая пресса», «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Сатирикон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>», «Юмор сегодня» и др.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Первое событие демонстрирует событийная (актерская) группа, которую определил жребий. Корреспонденты других редакций присутствуют на этом событии, стараясь максимально точно зафиксировать происходящее (без комментариев и пояснений событийной группы). Затем корреспонденты передают информацию писателям, которые создают статью. Далее с ней работают оформители и редактор.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Следующие события демонстрируются согласно тому же алгоритму.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 завершении показа всех событий всем «редакциям» дается 20 минут для завершения работы над газетой. Затем газеты вывешиваются. Подводятся итоги.</w:t>
      </w:r>
    </w:p>
    <w:p w:rsidR="005F69BB" w:rsidRDefault="005F69BB" w:rsidP="005F69BB">
      <w:pPr>
        <w:pStyle w:val="4"/>
        <w:shd w:val="clear" w:color="auto" w:fill="FFFFFF"/>
        <w:spacing w:before="150" w:beforeAutospacing="0" w:after="30" w:afterAutospacing="0"/>
        <w:rPr>
          <w:rFonts w:ascii="Arial" w:hAnsi="Arial" w:cs="Arial"/>
          <w:color w:val="50509C"/>
        </w:rPr>
      </w:pPr>
      <w:proofErr w:type="spellStart"/>
      <w:r>
        <w:rPr>
          <w:rFonts w:ascii="Arial" w:hAnsi="Arial" w:cs="Arial"/>
          <w:color w:val="50509C"/>
        </w:rPr>
        <w:t>Синема</w:t>
      </w:r>
      <w:proofErr w:type="spellEnd"/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Цель КТД</w:t>
      </w:r>
      <w:r>
        <w:rPr>
          <w:rFonts w:ascii="Arial" w:hAnsi="Arial" w:cs="Arial"/>
          <w:color w:val="000000"/>
          <w:sz w:val="23"/>
          <w:szCs w:val="23"/>
        </w:rPr>
        <w:t>: эффективное взаимодействие ребят в отряде в процессе творческой деятельности.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Подготовительный этап. Разбиваем отряд на группы («киностудии»). Формы разбивки могут быть разнообразны: по номерам, по цветам, по названиям цветов и т. д.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Задания «киностудиям»: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 Придумать название своей «киностудии».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 Нарисовать эмблему своей «киностудии». Каждой группе для этого раздаются листы, маркеры и фломастеры либо карандаши и краски.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3. Написать и озвучить девиз, рекламный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слоган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который будет отражать сущность «киностудии».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4. Каждая «киностудия» называет фильмы, которые ей известны. Побеждает то, кто больше назовет.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5. Командам раздаются карточки (по 1 на команду) с названиями разных форм передач: «Прогноз погоды», «Новости», «В мире животных» и т. д.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«Киностудиям» необходимо представить своим коллегам данные формы, задействовав всех участников своей группы, а остальным — отгадать, что за передачи была представлена.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6. Мимикой и жестами каждая «киностудия» показывает известного киногероя, а остальные «киностудии» должны отгадать, кто это. Обязательное условие — принимать участие должны все члены «киностудии».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7. Ведущий озвучивает названия фильмов, которые перевернуты наоборот, а остальные участники определяют обычное название.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Например: «Черная луна моря» — «Белое солнце пустыни», «Василий Иванович остается на прежнем месте работы» — «Иван Васильевич меняет профессию», «Ненависть и орлы» — «Любовь и голуби».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8. «Киностудиям» необходимо снять один и тот же фильм, например «Колобок», в разных жанрах (комедия, сериал, ужасы). Остальные угадывают, в каком жанре был снят фильм.</w:t>
      </w:r>
    </w:p>
    <w:p w:rsidR="005F69BB" w:rsidRDefault="005F69BB" w:rsidP="005F69B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Обязательно подводятся итоги, «киностудии» награждаются дипломами или другими призами.</w:t>
      </w:r>
    </w:p>
    <w:p w:rsidR="00AB1698" w:rsidRDefault="00AB1698"/>
    <w:sectPr w:rsidR="00AB1698" w:rsidSect="00AB1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69BB"/>
    <w:rsid w:val="005F69BB"/>
    <w:rsid w:val="00AB1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698"/>
  </w:style>
  <w:style w:type="paragraph" w:styleId="4">
    <w:name w:val="heading 4"/>
    <w:basedOn w:val="a"/>
    <w:link w:val="40"/>
    <w:uiPriority w:val="9"/>
    <w:qFormat/>
    <w:rsid w:val="005F69B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F69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F6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69BB"/>
    <w:rPr>
      <w:b/>
      <w:bCs/>
    </w:rPr>
  </w:style>
  <w:style w:type="character" w:customStyle="1" w:styleId="apple-converted-space">
    <w:name w:val="apple-converted-space"/>
    <w:basedOn w:val="a0"/>
    <w:rsid w:val="005F69BB"/>
  </w:style>
  <w:style w:type="paragraph" w:styleId="a5">
    <w:name w:val="Balloon Text"/>
    <w:basedOn w:val="a"/>
    <w:link w:val="a6"/>
    <w:uiPriority w:val="99"/>
    <w:semiHidden/>
    <w:unhideWhenUsed/>
    <w:rsid w:val="005F6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9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2378</Words>
  <Characters>13556</Characters>
  <Application>Microsoft Office Word</Application>
  <DocSecurity>0</DocSecurity>
  <Lines>112</Lines>
  <Paragraphs>31</Paragraphs>
  <ScaleCrop>false</ScaleCrop>
  <Company>Microsoft</Company>
  <LinksUpToDate>false</LinksUpToDate>
  <CharactersWithSpaces>15903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</cp:revision>
  <dcterms:created xsi:type="dcterms:W3CDTF">2015-09-04T11:39:00Z</dcterms:created>
  <dcterms:modified xsi:type="dcterms:W3CDTF">2015-09-04T11:40:00Z</dcterms:modified>
</cp:coreProperties>
</file>