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C5D" w:rsidRDefault="00E47C5D" w:rsidP="00E47C5D">
      <w:pPr>
        <w:framePr w:wrap="auto" w:hAnchor="text" w:x="620" w:y="845"/>
        <w:widowControl w:val="0"/>
        <w:autoSpaceDE w:val="0"/>
        <w:autoSpaceDN w:val="0"/>
        <w:adjustRightInd w:val="0"/>
        <w:rPr>
          <w:sz w:val="24"/>
          <w:szCs w:val="24"/>
        </w:rPr>
      </w:pPr>
    </w:p>
    <w:p w:rsidR="00E120F7" w:rsidRPr="00F6333B" w:rsidRDefault="00E47C5D" w:rsidP="00E120F7">
      <w:pPr>
        <w:suppressAutoHyphens/>
        <w:spacing w:line="100" w:lineRule="atLeast"/>
        <w:rPr>
          <w:rFonts w:eastAsia="SimSun"/>
          <w:color w:val="000000"/>
          <w:kern w:val="2"/>
          <w:sz w:val="28"/>
          <w:szCs w:val="28"/>
          <w:lang w:eastAsia="ar-SA"/>
        </w:rPr>
      </w:pPr>
      <w:r>
        <w:rPr>
          <w:noProof/>
          <w:sz w:val="24"/>
          <w:szCs w:val="24"/>
        </w:rPr>
        <w:drawing>
          <wp:inline distT="0" distB="0" distL="0" distR="0">
            <wp:extent cx="6194425" cy="778758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194425" cy="7787586"/>
                    </a:xfrm>
                    <a:prstGeom prst="rect">
                      <a:avLst/>
                    </a:prstGeom>
                    <a:noFill/>
                    <a:ln w="9525">
                      <a:noFill/>
                      <a:miter lim="800000"/>
                      <a:headEnd/>
                      <a:tailEnd/>
                    </a:ln>
                  </pic:spPr>
                </pic:pic>
              </a:graphicData>
            </a:graphic>
          </wp:inline>
        </w:drawing>
      </w:r>
    </w:p>
    <w:p w:rsidR="007B0E83" w:rsidRDefault="007B0E83">
      <w:pPr>
        <w:sectPr w:rsidR="007B0E83">
          <w:pgSz w:w="11900" w:h="16838"/>
          <w:pgMar w:top="1440" w:right="1440" w:bottom="875" w:left="1440" w:header="0" w:footer="0" w:gutter="0"/>
          <w:cols w:space="0"/>
        </w:sectPr>
      </w:pPr>
    </w:p>
    <w:p w:rsidR="007B0E83" w:rsidRDefault="006A0BB3">
      <w:pPr>
        <w:spacing w:line="272" w:lineRule="auto"/>
        <w:jc w:val="both"/>
        <w:rPr>
          <w:sz w:val="20"/>
          <w:szCs w:val="20"/>
        </w:rPr>
      </w:pPr>
      <w:r>
        <w:rPr>
          <w:rFonts w:eastAsia="Times New Roman"/>
          <w:sz w:val="24"/>
          <w:szCs w:val="24"/>
        </w:rPr>
        <w:lastRenderedPageBreak/>
        <w:t>аттестации за отчетный период (учебный год, полугодие, четверть), являются документальной основой для составления ежегодного отчета о самообследовании и публикуются на официальном сайте в установленном порядке с соблюдением положений Федерального закона от 27.07.2006 № 152-ФЗ "О персональных данных".</w:t>
      </w:r>
    </w:p>
    <w:p w:rsidR="007B0E83" w:rsidRDefault="007B0E83">
      <w:pPr>
        <w:spacing w:line="19" w:lineRule="exact"/>
        <w:rPr>
          <w:sz w:val="20"/>
          <w:szCs w:val="20"/>
        </w:rPr>
      </w:pPr>
    </w:p>
    <w:p w:rsidR="007B0E83" w:rsidRDefault="006A0BB3">
      <w:pPr>
        <w:spacing w:line="271" w:lineRule="auto"/>
        <w:ind w:firstLine="428"/>
        <w:rPr>
          <w:sz w:val="20"/>
          <w:szCs w:val="20"/>
        </w:rPr>
      </w:pPr>
      <w:r>
        <w:rPr>
          <w:rFonts w:eastAsia="Times New Roman"/>
          <w:sz w:val="24"/>
          <w:szCs w:val="24"/>
        </w:rPr>
        <w:t>1.7.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учащиеся и их родители (законные представители), экспертные комиссии при проведении процедур лицензирования и аккредитации, учредитель.</w:t>
      </w:r>
    </w:p>
    <w:p w:rsidR="007B0E83" w:rsidRDefault="007B0E83">
      <w:pPr>
        <w:spacing w:line="21" w:lineRule="exact"/>
        <w:rPr>
          <w:sz w:val="20"/>
          <w:szCs w:val="20"/>
        </w:rPr>
      </w:pPr>
    </w:p>
    <w:p w:rsidR="007B0E83" w:rsidRDefault="006A0BB3">
      <w:pPr>
        <w:spacing w:line="266" w:lineRule="auto"/>
        <w:ind w:firstLine="428"/>
        <w:rPr>
          <w:sz w:val="20"/>
          <w:szCs w:val="20"/>
        </w:rPr>
      </w:pPr>
      <w:r>
        <w:rPr>
          <w:rFonts w:eastAsia="Times New Roman"/>
          <w:sz w:val="24"/>
          <w:szCs w:val="24"/>
        </w:rPr>
        <w:t xml:space="preserve">1.8. Положение о текущем контроле успеваемости и промежуточной аттестации </w:t>
      </w:r>
      <w:r w:rsidR="00E120F7">
        <w:rPr>
          <w:rFonts w:eastAsia="Times New Roman"/>
          <w:sz w:val="24"/>
          <w:szCs w:val="24"/>
        </w:rPr>
        <w:t>школы</w:t>
      </w:r>
      <w:r>
        <w:rPr>
          <w:rFonts w:eastAsia="Times New Roman"/>
          <w:sz w:val="24"/>
          <w:szCs w:val="24"/>
        </w:rPr>
        <w:t xml:space="preserve"> принимается педагогическим советом и утверждается приказом.</w:t>
      </w:r>
    </w:p>
    <w:p w:rsidR="007B0E83" w:rsidRDefault="007B0E83">
      <w:pPr>
        <w:spacing w:line="24" w:lineRule="exact"/>
        <w:rPr>
          <w:sz w:val="20"/>
          <w:szCs w:val="20"/>
        </w:rPr>
      </w:pPr>
    </w:p>
    <w:p w:rsidR="007B0E83" w:rsidRDefault="006A0BB3">
      <w:pPr>
        <w:spacing w:line="264" w:lineRule="auto"/>
        <w:ind w:right="20" w:firstLine="428"/>
        <w:rPr>
          <w:sz w:val="20"/>
          <w:szCs w:val="20"/>
        </w:rPr>
      </w:pPr>
      <w:r>
        <w:rPr>
          <w:rFonts w:eastAsia="Times New Roman"/>
          <w:sz w:val="24"/>
          <w:szCs w:val="24"/>
        </w:rPr>
        <w:t>1.9. В настоящее Положение в установленном порядке могут вноситься изменения и (или) дополнения.</w:t>
      </w:r>
    </w:p>
    <w:p w:rsidR="007B0E83" w:rsidRDefault="007B0E83">
      <w:pPr>
        <w:spacing w:line="20" w:lineRule="exact"/>
        <w:rPr>
          <w:sz w:val="20"/>
          <w:szCs w:val="20"/>
        </w:rPr>
      </w:pPr>
    </w:p>
    <w:p w:rsidR="007B0E83" w:rsidRDefault="006A0BB3">
      <w:pPr>
        <w:numPr>
          <w:ilvl w:val="1"/>
          <w:numId w:val="1"/>
        </w:numPr>
        <w:tabs>
          <w:tab w:val="left" w:pos="2900"/>
        </w:tabs>
        <w:ind w:left="2900" w:hanging="233"/>
        <w:rPr>
          <w:rFonts w:eastAsia="Times New Roman"/>
          <w:b/>
          <w:bCs/>
          <w:sz w:val="24"/>
          <w:szCs w:val="24"/>
        </w:rPr>
      </w:pPr>
      <w:r>
        <w:rPr>
          <w:rFonts w:eastAsia="Times New Roman"/>
          <w:b/>
          <w:bCs/>
          <w:sz w:val="24"/>
          <w:szCs w:val="24"/>
        </w:rPr>
        <w:t>Текущий контроль успеваемости учащихся</w:t>
      </w:r>
    </w:p>
    <w:p w:rsidR="007B0E83" w:rsidRDefault="007B0E83">
      <w:pPr>
        <w:spacing w:line="38" w:lineRule="exact"/>
        <w:rPr>
          <w:rFonts w:eastAsia="Times New Roman"/>
          <w:b/>
          <w:bCs/>
          <w:sz w:val="24"/>
          <w:szCs w:val="24"/>
        </w:rPr>
      </w:pPr>
    </w:p>
    <w:p w:rsidR="007B0E83" w:rsidRDefault="006A0BB3">
      <w:pPr>
        <w:ind w:left="420"/>
        <w:rPr>
          <w:rFonts w:eastAsia="Times New Roman"/>
          <w:b/>
          <w:bCs/>
          <w:sz w:val="24"/>
          <w:szCs w:val="24"/>
        </w:rPr>
      </w:pPr>
      <w:r>
        <w:rPr>
          <w:rFonts w:eastAsia="Times New Roman"/>
          <w:sz w:val="24"/>
          <w:szCs w:val="24"/>
        </w:rPr>
        <w:t>2.1. Цель текущего контроля успеваемости заключается в:</w:t>
      </w:r>
    </w:p>
    <w:p w:rsidR="007B0E83" w:rsidRDefault="007B0E83">
      <w:pPr>
        <w:spacing w:line="53" w:lineRule="exact"/>
        <w:rPr>
          <w:rFonts w:eastAsia="Times New Roman"/>
          <w:b/>
          <w:bCs/>
          <w:sz w:val="24"/>
          <w:szCs w:val="24"/>
        </w:rPr>
      </w:pPr>
    </w:p>
    <w:p w:rsidR="007B0E83" w:rsidRDefault="006A0BB3">
      <w:pPr>
        <w:spacing w:line="270" w:lineRule="auto"/>
        <w:ind w:firstLine="428"/>
        <w:jc w:val="both"/>
        <w:rPr>
          <w:rFonts w:eastAsia="Times New Roman"/>
          <w:b/>
          <w:bCs/>
          <w:sz w:val="24"/>
          <w:szCs w:val="24"/>
        </w:rPr>
      </w:pPr>
      <w:r>
        <w:rPr>
          <w:rFonts w:eastAsia="Times New Roman"/>
          <w:sz w:val="24"/>
          <w:szCs w:val="24"/>
        </w:rPr>
        <w:t>– определении степени освоения учащимися основной образовательной программы соответствующего уровня общего образования в течение учебного года по всем учебным предметам, курсам учебного плана во всех классах;</w:t>
      </w:r>
    </w:p>
    <w:p w:rsidR="007B0E83" w:rsidRDefault="007B0E83">
      <w:pPr>
        <w:spacing w:line="21" w:lineRule="exact"/>
        <w:rPr>
          <w:rFonts w:eastAsia="Times New Roman"/>
          <w:b/>
          <w:bCs/>
          <w:sz w:val="24"/>
          <w:szCs w:val="24"/>
        </w:rPr>
      </w:pPr>
    </w:p>
    <w:p w:rsidR="007B0E83" w:rsidRDefault="006A0BB3">
      <w:pPr>
        <w:spacing w:line="264" w:lineRule="auto"/>
        <w:ind w:firstLine="428"/>
        <w:rPr>
          <w:rFonts w:eastAsia="Times New Roman"/>
          <w:b/>
          <w:bCs/>
          <w:sz w:val="24"/>
          <w:szCs w:val="24"/>
        </w:rPr>
      </w:pPr>
      <w:r>
        <w:rPr>
          <w:rFonts w:eastAsia="Times New Roman"/>
          <w:sz w:val="24"/>
          <w:szCs w:val="24"/>
        </w:rPr>
        <w:t>– коррекции рабочих программ учебных предметов, курсов в зависимости от анализа темпа, качества, особенностей освоения изученного материала;</w:t>
      </w:r>
    </w:p>
    <w:p w:rsidR="007B0E83" w:rsidRDefault="007B0E83">
      <w:pPr>
        <w:spacing w:line="14" w:lineRule="exact"/>
        <w:rPr>
          <w:rFonts w:eastAsia="Times New Roman"/>
          <w:b/>
          <w:bCs/>
          <w:sz w:val="24"/>
          <w:szCs w:val="24"/>
        </w:rPr>
      </w:pPr>
    </w:p>
    <w:p w:rsidR="007B0E83" w:rsidRDefault="006A0BB3">
      <w:pPr>
        <w:ind w:left="420"/>
        <w:rPr>
          <w:rFonts w:eastAsia="Times New Roman"/>
          <w:b/>
          <w:bCs/>
          <w:sz w:val="24"/>
          <w:szCs w:val="24"/>
        </w:rPr>
      </w:pPr>
      <w:r>
        <w:rPr>
          <w:rFonts w:eastAsia="Times New Roman"/>
          <w:sz w:val="24"/>
          <w:szCs w:val="24"/>
        </w:rPr>
        <w:t>– предупреждении неуспеваемости.</w:t>
      </w:r>
    </w:p>
    <w:p w:rsidR="007B0E83" w:rsidRDefault="007B0E83">
      <w:pPr>
        <w:spacing w:line="41" w:lineRule="exact"/>
        <w:rPr>
          <w:sz w:val="20"/>
          <w:szCs w:val="20"/>
        </w:rPr>
      </w:pPr>
    </w:p>
    <w:p w:rsidR="007B0E83" w:rsidRDefault="006A0BB3">
      <w:pPr>
        <w:ind w:left="420"/>
        <w:rPr>
          <w:sz w:val="20"/>
          <w:szCs w:val="20"/>
        </w:rPr>
      </w:pPr>
      <w:r>
        <w:rPr>
          <w:rFonts w:eastAsia="Times New Roman"/>
          <w:sz w:val="24"/>
          <w:szCs w:val="24"/>
        </w:rPr>
        <w:t>2.2. Периодичность и формы проведения текущего контроля:</w:t>
      </w:r>
    </w:p>
    <w:p w:rsidR="007B0E83" w:rsidRDefault="007B0E83">
      <w:pPr>
        <w:spacing w:line="43" w:lineRule="exact"/>
        <w:rPr>
          <w:sz w:val="20"/>
          <w:szCs w:val="20"/>
        </w:rPr>
      </w:pPr>
    </w:p>
    <w:p w:rsidR="007B0E83" w:rsidRDefault="006A0BB3">
      <w:pPr>
        <w:ind w:left="420"/>
        <w:rPr>
          <w:sz w:val="20"/>
          <w:szCs w:val="20"/>
        </w:rPr>
      </w:pPr>
      <w:r>
        <w:rPr>
          <w:rFonts w:eastAsia="Times New Roman"/>
          <w:sz w:val="24"/>
          <w:szCs w:val="24"/>
        </w:rPr>
        <w:t>– поурочно, потемно;</w:t>
      </w:r>
    </w:p>
    <w:p w:rsidR="007B0E83" w:rsidRDefault="007B0E83">
      <w:pPr>
        <w:spacing w:line="53" w:lineRule="exact"/>
        <w:rPr>
          <w:sz w:val="20"/>
          <w:szCs w:val="20"/>
        </w:rPr>
      </w:pPr>
    </w:p>
    <w:p w:rsidR="007B0E83" w:rsidRDefault="006A0BB3">
      <w:pPr>
        <w:spacing w:line="270" w:lineRule="auto"/>
        <w:ind w:right="20" w:firstLine="428"/>
        <w:jc w:val="both"/>
        <w:rPr>
          <w:sz w:val="20"/>
          <w:szCs w:val="20"/>
        </w:rPr>
      </w:pPr>
      <w:r>
        <w:rPr>
          <w:rFonts w:eastAsia="Times New Roman"/>
          <w:sz w:val="24"/>
          <w:szCs w:val="24"/>
        </w:rPr>
        <w:t>– в форме диагностики (стартовой, промежуточной, итоговой), устных и письменных ответов, защиты проектов, защиты и презентации домашних заданий, дискуссий, тренингов, дебатов, тестов;</w:t>
      </w:r>
    </w:p>
    <w:p w:rsidR="007B0E83" w:rsidRDefault="007B0E83">
      <w:pPr>
        <w:spacing w:line="9" w:lineRule="exact"/>
        <w:rPr>
          <w:sz w:val="20"/>
          <w:szCs w:val="20"/>
        </w:rPr>
      </w:pPr>
    </w:p>
    <w:p w:rsidR="007B0E83" w:rsidRDefault="006A0BB3">
      <w:pPr>
        <w:ind w:left="480"/>
        <w:rPr>
          <w:sz w:val="20"/>
          <w:szCs w:val="20"/>
        </w:rPr>
      </w:pPr>
      <w:r>
        <w:rPr>
          <w:rFonts w:eastAsia="Times New Roman"/>
          <w:sz w:val="24"/>
          <w:szCs w:val="24"/>
        </w:rPr>
        <w:t>– по учебным четвертям и (или) полугодиям.</w:t>
      </w:r>
    </w:p>
    <w:p w:rsidR="007B0E83" w:rsidRDefault="007B0E83">
      <w:pPr>
        <w:spacing w:line="41" w:lineRule="exact"/>
        <w:rPr>
          <w:sz w:val="20"/>
          <w:szCs w:val="20"/>
        </w:rPr>
      </w:pPr>
    </w:p>
    <w:p w:rsidR="007B0E83" w:rsidRDefault="006A0BB3">
      <w:pPr>
        <w:ind w:left="420"/>
        <w:rPr>
          <w:sz w:val="20"/>
          <w:szCs w:val="20"/>
        </w:rPr>
      </w:pPr>
      <w:r>
        <w:rPr>
          <w:rFonts w:eastAsia="Times New Roman"/>
          <w:sz w:val="24"/>
          <w:szCs w:val="24"/>
        </w:rPr>
        <w:t>2.3. Организация проведения текущего контроля успеваемости учащихся:</w:t>
      </w:r>
    </w:p>
    <w:p w:rsidR="007B0E83" w:rsidRDefault="007B0E83">
      <w:pPr>
        <w:spacing w:line="53" w:lineRule="exact"/>
        <w:rPr>
          <w:sz w:val="20"/>
          <w:szCs w:val="20"/>
        </w:rPr>
      </w:pPr>
    </w:p>
    <w:p w:rsidR="007B0E83" w:rsidRDefault="006A0BB3">
      <w:pPr>
        <w:spacing w:line="272" w:lineRule="auto"/>
        <w:ind w:firstLine="428"/>
        <w:jc w:val="both"/>
        <w:rPr>
          <w:sz w:val="20"/>
          <w:szCs w:val="20"/>
        </w:rPr>
      </w:pPr>
      <w:r>
        <w:rPr>
          <w:rFonts w:eastAsia="Times New Roman"/>
          <w:sz w:val="24"/>
          <w:szCs w:val="24"/>
        </w:rPr>
        <w:t>2.3.1. Поурочный и потемный контроль определяется педагогами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учащихся соответствующего класса, содержанием образовательной программы, используемых образовательных технологий.</w:t>
      </w:r>
    </w:p>
    <w:p w:rsidR="007B0E83" w:rsidRDefault="007B0E83">
      <w:pPr>
        <w:spacing w:line="6" w:lineRule="exact"/>
        <w:rPr>
          <w:sz w:val="20"/>
          <w:szCs w:val="20"/>
        </w:rPr>
      </w:pPr>
    </w:p>
    <w:p w:rsidR="007B0E83" w:rsidRDefault="006A0BB3">
      <w:pPr>
        <w:ind w:left="420"/>
        <w:rPr>
          <w:sz w:val="20"/>
          <w:szCs w:val="20"/>
        </w:rPr>
      </w:pPr>
      <w:r>
        <w:rPr>
          <w:rFonts w:eastAsia="Times New Roman"/>
          <w:sz w:val="24"/>
          <w:szCs w:val="24"/>
        </w:rPr>
        <w:t>Вид контроля указывается в рабочей программе учебных предметов, курсов.</w:t>
      </w:r>
    </w:p>
    <w:p w:rsidR="007B0E83" w:rsidRDefault="007B0E83">
      <w:pPr>
        <w:spacing w:line="54" w:lineRule="exact"/>
        <w:rPr>
          <w:sz w:val="20"/>
          <w:szCs w:val="20"/>
        </w:rPr>
      </w:pPr>
    </w:p>
    <w:p w:rsidR="007B0E83" w:rsidRDefault="006A0BB3">
      <w:pPr>
        <w:spacing w:line="273" w:lineRule="auto"/>
        <w:ind w:firstLine="428"/>
        <w:jc w:val="both"/>
        <w:rPr>
          <w:sz w:val="20"/>
          <w:szCs w:val="20"/>
        </w:rPr>
      </w:pPr>
      <w:r>
        <w:rPr>
          <w:rFonts w:eastAsia="Times New Roman"/>
          <w:sz w:val="24"/>
          <w:szCs w:val="24"/>
        </w:rPr>
        <w:t>2.3.2. Комплекты контрольно-оценочных средств (далее ККОС) текущего контроля хранятся у учителя. Тексты КИМов (в том числе и авторские тексты), а также перечень соответствующих Интернет –ресурсов комплектуется каждым педагогом. В структуру ККОС входят: различные методические и дидактические пособия, интернет ресурсы, разработки самого педагога.</w:t>
      </w:r>
    </w:p>
    <w:p w:rsidR="007B0E83" w:rsidRDefault="007B0E83">
      <w:pPr>
        <w:spacing w:line="17" w:lineRule="exact"/>
        <w:rPr>
          <w:sz w:val="20"/>
          <w:szCs w:val="20"/>
        </w:rPr>
      </w:pPr>
    </w:p>
    <w:p w:rsidR="007B0E83" w:rsidRDefault="006A0BB3">
      <w:pPr>
        <w:spacing w:line="266" w:lineRule="auto"/>
        <w:ind w:right="20" w:firstLine="428"/>
        <w:jc w:val="both"/>
        <w:rPr>
          <w:sz w:val="20"/>
          <w:szCs w:val="20"/>
        </w:rPr>
      </w:pPr>
      <w:r>
        <w:rPr>
          <w:rFonts w:eastAsia="Times New Roman"/>
          <w:sz w:val="24"/>
          <w:szCs w:val="24"/>
        </w:rPr>
        <w:t>2.4.Оценивание по итогам учебной четверти и (или) полугодия осуществляется на основании результатов текущего контроля успеваемости в следующем порядке:</w:t>
      </w:r>
    </w:p>
    <w:p w:rsidR="007B0E83" w:rsidRDefault="007B0E83">
      <w:pPr>
        <w:spacing w:line="12" w:lineRule="exact"/>
        <w:rPr>
          <w:sz w:val="20"/>
          <w:szCs w:val="20"/>
        </w:rPr>
      </w:pPr>
    </w:p>
    <w:p w:rsidR="007B0E83" w:rsidRDefault="006A0BB3">
      <w:pPr>
        <w:ind w:left="480"/>
        <w:rPr>
          <w:sz w:val="20"/>
          <w:szCs w:val="20"/>
        </w:rPr>
      </w:pPr>
      <w:r>
        <w:rPr>
          <w:rFonts w:eastAsia="Times New Roman"/>
          <w:sz w:val="24"/>
          <w:szCs w:val="24"/>
        </w:rPr>
        <w:t>– по четвертям – во 2-9-х классах по предметам с недельной нагрузкой 1 час и более;</w:t>
      </w:r>
    </w:p>
    <w:p w:rsidR="007B0E83" w:rsidRDefault="007B0E83">
      <w:pPr>
        <w:spacing w:line="40" w:lineRule="exact"/>
        <w:rPr>
          <w:sz w:val="20"/>
          <w:szCs w:val="20"/>
        </w:rPr>
      </w:pPr>
    </w:p>
    <w:p w:rsidR="007B0E83" w:rsidRDefault="007B0E83">
      <w:pPr>
        <w:spacing w:line="53" w:lineRule="exact"/>
        <w:rPr>
          <w:sz w:val="20"/>
          <w:szCs w:val="20"/>
        </w:rPr>
      </w:pPr>
    </w:p>
    <w:p w:rsidR="007B0E83" w:rsidRDefault="006A0BB3">
      <w:pPr>
        <w:spacing w:line="271" w:lineRule="auto"/>
        <w:ind w:firstLine="428"/>
        <w:jc w:val="both"/>
        <w:rPr>
          <w:sz w:val="20"/>
          <w:szCs w:val="20"/>
        </w:rPr>
      </w:pPr>
      <w:r>
        <w:rPr>
          <w:rFonts w:eastAsia="Times New Roman"/>
          <w:sz w:val="24"/>
          <w:szCs w:val="24"/>
        </w:rPr>
        <w:t>2.5. Текущий контроль успеваемости учащихся осуществляется педагогами по пятибалльной системе. Отметка за выполненную работу заносится в электронный журнал в течение урока, за исключением следующих случаев:</w:t>
      </w:r>
    </w:p>
    <w:p w:rsidR="007B0E83" w:rsidRDefault="007B0E83">
      <w:pPr>
        <w:spacing w:line="18" w:lineRule="exact"/>
        <w:rPr>
          <w:sz w:val="20"/>
          <w:szCs w:val="20"/>
        </w:rPr>
      </w:pPr>
    </w:p>
    <w:p w:rsidR="007B0E83" w:rsidRDefault="006A0BB3">
      <w:pPr>
        <w:spacing w:line="264" w:lineRule="auto"/>
        <w:ind w:firstLine="428"/>
        <w:jc w:val="both"/>
        <w:rPr>
          <w:sz w:val="20"/>
          <w:szCs w:val="20"/>
        </w:rPr>
      </w:pPr>
      <w:r>
        <w:rPr>
          <w:rFonts w:eastAsia="Times New Roman"/>
          <w:sz w:val="24"/>
          <w:szCs w:val="24"/>
        </w:rPr>
        <w:t>а) отметки за творческие работы по русскому языку и литературе в 5-9-х классах выставляются не позднее трех дней после их проведения;</w:t>
      </w:r>
    </w:p>
    <w:p w:rsidR="007B0E83" w:rsidRDefault="007B0E83">
      <w:pPr>
        <w:spacing w:line="200" w:lineRule="exact"/>
        <w:rPr>
          <w:sz w:val="20"/>
          <w:szCs w:val="20"/>
        </w:rPr>
      </w:pPr>
    </w:p>
    <w:p w:rsidR="007B0E83" w:rsidRDefault="007B0E83">
      <w:pPr>
        <w:spacing w:line="200" w:lineRule="exact"/>
        <w:rPr>
          <w:sz w:val="20"/>
          <w:szCs w:val="20"/>
        </w:rPr>
      </w:pPr>
    </w:p>
    <w:p w:rsidR="007B0E83" w:rsidRDefault="007B0E83">
      <w:pPr>
        <w:spacing w:line="200" w:lineRule="exact"/>
        <w:rPr>
          <w:sz w:val="20"/>
          <w:szCs w:val="20"/>
        </w:rPr>
      </w:pPr>
    </w:p>
    <w:p w:rsidR="007B0E83" w:rsidRDefault="007B0E83">
      <w:pPr>
        <w:spacing w:line="249" w:lineRule="exact"/>
        <w:rPr>
          <w:sz w:val="20"/>
          <w:szCs w:val="20"/>
        </w:rPr>
      </w:pPr>
    </w:p>
    <w:p w:rsidR="007B0E83" w:rsidRDefault="007B0E83">
      <w:pPr>
        <w:ind w:left="9800"/>
        <w:rPr>
          <w:sz w:val="20"/>
          <w:szCs w:val="20"/>
        </w:rPr>
      </w:pPr>
    </w:p>
    <w:p w:rsidR="007B0E83" w:rsidRDefault="007B0E83">
      <w:pPr>
        <w:sectPr w:rsidR="007B0E83">
          <w:pgSz w:w="11900" w:h="16838"/>
          <w:pgMar w:top="856" w:right="846" w:bottom="0" w:left="1140" w:header="0" w:footer="0" w:gutter="0"/>
          <w:cols w:space="720" w:equalWidth="0">
            <w:col w:w="9920"/>
          </w:cols>
        </w:sectPr>
      </w:pPr>
    </w:p>
    <w:p w:rsidR="007B0E83" w:rsidRDefault="007B0E83">
      <w:pPr>
        <w:spacing w:line="19" w:lineRule="exact"/>
        <w:rPr>
          <w:sz w:val="20"/>
          <w:szCs w:val="20"/>
        </w:rPr>
      </w:pPr>
    </w:p>
    <w:p w:rsidR="007B0E83" w:rsidRDefault="006A0BB3">
      <w:pPr>
        <w:spacing w:line="266" w:lineRule="auto"/>
        <w:ind w:right="20" w:firstLine="428"/>
        <w:jc w:val="both"/>
        <w:rPr>
          <w:sz w:val="20"/>
          <w:szCs w:val="20"/>
        </w:rPr>
      </w:pPr>
      <w:r>
        <w:rPr>
          <w:rFonts w:eastAsia="Times New Roman"/>
          <w:sz w:val="24"/>
          <w:szCs w:val="24"/>
        </w:rPr>
        <w:t>в) в 1-х классах используется только качественная оценка степени усвоения программного материала;</w:t>
      </w:r>
    </w:p>
    <w:p w:rsidR="007B0E83" w:rsidRDefault="007B0E83">
      <w:pPr>
        <w:spacing w:line="24" w:lineRule="exact"/>
        <w:rPr>
          <w:sz w:val="20"/>
          <w:szCs w:val="20"/>
        </w:rPr>
      </w:pPr>
    </w:p>
    <w:p w:rsidR="007B0E83" w:rsidRDefault="006A0BB3">
      <w:pPr>
        <w:spacing w:line="273" w:lineRule="auto"/>
        <w:ind w:firstLine="428"/>
        <w:jc w:val="both"/>
        <w:rPr>
          <w:sz w:val="20"/>
          <w:szCs w:val="20"/>
        </w:rPr>
      </w:pPr>
      <w:r>
        <w:rPr>
          <w:rFonts w:eastAsia="Times New Roman"/>
          <w:sz w:val="24"/>
          <w:szCs w:val="24"/>
        </w:rPr>
        <w:t>г) по курсам ОРКСЭ, ОДНКНР вводится безотметочное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7B0E83" w:rsidRDefault="007B0E83">
      <w:pPr>
        <w:spacing w:line="20" w:lineRule="exact"/>
        <w:rPr>
          <w:sz w:val="20"/>
          <w:szCs w:val="20"/>
        </w:rPr>
      </w:pPr>
    </w:p>
    <w:p w:rsidR="00E120F7" w:rsidRDefault="006A0BB3">
      <w:pPr>
        <w:spacing w:line="278" w:lineRule="auto"/>
        <w:ind w:firstLine="428"/>
        <w:rPr>
          <w:rFonts w:eastAsia="Times New Roman"/>
          <w:sz w:val="24"/>
          <w:szCs w:val="24"/>
        </w:rPr>
      </w:pPr>
      <w:r>
        <w:rPr>
          <w:rFonts w:eastAsia="Times New Roman"/>
          <w:sz w:val="24"/>
          <w:szCs w:val="24"/>
        </w:rPr>
        <w:t xml:space="preserve">д) при изучении элективных курсов применяется </w:t>
      </w:r>
      <w:proofErr w:type="spellStart"/>
      <w:r>
        <w:rPr>
          <w:rFonts w:eastAsia="Times New Roman"/>
          <w:sz w:val="24"/>
          <w:szCs w:val="24"/>
        </w:rPr>
        <w:t>безотметочная</w:t>
      </w:r>
      <w:proofErr w:type="spellEnd"/>
      <w:r>
        <w:rPr>
          <w:rFonts w:eastAsia="Times New Roman"/>
          <w:sz w:val="24"/>
          <w:szCs w:val="24"/>
        </w:rPr>
        <w:t xml:space="preserve"> система оценивания.</w:t>
      </w:r>
    </w:p>
    <w:p w:rsidR="007B0E83" w:rsidRDefault="006A0BB3">
      <w:pPr>
        <w:spacing w:line="278" w:lineRule="auto"/>
        <w:ind w:firstLine="428"/>
        <w:rPr>
          <w:sz w:val="20"/>
          <w:szCs w:val="20"/>
        </w:rPr>
      </w:pPr>
      <w:r>
        <w:rPr>
          <w:rFonts w:eastAsia="Times New Roman"/>
          <w:sz w:val="24"/>
          <w:szCs w:val="24"/>
        </w:rPr>
        <w:t xml:space="preserve"> 2.6. Текущий контроль учащихся,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заведениях, полученные результаты учитываются при выставлении четвертных, полугодовых отметок. (Порядок зачета Муниципальным бюджетным общеобразовательным учреждением «</w:t>
      </w:r>
      <w:r w:rsidR="00E120F7">
        <w:rPr>
          <w:rFonts w:eastAsia="Times New Roman"/>
          <w:sz w:val="24"/>
          <w:szCs w:val="24"/>
        </w:rPr>
        <w:t>Нижнекондратинская ООШ</w:t>
      </w:r>
      <w:r>
        <w:rPr>
          <w:rFonts w:eastAsia="Times New Roman"/>
          <w:sz w:val="24"/>
          <w:szCs w:val="24"/>
        </w:rPr>
        <w:t>» Чистопольского муниципального района Республики Татарстан результатов освоения учащимися учебных предметов в других образовательных организациях, осуществляющих образовательную деятельность).</w:t>
      </w:r>
    </w:p>
    <w:p w:rsidR="007B0E83" w:rsidRDefault="007B0E83">
      <w:pPr>
        <w:spacing w:line="1" w:lineRule="exact"/>
        <w:rPr>
          <w:sz w:val="20"/>
          <w:szCs w:val="20"/>
        </w:rPr>
      </w:pPr>
    </w:p>
    <w:p w:rsidR="007B0E83" w:rsidRDefault="006A0BB3">
      <w:pPr>
        <w:spacing w:line="264" w:lineRule="auto"/>
        <w:ind w:firstLine="428"/>
        <w:jc w:val="both"/>
        <w:rPr>
          <w:sz w:val="20"/>
          <w:szCs w:val="20"/>
        </w:rPr>
      </w:pPr>
      <w:r>
        <w:rPr>
          <w:rFonts w:eastAsia="Times New Roman"/>
          <w:sz w:val="24"/>
          <w:szCs w:val="24"/>
        </w:rPr>
        <w:t>2.7.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w:t>
      </w:r>
    </w:p>
    <w:p w:rsidR="007B0E83" w:rsidRDefault="007B0E83">
      <w:pPr>
        <w:spacing w:line="29" w:lineRule="exact"/>
        <w:rPr>
          <w:sz w:val="20"/>
          <w:szCs w:val="20"/>
        </w:rPr>
      </w:pPr>
    </w:p>
    <w:p w:rsidR="007B0E83" w:rsidRDefault="006A0BB3">
      <w:pPr>
        <w:spacing w:line="264" w:lineRule="auto"/>
        <w:ind w:firstLine="428"/>
        <w:jc w:val="both"/>
        <w:rPr>
          <w:sz w:val="20"/>
          <w:szCs w:val="20"/>
        </w:rPr>
      </w:pPr>
      <w:r>
        <w:rPr>
          <w:rFonts w:eastAsia="Times New Roman"/>
          <w:sz w:val="24"/>
          <w:szCs w:val="24"/>
        </w:rPr>
        <w:t>2.8. При определении требований к оценкам по дисциплинам предлагается руководствоваться следующим:</w:t>
      </w:r>
    </w:p>
    <w:p w:rsidR="007B0E83" w:rsidRDefault="007B0E83">
      <w:pPr>
        <w:spacing w:line="26" w:lineRule="exact"/>
        <w:rPr>
          <w:sz w:val="20"/>
          <w:szCs w:val="20"/>
        </w:rPr>
      </w:pPr>
    </w:p>
    <w:p w:rsidR="007B0E83" w:rsidRDefault="006A0BB3">
      <w:pPr>
        <w:spacing w:line="273" w:lineRule="auto"/>
        <w:ind w:firstLine="428"/>
        <w:jc w:val="both"/>
        <w:rPr>
          <w:sz w:val="20"/>
          <w:szCs w:val="20"/>
        </w:rPr>
      </w:pPr>
      <w:r>
        <w:rPr>
          <w:rFonts w:eastAsia="Times New Roman"/>
          <w:sz w:val="24"/>
          <w:szCs w:val="24"/>
        </w:rPr>
        <w:t>Оценки 5 – «отлично» заслуживает учащийся,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Как правило, оценка «отлично» выставляется учащимся, проявившим творческие способности в понимании, изложении и использовании учебного материала.</w:t>
      </w:r>
    </w:p>
    <w:p w:rsidR="007B0E83" w:rsidRDefault="007B0E83">
      <w:pPr>
        <w:spacing w:line="17" w:lineRule="exact"/>
        <w:rPr>
          <w:sz w:val="20"/>
          <w:szCs w:val="20"/>
        </w:rPr>
      </w:pPr>
    </w:p>
    <w:p w:rsidR="007B0E83" w:rsidRDefault="006A0BB3">
      <w:pPr>
        <w:spacing w:line="273" w:lineRule="auto"/>
        <w:ind w:firstLine="428"/>
        <w:jc w:val="both"/>
        <w:rPr>
          <w:sz w:val="20"/>
          <w:szCs w:val="20"/>
        </w:rPr>
      </w:pPr>
      <w:r>
        <w:rPr>
          <w:rFonts w:eastAsia="Times New Roman"/>
          <w:sz w:val="24"/>
          <w:szCs w:val="24"/>
        </w:rPr>
        <w:t>Оценки 4 – «хорошо» заслуживает учащийся, обнаруживший полное знание программного материала, успешно выполняющий предусмотренные в программе задания. Как правило, оценка «хорошо» выставляется учащимся,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7B0E83" w:rsidRDefault="007B0E83">
      <w:pPr>
        <w:spacing w:line="17" w:lineRule="exact"/>
        <w:rPr>
          <w:sz w:val="20"/>
          <w:szCs w:val="20"/>
        </w:rPr>
      </w:pPr>
    </w:p>
    <w:p w:rsidR="007B0E83" w:rsidRDefault="006A0BB3">
      <w:pPr>
        <w:spacing w:line="266" w:lineRule="auto"/>
        <w:ind w:firstLine="428"/>
        <w:jc w:val="both"/>
        <w:rPr>
          <w:sz w:val="20"/>
          <w:szCs w:val="20"/>
        </w:rPr>
      </w:pPr>
      <w:r>
        <w:rPr>
          <w:rFonts w:eastAsia="Times New Roman"/>
          <w:sz w:val="24"/>
          <w:szCs w:val="24"/>
        </w:rPr>
        <w:t>Оценки 3 – «удовлетворительно» заслуживает учащийся, обнаруживший знание основного программного материала в объёме, необходимом для дальнейшей учёбы, справляющийся с</w:t>
      </w:r>
    </w:p>
    <w:p w:rsidR="007B0E83" w:rsidRDefault="007B0E83">
      <w:pPr>
        <w:spacing w:line="24" w:lineRule="exact"/>
        <w:rPr>
          <w:sz w:val="20"/>
          <w:szCs w:val="20"/>
        </w:rPr>
      </w:pPr>
    </w:p>
    <w:p w:rsidR="007B0E83" w:rsidRDefault="006A0BB3">
      <w:pPr>
        <w:spacing w:line="270" w:lineRule="auto"/>
        <w:ind w:right="20"/>
        <w:jc w:val="both"/>
        <w:rPr>
          <w:sz w:val="20"/>
          <w:szCs w:val="20"/>
        </w:rPr>
      </w:pPr>
      <w:r>
        <w:rPr>
          <w:rFonts w:eastAsia="Times New Roman"/>
          <w:sz w:val="24"/>
          <w:szCs w:val="24"/>
        </w:rPr>
        <w:t>выполнением заданий, предусмотренных программой. Как правило, оценка «удовлетворительно» выставляется учащимся, допустившим погрешности непринципиального характера во время выполнения предусмотренных программой заданий.</w:t>
      </w:r>
    </w:p>
    <w:p w:rsidR="007B0E83" w:rsidRDefault="007B0E83">
      <w:pPr>
        <w:spacing w:line="21" w:lineRule="exact"/>
        <w:rPr>
          <w:sz w:val="20"/>
          <w:szCs w:val="20"/>
        </w:rPr>
      </w:pPr>
    </w:p>
    <w:p w:rsidR="007B0E83" w:rsidRDefault="006A0BB3">
      <w:pPr>
        <w:spacing w:line="270" w:lineRule="auto"/>
        <w:ind w:right="20" w:firstLine="428"/>
        <w:jc w:val="both"/>
        <w:rPr>
          <w:sz w:val="20"/>
          <w:szCs w:val="20"/>
        </w:rPr>
      </w:pPr>
      <w:r>
        <w:rPr>
          <w:rFonts w:eastAsia="Times New Roman"/>
          <w:sz w:val="24"/>
          <w:szCs w:val="24"/>
        </w:rPr>
        <w:t>Оценка 2 - «неудовлетворительно» выставляется учащемуся,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p>
    <w:p w:rsidR="007B0E83" w:rsidRDefault="007B0E83">
      <w:pPr>
        <w:spacing w:line="19" w:lineRule="exact"/>
        <w:rPr>
          <w:sz w:val="20"/>
          <w:szCs w:val="20"/>
        </w:rPr>
      </w:pPr>
    </w:p>
    <w:p w:rsidR="007B0E83" w:rsidRDefault="006A0BB3">
      <w:pPr>
        <w:spacing w:line="266" w:lineRule="auto"/>
        <w:ind w:right="20" w:firstLine="428"/>
        <w:jc w:val="both"/>
        <w:rPr>
          <w:sz w:val="20"/>
          <w:szCs w:val="20"/>
        </w:rPr>
      </w:pPr>
      <w:r>
        <w:rPr>
          <w:rFonts w:eastAsia="Times New Roman"/>
          <w:sz w:val="24"/>
          <w:szCs w:val="24"/>
        </w:rPr>
        <w:t>2.9. При выставлении отметок за четверть (полугодие), учитель должен руководствоваться следующим:</w:t>
      </w:r>
    </w:p>
    <w:p w:rsidR="007B0E83" w:rsidRDefault="006A0BB3">
      <w:pPr>
        <w:spacing w:line="270" w:lineRule="auto"/>
        <w:ind w:firstLine="428"/>
        <w:jc w:val="both"/>
        <w:rPr>
          <w:sz w:val="20"/>
          <w:szCs w:val="20"/>
        </w:rPr>
      </w:pPr>
      <w:r>
        <w:rPr>
          <w:rFonts w:eastAsia="Times New Roman"/>
          <w:sz w:val="24"/>
          <w:szCs w:val="24"/>
        </w:rPr>
        <w:t>а) отметка за четверть (полугодие), год выставляется на основе результатов административных контрольных работ, письменных работ и устных ответов учащихся и с учетом их фактических знаний, умений и навыков;</w:t>
      </w:r>
    </w:p>
    <w:p w:rsidR="007B0E83" w:rsidRDefault="007B0E83">
      <w:pPr>
        <w:spacing w:line="7" w:lineRule="exact"/>
        <w:rPr>
          <w:sz w:val="20"/>
          <w:szCs w:val="20"/>
        </w:rPr>
      </w:pPr>
    </w:p>
    <w:p w:rsidR="007B0E83" w:rsidRDefault="006A0BB3">
      <w:pPr>
        <w:ind w:left="420"/>
        <w:rPr>
          <w:sz w:val="20"/>
          <w:szCs w:val="20"/>
        </w:rPr>
      </w:pPr>
      <w:r>
        <w:rPr>
          <w:rFonts w:eastAsia="Times New Roman"/>
          <w:sz w:val="24"/>
          <w:szCs w:val="24"/>
        </w:rPr>
        <w:t>б) основанием для аттестации учащихся за четверть является наличие не менее:</w:t>
      </w:r>
    </w:p>
    <w:p w:rsidR="007B0E83" w:rsidRDefault="007B0E83">
      <w:pPr>
        <w:spacing w:line="43" w:lineRule="exact"/>
        <w:rPr>
          <w:sz w:val="20"/>
          <w:szCs w:val="20"/>
        </w:rPr>
      </w:pPr>
    </w:p>
    <w:p w:rsidR="007B0E83" w:rsidRDefault="006A0BB3">
      <w:pPr>
        <w:numPr>
          <w:ilvl w:val="0"/>
          <w:numId w:val="4"/>
        </w:numPr>
        <w:tabs>
          <w:tab w:val="left" w:pos="560"/>
        </w:tabs>
        <w:ind w:left="560" w:hanging="140"/>
        <w:rPr>
          <w:rFonts w:eastAsia="Times New Roman"/>
          <w:sz w:val="24"/>
          <w:szCs w:val="24"/>
        </w:rPr>
      </w:pPr>
      <w:r>
        <w:rPr>
          <w:rFonts w:eastAsia="Times New Roman"/>
          <w:sz w:val="24"/>
          <w:szCs w:val="24"/>
        </w:rPr>
        <w:t>3-х оценок при нагрузке 1 час в неделю;</w:t>
      </w:r>
    </w:p>
    <w:p w:rsidR="007B0E83" w:rsidRDefault="007B0E83">
      <w:pPr>
        <w:spacing w:line="40" w:lineRule="exact"/>
        <w:rPr>
          <w:rFonts w:eastAsia="Times New Roman"/>
          <w:sz w:val="24"/>
          <w:szCs w:val="24"/>
        </w:rPr>
      </w:pPr>
    </w:p>
    <w:p w:rsidR="007B0E83" w:rsidRDefault="006A0BB3">
      <w:pPr>
        <w:numPr>
          <w:ilvl w:val="0"/>
          <w:numId w:val="4"/>
        </w:numPr>
        <w:tabs>
          <w:tab w:val="left" w:pos="560"/>
        </w:tabs>
        <w:ind w:left="560" w:hanging="140"/>
        <w:rPr>
          <w:rFonts w:eastAsia="Times New Roman"/>
          <w:sz w:val="24"/>
          <w:szCs w:val="24"/>
        </w:rPr>
      </w:pPr>
      <w:r>
        <w:rPr>
          <w:rFonts w:eastAsia="Times New Roman"/>
          <w:sz w:val="24"/>
          <w:szCs w:val="24"/>
        </w:rPr>
        <w:t>5-и оценок  при нагрузке 2 часа в неделю;</w:t>
      </w:r>
    </w:p>
    <w:p w:rsidR="007B0E83" w:rsidRDefault="007B0E83">
      <w:pPr>
        <w:spacing w:line="40" w:lineRule="exact"/>
        <w:rPr>
          <w:rFonts w:eastAsia="Times New Roman"/>
          <w:sz w:val="24"/>
          <w:szCs w:val="24"/>
        </w:rPr>
      </w:pPr>
    </w:p>
    <w:p w:rsidR="007B0E83" w:rsidRDefault="006A0BB3">
      <w:pPr>
        <w:numPr>
          <w:ilvl w:val="0"/>
          <w:numId w:val="4"/>
        </w:numPr>
        <w:tabs>
          <w:tab w:val="left" w:pos="560"/>
        </w:tabs>
        <w:ind w:left="560" w:hanging="140"/>
        <w:rPr>
          <w:rFonts w:eastAsia="Times New Roman"/>
          <w:sz w:val="24"/>
          <w:szCs w:val="24"/>
        </w:rPr>
      </w:pPr>
      <w:r>
        <w:rPr>
          <w:rFonts w:eastAsia="Times New Roman"/>
          <w:sz w:val="24"/>
          <w:szCs w:val="24"/>
        </w:rPr>
        <w:t>7-и оценок  при нагрузке 3 и более часов в неделю;</w:t>
      </w:r>
    </w:p>
    <w:p w:rsidR="00A257BA" w:rsidRDefault="00A257BA" w:rsidP="00A257BA">
      <w:pPr>
        <w:pStyle w:val="a8"/>
        <w:rPr>
          <w:rFonts w:eastAsia="Times New Roman"/>
          <w:sz w:val="24"/>
          <w:szCs w:val="24"/>
        </w:rPr>
      </w:pPr>
    </w:p>
    <w:p w:rsidR="00A257BA" w:rsidRDefault="00A257BA" w:rsidP="00A257BA">
      <w:pPr>
        <w:tabs>
          <w:tab w:val="left" w:pos="560"/>
        </w:tabs>
        <w:ind w:left="560"/>
        <w:rPr>
          <w:rFonts w:eastAsia="Times New Roman"/>
          <w:sz w:val="24"/>
          <w:szCs w:val="24"/>
        </w:rPr>
      </w:pPr>
    </w:p>
    <w:p w:rsidR="007B0E83" w:rsidRDefault="007B0E83">
      <w:pPr>
        <w:spacing w:line="53" w:lineRule="exact"/>
        <w:rPr>
          <w:sz w:val="20"/>
          <w:szCs w:val="20"/>
        </w:rPr>
      </w:pPr>
    </w:p>
    <w:p w:rsidR="007B0E83" w:rsidRDefault="006A0BB3">
      <w:pPr>
        <w:spacing w:line="264" w:lineRule="auto"/>
        <w:ind w:firstLine="428"/>
        <w:jc w:val="both"/>
        <w:rPr>
          <w:sz w:val="20"/>
          <w:szCs w:val="20"/>
        </w:rPr>
      </w:pPr>
      <w:r>
        <w:rPr>
          <w:rFonts w:eastAsia="Times New Roman"/>
          <w:sz w:val="24"/>
          <w:szCs w:val="24"/>
        </w:rPr>
        <w:lastRenderedPageBreak/>
        <w:t>в) средняя оценка за период (четверть, полугодие) в электронном журнале формируется автоматически. Оценку за период выставляет учитель , выбирая из контекстного меню;</w:t>
      </w:r>
    </w:p>
    <w:p w:rsidR="007B0E83" w:rsidRDefault="007B0E83">
      <w:pPr>
        <w:spacing w:line="29" w:lineRule="exact"/>
        <w:rPr>
          <w:sz w:val="20"/>
          <w:szCs w:val="20"/>
        </w:rPr>
      </w:pPr>
    </w:p>
    <w:p w:rsidR="007B0E83" w:rsidRDefault="006A0BB3">
      <w:pPr>
        <w:spacing w:line="270" w:lineRule="auto"/>
        <w:ind w:firstLine="428"/>
        <w:jc w:val="both"/>
        <w:rPr>
          <w:sz w:val="20"/>
          <w:szCs w:val="20"/>
        </w:rPr>
      </w:pPr>
      <w:r>
        <w:rPr>
          <w:rFonts w:eastAsia="Times New Roman"/>
          <w:sz w:val="24"/>
          <w:szCs w:val="24"/>
        </w:rPr>
        <w:t>г) итоговые оценки учащихся выставляются за три дня до завершения учебного периода с учетом средней оценки в электронном журнале с использованием правил математического округления.</w:t>
      </w:r>
    </w:p>
    <w:p w:rsidR="007B0E83" w:rsidRDefault="007B0E83">
      <w:pPr>
        <w:spacing w:line="20" w:lineRule="exact"/>
        <w:rPr>
          <w:sz w:val="20"/>
          <w:szCs w:val="20"/>
        </w:rPr>
      </w:pPr>
    </w:p>
    <w:p w:rsidR="007B0E83" w:rsidRDefault="006A0BB3">
      <w:pPr>
        <w:spacing w:line="273" w:lineRule="auto"/>
        <w:ind w:firstLine="428"/>
        <w:jc w:val="both"/>
        <w:rPr>
          <w:sz w:val="20"/>
          <w:szCs w:val="20"/>
        </w:rPr>
      </w:pPr>
      <w:r>
        <w:rPr>
          <w:rFonts w:eastAsia="Times New Roman"/>
          <w:sz w:val="24"/>
          <w:szCs w:val="24"/>
        </w:rPr>
        <w:t>2.10. Административные контрольные работы по учебным предметам в 2-</w:t>
      </w:r>
      <w:r w:rsidR="00E120F7">
        <w:rPr>
          <w:rFonts w:eastAsia="Times New Roman"/>
          <w:sz w:val="24"/>
          <w:szCs w:val="24"/>
        </w:rPr>
        <w:t>9</w:t>
      </w:r>
      <w:r>
        <w:rPr>
          <w:rFonts w:eastAsia="Times New Roman"/>
          <w:sz w:val="24"/>
          <w:szCs w:val="24"/>
        </w:rPr>
        <w:t xml:space="preserve"> классах проводятся в соответствии с графиком</w:t>
      </w:r>
      <w:proofErr w:type="gramStart"/>
      <w:r>
        <w:rPr>
          <w:rFonts w:eastAsia="Times New Roman"/>
          <w:sz w:val="24"/>
          <w:szCs w:val="24"/>
        </w:rPr>
        <w:t xml:space="preserve"> ,</w:t>
      </w:r>
      <w:proofErr w:type="gramEnd"/>
      <w:r>
        <w:rPr>
          <w:rFonts w:eastAsia="Times New Roman"/>
          <w:sz w:val="24"/>
          <w:szCs w:val="24"/>
        </w:rPr>
        <w:t xml:space="preserve"> разрабатываемым ежегодно и утвержденным приказом МБОУ «</w:t>
      </w:r>
      <w:r w:rsidR="00E120F7">
        <w:rPr>
          <w:rFonts w:eastAsia="Times New Roman"/>
          <w:sz w:val="24"/>
          <w:szCs w:val="24"/>
        </w:rPr>
        <w:t>Нижнекондратинская ООШ</w:t>
      </w:r>
      <w:r>
        <w:rPr>
          <w:rFonts w:eastAsia="Times New Roman"/>
          <w:sz w:val="24"/>
          <w:szCs w:val="24"/>
        </w:rPr>
        <w:t>». Контрольные работы проводятся не позднее, чем за</w:t>
      </w:r>
      <w:r w:rsidR="00E120F7">
        <w:rPr>
          <w:rFonts w:eastAsia="Times New Roman"/>
          <w:sz w:val="24"/>
          <w:szCs w:val="24"/>
        </w:rPr>
        <w:t xml:space="preserve"> 4-</w:t>
      </w:r>
      <w:r>
        <w:rPr>
          <w:rFonts w:eastAsia="Times New Roman"/>
          <w:sz w:val="24"/>
          <w:szCs w:val="24"/>
        </w:rPr>
        <w:t xml:space="preserve"> 7 календарных дней до окончания четверти (полугодия). Во избежание перегрузки учащихся в конце четверти, полугодия, года разрешается проведение контрольных работ и зачетов не более одного в день.</w:t>
      </w:r>
    </w:p>
    <w:p w:rsidR="007B0E83" w:rsidRDefault="007B0E83">
      <w:pPr>
        <w:spacing w:line="19" w:lineRule="exact"/>
        <w:rPr>
          <w:sz w:val="20"/>
          <w:szCs w:val="20"/>
        </w:rPr>
      </w:pPr>
    </w:p>
    <w:p w:rsidR="007B0E83" w:rsidRDefault="006A0BB3">
      <w:pPr>
        <w:spacing w:line="273" w:lineRule="auto"/>
        <w:ind w:firstLine="428"/>
        <w:jc w:val="both"/>
        <w:rPr>
          <w:sz w:val="20"/>
          <w:szCs w:val="20"/>
        </w:rPr>
      </w:pPr>
      <w:r>
        <w:rPr>
          <w:rFonts w:eastAsia="Times New Roman"/>
          <w:sz w:val="24"/>
          <w:szCs w:val="24"/>
        </w:rPr>
        <w:t xml:space="preserve">2.11. Тексты для проведения административных контрольных работ разрабатываются учителями, которые не преподают в данных классах и принимаются </w:t>
      </w:r>
      <w:proofErr w:type="gramStart"/>
      <w:r>
        <w:rPr>
          <w:rFonts w:eastAsia="Times New Roman"/>
          <w:sz w:val="24"/>
          <w:szCs w:val="24"/>
        </w:rPr>
        <w:t>на</w:t>
      </w:r>
      <w:proofErr w:type="gramEnd"/>
      <w:r>
        <w:rPr>
          <w:rFonts w:eastAsia="Times New Roman"/>
          <w:sz w:val="24"/>
          <w:szCs w:val="24"/>
        </w:rPr>
        <w:t xml:space="preserve"> предметных</w:t>
      </w:r>
      <w:r w:rsidR="00E120F7">
        <w:rPr>
          <w:rFonts w:eastAsia="Times New Roman"/>
          <w:sz w:val="24"/>
          <w:szCs w:val="24"/>
        </w:rPr>
        <w:t xml:space="preserve"> методических </w:t>
      </w:r>
      <w:proofErr w:type="spellStart"/>
      <w:r w:rsidR="00E120F7">
        <w:rPr>
          <w:rFonts w:eastAsia="Times New Roman"/>
          <w:sz w:val="24"/>
          <w:szCs w:val="24"/>
        </w:rPr>
        <w:t>объеденений</w:t>
      </w:r>
      <w:proofErr w:type="spellEnd"/>
      <w:r>
        <w:rPr>
          <w:rFonts w:eastAsia="Times New Roman"/>
          <w:sz w:val="24"/>
          <w:szCs w:val="24"/>
        </w:rPr>
        <w:t>. Тексты заданий административных контрольных работ хранятся у заместителя директора по учебной работе три года, работы с анализом выполнения подшиваются и сдаются на хранение в архив сроком на 1 год.</w:t>
      </w:r>
    </w:p>
    <w:p w:rsidR="007B0E83" w:rsidRDefault="007B0E83">
      <w:pPr>
        <w:spacing w:line="17" w:lineRule="exact"/>
        <w:rPr>
          <w:sz w:val="20"/>
          <w:szCs w:val="20"/>
        </w:rPr>
      </w:pPr>
    </w:p>
    <w:p w:rsidR="007B0E83" w:rsidRDefault="006A0BB3">
      <w:pPr>
        <w:spacing w:line="264" w:lineRule="auto"/>
        <w:ind w:firstLine="428"/>
        <w:jc w:val="both"/>
        <w:rPr>
          <w:sz w:val="20"/>
          <w:szCs w:val="20"/>
        </w:rPr>
      </w:pPr>
      <w:r>
        <w:rPr>
          <w:rFonts w:eastAsia="Times New Roman"/>
          <w:sz w:val="24"/>
          <w:szCs w:val="24"/>
        </w:rPr>
        <w:t>2.12.Административные контрольные работы проводит учитель, преподающий в данном классе в присутствии одного ассистентов из числа администрации или учителей другого цикла.</w:t>
      </w:r>
    </w:p>
    <w:p w:rsidR="007B0E83" w:rsidRDefault="007B0E83">
      <w:pPr>
        <w:spacing w:line="19" w:lineRule="exact"/>
        <w:rPr>
          <w:sz w:val="20"/>
          <w:szCs w:val="20"/>
        </w:rPr>
      </w:pPr>
    </w:p>
    <w:p w:rsidR="007B0E83" w:rsidRDefault="006A0BB3">
      <w:pPr>
        <w:numPr>
          <w:ilvl w:val="0"/>
          <w:numId w:val="5"/>
        </w:numPr>
        <w:tabs>
          <w:tab w:val="left" w:pos="3200"/>
        </w:tabs>
        <w:ind w:left="3200" w:hanging="237"/>
        <w:rPr>
          <w:rFonts w:eastAsia="Times New Roman"/>
          <w:b/>
          <w:bCs/>
          <w:sz w:val="24"/>
          <w:szCs w:val="24"/>
        </w:rPr>
      </w:pPr>
      <w:r>
        <w:rPr>
          <w:rFonts w:eastAsia="Times New Roman"/>
          <w:b/>
          <w:bCs/>
          <w:sz w:val="24"/>
          <w:szCs w:val="24"/>
        </w:rPr>
        <w:t>Промежуточная аттестация учащихся</w:t>
      </w:r>
    </w:p>
    <w:p w:rsidR="007B0E83" w:rsidRDefault="007B0E83">
      <w:pPr>
        <w:spacing w:line="51" w:lineRule="exact"/>
        <w:rPr>
          <w:sz w:val="20"/>
          <w:szCs w:val="20"/>
        </w:rPr>
      </w:pPr>
    </w:p>
    <w:p w:rsidR="007B0E83" w:rsidRDefault="006A0BB3">
      <w:pPr>
        <w:spacing w:line="271" w:lineRule="auto"/>
        <w:ind w:firstLine="428"/>
        <w:jc w:val="both"/>
        <w:rPr>
          <w:sz w:val="20"/>
          <w:szCs w:val="20"/>
        </w:rPr>
      </w:pPr>
      <w:r>
        <w:rPr>
          <w:rFonts w:eastAsia="Times New Roman"/>
          <w:sz w:val="24"/>
          <w:szCs w:val="24"/>
        </w:rPr>
        <w:t>3.1. Целью промежуточной аттестации учащихся является определение степени освоения ими учебного материала по пройденным учебным предметам, курсам в рамках освоения основных образовательных программ общего образования (по уровням общего образования) за учебный год.</w:t>
      </w:r>
    </w:p>
    <w:p w:rsidR="007B0E83" w:rsidRDefault="007B0E83">
      <w:pPr>
        <w:spacing w:line="23" w:lineRule="exact"/>
        <w:rPr>
          <w:sz w:val="20"/>
          <w:szCs w:val="20"/>
        </w:rPr>
      </w:pPr>
    </w:p>
    <w:p w:rsidR="007B0E83" w:rsidRDefault="006A0BB3">
      <w:pPr>
        <w:spacing w:line="273" w:lineRule="auto"/>
        <w:ind w:firstLine="428"/>
        <w:jc w:val="both"/>
        <w:rPr>
          <w:sz w:val="20"/>
          <w:szCs w:val="20"/>
        </w:rPr>
      </w:pPr>
      <w:r>
        <w:rPr>
          <w:rFonts w:eastAsia="Times New Roman"/>
          <w:sz w:val="24"/>
          <w:szCs w:val="24"/>
        </w:rPr>
        <w:t>3.2. Промежуточную аттестацию в МБОУ «</w:t>
      </w:r>
      <w:r w:rsidR="00E120F7">
        <w:rPr>
          <w:rFonts w:eastAsia="Times New Roman"/>
          <w:sz w:val="24"/>
          <w:szCs w:val="24"/>
        </w:rPr>
        <w:t>Нижнекондратинская ООШ</w:t>
      </w:r>
      <w:r>
        <w:rPr>
          <w:rFonts w:eastAsia="Times New Roman"/>
          <w:sz w:val="24"/>
          <w:szCs w:val="24"/>
        </w:rPr>
        <w:t>» в обязательном порядке проходят все участники образовательного процесса, включая учащихся, получающих образование в форме семейного образования, самообразования, осваивающие основные общеобразовательные программы начального общего образования, основного общего образования, а также учащиеся, осваивающие образовательные программы по индивидуальным учебным планам.</w:t>
      </w:r>
    </w:p>
    <w:p w:rsidR="007B0E83" w:rsidRDefault="007B0E83">
      <w:pPr>
        <w:spacing w:line="20" w:lineRule="exact"/>
        <w:rPr>
          <w:sz w:val="20"/>
          <w:szCs w:val="20"/>
        </w:rPr>
      </w:pPr>
    </w:p>
    <w:p w:rsidR="007B0E83" w:rsidRDefault="006A0BB3">
      <w:pPr>
        <w:spacing w:line="270" w:lineRule="auto"/>
        <w:ind w:firstLine="428"/>
        <w:rPr>
          <w:sz w:val="20"/>
          <w:szCs w:val="20"/>
        </w:rPr>
      </w:pPr>
      <w:r>
        <w:rPr>
          <w:rFonts w:eastAsia="Times New Roman"/>
          <w:sz w:val="24"/>
          <w:szCs w:val="24"/>
        </w:rPr>
        <w:t>3.3. Формы и порядок промежуточной аттестации в конкретном классе принимаются на педагогическом совете, проводимом в марте – апреле месяце, из предусмотренных учебным планом вариантов, с последующим утверждением приказом МБОУ «</w:t>
      </w:r>
      <w:r w:rsidR="00E120F7">
        <w:rPr>
          <w:rFonts w:eastAsia="Times New Roman"/>
          <w:sz w:val="24"/>
          <w:szCs w:val="24"/>
        </w:rPr>
        <w:t>Нижнекондратинская ООШ</w:t>
      </w:r>
      <w:r>
        <w:rPr>
          <w:rFonts w:eastAsia="Times New Roman"/>
          <w:sz w:val="24"/>
          <w:szCs w:val="24"/>
        </w:rPr>
        <w:t>».</w:t>
      </w:r>
    </w:p>
    <w:p w:rsidR="007B0E83" w:rsidRDefault="007B0E83">
      <w:pPr>
        <w:spacing w:line="21" w:lineRule="exact"/>
        <w:rPr>
          <w:sz w:val="20"/>
          <w:szCs w:val="20"/>
        </w:rPr>
      </w:pPr>
    </w:p>
    <w:p w:rsidR="007B0E83" w:rsidRDefault="006A0BB3">
      <w:pPr>
        <w:spacing w:line="264" w:lineRule="auto"/>
        <w:ind w:right="20" w:firstLine="428"/>
        <w:rPr>
          <w:sz w:val="20"/>
          <w:szCs w:val="20"/>
        </w:rPr>
      </w:pPr>
      <w:r>
        <w:rPr>
          <w:rFonts w:eastAsia="Times New Roman"/>
          <w:sz w:val="24"/>
          <w:szCs w:val="24"/>
        </w:rPr>
        <w:t>3.4. Промежуточная аттестация учащихся может проходить в письменном и устном виде в следующих формах:</w:t>
      </w:r>
    </w:p>
    <w:p w:rsidR="007B0E83" w:rsidRDefault="007B0E83">
      <w:pPr>
        <w:spacing w:line="26" w:lineRule="exact"/>
        <w:rPr>
          <w:sz w:val="20"/>
          <w:szCs w:val="20"/>
        </w:rPr>
      </w:pPr>
    </w:p>
    <w:p w:rsidR="007B0E83" w:rsidRDefault="006A0BB3">
      <w:pPr>
        <w:numPr>
          <w:ilvl w:val="0"/>
          <w:numId w:val="6"/>
        </w:numPr>
        <w:tabs>
          <w:tab w:val="left" w:pos="730"/>
        </w:tabs>
        <w:spacing w:line="264" w:lineRule="auto"/>
        <w:ind w:right="20" w:firstLine="420"/>
        <w:rPr>
          <w:rFonts w:eastAsia="Times New Roman"/>
          <w:sz w:val="24"/>
          <w:szCs w:val="24"/>
        </w:rPr>
      </w:pPr>
      <w:r>
        <w:rPr>
          <w:rFonts w:eastAsia="Times New Roman"/>
          <w:sz w:val="24"/>
          <w:szCs w:val="24"/>
        </w:rPr>
        <w:t>годовая оценка, являющаяся средним арифметическим результатом четвертных (полугодовых) оценок;</w:t>
      </w:r>
    </w:p>
    <w:p w:rsidR="007B0E83" w:rsidRDefault="007B0E83">
      <w:pPr>
        <w:spacing w:line="17" w:lineRule="exact"/>
        <w:rPr>
          <w:rFonts w:eastAsia="Times New Roman"/>
          <w:sz w:val="24"/>
          <w:szCs w:val="24"/>
        </w:rPr>
      </w:pPr>
    </w:p>
    <w:p w:rsidR="007B0E83" w:rsidRDefault="006A0BB3">
      <w:pPr>
        <w:numPr>
          <w:ilvl w:val="0"/>
          <w:numId w:val="6"/>
        </w:numPr>
        <w:tabs>
          <w:tab w:val="left" w:pos="560"/>
        </w:tabs>
        <w:ind w:left="560" w:hanging="140"/>
        <w:rPr>
          <w:rFonts w:eastAsia="Times New Roman"/>
          <w:sz w:val="24"/>
          <w:szCs w:val="24"/>
        </w:rPr>
      </w:pPr>
      <w:r>
        <w:rPr>
          <w:rFonts w:eastAsia="Times New Roman"/>
          <w:sz w:val="24"/>
          <w:szCs w:val="24"/>
        </w:rPr>
        <w:t>контрольный диктант;</w:t>
      </w:r>
    </w:p>
    <w:p w:rsidR="007B0E83" w:rsidRDefault="007B0E83">
      <w:pPr>
        <w:spacing w:line="40" w:lineRule="exact"/>
        <w:rPr>
          <w:rFonts w:eastAsia="Times New Roman"/>
          <w:sz w:val="24"/>
          <w:szCs w:val="24"/>
        </w:rPr>
      </w:pPr>
    </w:p>
    <w:p w:rsidR="007B0E83" w:rsidRDefault="006A0BB3">
      <w:pPr>
        <w:numPr>
          <w:ilvl w:val="0"/>
          <w:numId w:val="6"/>
        </w:numPr>
        <w:tabs>
          <w:tab w:val="left" w:pos="560"/>
        </w:tabs>
        <w:ind w:left="560" w:hanging="140"/>
        <w:rPr>
          <w:rFonts w:eastAsia="Times New Roman"/>
          <w:sz w:val="24"/>
          <w:szCs w:val="24"/>
        </w:rPr>
      </w:pPr>
      <w:r>
        <w:rPr>
          <w:rFonts w:eastAsia="Times New Roman"/>
          <w:sz w:val="24"/>
          <w:szCs w:val="24"/>
        </w:rPr>
        <w:t>контрольная работа;</w:t>
      </w:r>
    </w:p>
    <w:p w:rsidR="007B0E83" w:rsidRDefault="007B0E83">
      <w:pPr>
        <w:spacing w:line="40" w:lineRule="exact"/>
        <w:rPr>
          <w:rFonts w:eastAsia="Times New Roman"/>
          <w:sz w:val="24"/>
          <w:szCs w:val="24"/>
        </w:rPr>
      </w:pPr>
    </w:p>
    <w:p w:rsidR="007B0E83" w:rsidRDefault="006A0BB3">
      <w:pPr>
        <w:numPr>
          <w:ilvl w:val="0"/>
          <w:numId w:val="6"/>
        </w:numPr>
        <w:tabs>
          <w:tab w:val="left" w:pos="560"/>
        </w:tabs>
        <w:ind w:left="560" w:hanging="140"/>
        <w:rPr>
          <w:rFonts w:eastAsia="Times New Roman"/>
          <w:sz w:val="24"/>
          <w:szCs w:val="24"/>
        </w:rPr>
      </w:pPr>
      <w:r>
        <w:rPr>
          <w:rFonts w:eastAsia="Times New Roman"/>
          <w:sz w:val="24"/>
          <w:szCs w:val="24"/>
        </w:rPr>
        <w:t>тест;</w:t>
      </w:r>
    </w:p>
    <w:p w:rsidR="007B0E83" w:rsidRDefault="007B0E83">
      <w:pPr>
        <w:spacing w:line="40" w:lineRule="exact"/>
        <w:rPr>
          <w:rFonts w:eastAsia="Times New Roman"/>
          <w:sz w:val="24"/>
          <w:szCs w:val="24"/>
        </w:rPr>
      </w:pPr>
    </w:p>
    <w:p w:rsidR="007B0E83" w:rsidRPr="00A257BA" w:rsidRDefault="006A0BB3" w:rsidP="00A257BA">
      <w:pPr>
        <w:numPr>
          <w:ilvl w:val="0"/>
          <w:numId w:val="7"/>
        </w:numPr>
        <w:tabs>
          <w:tab w:val="left" w:pos="567"/>
        </w:tabs>
        <w:spacing w:line="200" w:lineRule="exact"/>
        <w:ind w:left="567" w:hanging="140"/>
        <w:rPr>
          <w:rFonts w:eastAsia="Times New Roman"/>
          <w:sz w:val="24"/>
          <w:szCs w:val="24"/>
        </w:rPr>
      </w:pPr>
      <w:proofErr w:type="spellStart"/>
      <w:r w:rsidRPr="00A257BA">
        <w:rPr>
          <w:rFonts w:eastAsia="Times New Roman"/>
          <w:sz w:val="24"/>
          <w:szCs w:val="24"/>
        </w:rPr>
        <w:t>сочинение</w:t>
      </w:r>
      <w:proofErr w:type="gramStart"/>
      <w:r w:rsidRPr="00A257BA">
        <w:rPr>
          <w:rFonts w:eastAsia="Times New Roman"/>
          <w:sz w:val="24"/>
          <w:szCs w:val="24"/>
        </w:rPr>
        <w:t>;и</w:t>
      </w:r>
      <w:proofErr w:type="gramEnd"/>
      <w:r w:rsidRPr="00A257BA">
        <w:rPr>
          <w:rFonts w:eastAsia="Times New Roman"/>
          <w:sz w:val="24"/>
          <w:szCs w:val="24"/>
        </w:rPr>
        <w:t>зложение</w:t>
      </w:r>
      <w:proofErr w:type="spellEnd"/>
      <w:r w:rsidRPr="00A257BA">
        <w:rPr>
          <w:rFonts w:eastAsia="Times New Roman"/>
          <w:sz w:val="24"/>
          <w:szCs w:val="24"/>
        </w:rPr>
        <w:t>;</w:t>
      </w:r>
    </w:p>
    <w:p w:rsidR="007B0E83" w:rsidRDefault="007B0E83">
      <w:pPr>
        <w:spacing w:line="40" w:lineRule="exact"/>
        <w:rPr>
          <w:rFonts w:eastAsia="Times New Roman"/>
          <w:sz w:val="24"/>
          <w:szCs w:val="24"/>
        </w:rPr>
      </w:pPr>
    </w:p>
    <w:p w:rsidR="007B0E83" w:rsidRDefault="006A0BB3">
      <w:pPr>
        <w:numPr>
          <w:ilvl w:val="0"/>
          <w:numId w:val="7"/>
        </w:numPr>
        <w:tabs>
          <w:tab w:val="left" w:pos="567"/>
        </w:tabs>
        <w:ind w:left="567" w:hanging="140"/>
        <w:rPr>
          <w:rFonts w:eastAsia="Times New Roman"/>
          <w:sz w:val="24"/>
          <w:szCs w:val="24"/>
        </w:rPr>
      </w:pPr>
      <w:r>
        <w:rPr>
          <w:rFonts w:eastAsia="Times New Roman"/>
          <w:sz w:val="24"/>
          <w:szCs w:val="24"/>
        </w:rPr>
        <w:t>проверка навыка чтения;</w:t>
      </w:r>
    </w:p>
    <w:p w:rsidR="007B0E83" w:rsidRDefault="007B0E83">
      <w:pPr>
        <w:spacing w:line="41" w:lineRule="exact"/>
        <w:rPr>
          <w:rFonts w:eastAsia="Times New Roman"/>
          <w:sz w:val="24"/>
          <w:szCs w:val="24"/>
        </w:rPr>
      </w:pPr>
    </w:p>
    <w:p w:rsidR="007B0E83" w:rsidRDefault="006A0BB3">
      <w:pPr>
        <w:numPr>
          <w:ilvl w:val="0"/>
          <w:numId w:val="7"/>
        </w:numPr>
        <w:tabs>
          <w:tab w:val="left" w:pos="567"/>
        </w:tabs>
        <w:ind w:left="567" w:hanging="140"/>
        <w:rPr>
          <w:rFonts w:eastAsia="Times New Roman"/>
          <w:sz w:val="24"/>
          <w:szCs w:val="24"/>
        </w:rPr>
      </w:pPr>
      <w:r>
        <w:rPr>
          <w:rFonts w:eastAsia="Times New Roman"/>
          <w:sz w:val="24"/>
          <w:szCs w:val="24"/>
        </w:rPr>
        <w:t>зачет;</w:t>
      </w:r>
    </w:p>
    <w:p w:rsidR="007B0E83" w:rsidRDefault="007B0E83">
      <w:pPr>
        <w:spacing w:line="40" w:lineRule="exact"/>
        <w:rPr>
          <w:rFonts w:eastAsia="Times New Roman"/>
          <w:sz w:val="24"/>
          <w:szCs w:val="24"/>
        </w:rPr>
      </w:pPr>
    </w:p>
    <w:p w:rsidR="007B0E83" w:rsidRDefault="006A0BB3">
      <w:pPr>
        <w:numPr>
          <w:ilvl w:val="0"/>
          <w:numId w:val="7"/>
        </w:numPr>
        <w:tabs>
          <w:tab w:val="left" w:pos="567"/>
        </w:tabs>
        <w:ind w:left="567" w:hanging="140"/>
        <w:rPr>
          <w:rFonts w:eastAsia="Times New Roman"/>
          <w:sz w:val="24"/>
          <w:szCs w:val="24"/>
        </w:rPr>
      </w:pPr>
      <w:r>
        <w:rPr>
          <w:rFonts w:eastAsia="Times New Roman"/>
          <w:sz w:val="24"/>
          <w:szCs w:val="24"/>
        </w:rPr>
        <w:t>комплексная проверочная работа (для учащихся 1-х классов).</w:t>
      </w:r>
    </w:p>
    <w:p w:rsidR="007B0E83" w:rsidRDefault="007B0E83">
      <w:pPr>
        <w:spacing w:line="43" w:lineRule="exact"/>
        <w:rPr>
          <w:sz w:val="20"/>
          <w:szCs w:val="20"/>
        </w:rPr>
      </w:pPr>
    </w:p>
    <w:p w:rsidR="007B0E83" w:rsidRDefault="006A0BB3">
      <w:pPr>
        <w:ind w:left="427"/>
        <w:rPr>
          <w:sz w:val="20"/>
          <w:szCs w:val="20"/>
        </w:rPr>
      </w:pPr>
      <w:r>
        <w:rPr>
          <w:rFonts w:eastAsia="Times New Roman"/>
          <w:sz w:val="24"/>
          <w:szCs w:val="24"/>
        </w:rPr>
        <w:t>3.5. Сроки и порядок проведения промежуточной аттестации учащихся:</w:t>
      </w:r>
    </w:p>
    <w:p w:rsidR="007B0E83" w:rsidRDefault="007B0E83">
      <w:pPr>
        <w:spacing w:line="51" w:lineRule="exact"/>
        <w:rPr>
          <w:sz w:val="20"/>
          <w:szCs w:val="20"/>
        </w:rPr>
      </w:pPr>
    </w:p>
    <w:p w:rsidR="007B0E83" w:rsidRDefault="006A0BB3">
      <w:pPr>
        <w:spacing w:line="234" w:lineRule="auto"/>
        <w:ind w:left="7" w:firstLine="240"/>
        <w:jc w:val="both"/>
        <w:rPr>
          <w:sz w:val="20"/>
          <w:szCs w:val="20"/>
        </w:rPr>
      </w:pPr>
      <w:r>
        <w:rPr>
          <w:rFonts w:eastAsia="Times New Roman"/>
          <w:sz w:val="24"/>
          <w:szCs w:val="24"/>
        </w:rPr>
        <w:t>Итоговые контрольные работы или другие формы контроля в рамках промежуточной аттестации проводятся в конце учебного года после прохождения программы по предметам.</w:t>
      </w:r>
    </w:p>
    <w:p w:rsidR="007B0E83" w:rsidRDefault="007B0E83">
      <w:pPr>
        <w:spacing w:line="16" w:lineRule="exact"/>
        <w:rPr>
          <w:sz w:val="20"/>
          <w:szCs w:val="20"/>
        </w:rPr>
      </w:pPr>
    </w:p>
    <w:p w:rsidR="00A257BA" w:rsidRDefault="006A0BB3">
      <w:pPr>
        <w:spacing w:line="270" w:lineRule="auto"/>
        <w:ind w:left="7" w:firstLine="428"/>
        <w:jc w:val="both"/>
        <w:rPr>
          <w:rFonts w:eastAsia="Times New Roman"/>
          <w:sz w:val="24"/>
          <w:szCs w:val="24"/>
        </w:rPr>
      </w:pPr>
      <w:r>
        <w:rPr>
          <w:rFonts w:eastAsia="Times New Roman"/>
          <w:sz w:val="24"/>
          <w:szCs w:val="24"/>
        </w:rPr>
        <w:t>К промежуточной аттестации допускаются учащиеся, освоившие основную общеобразовательную программу соответствующего уровня, а также учащиеся, имеющие</w:t>
      </w:r>
    </w:p>
    <w:p w:rsidR="00A257BA" w:rsidRDefault="00A257BA">
      <w:pPr>
        <w:spacing w:line="270" w:lineRule="auto"/>
        <w:ind w:left="7" w:firstLine="428"/>
        <w:jc w:val="both"/>
        <w:rPr>
          <w:rFonts w:eastAsia="Times New Roman"/>
          <w:sz w:val="24"/>
          <w:szCs w:val="24"/>
        </w:rPr>
      </w:pPr>
    </w:p>
    <w:p w:rsidR="007B0E83" w:rsidRDefault="006A0BB3">
      <w:pPr>
        <w:spacing w:line="270" w:lineRule="auto"/>
        <w:ind w:left="7" w:firstLine="428"/>
        <w:jc w:val="both"/>
        <w:rPr>
          <w:sz w:val="20"/>
          <w:szCs w:val="20"/>
        </w:rPr>
      </w:pPr>
      <w:r>
        <w:rPr>
          <w:rFonts w:eastAsia="Times New Roman"/>
          <w:sz w:val="24"/>
          <w:szCs w:val="24"/>
        </w:rPr>
        <w:lastRenderedPageBreak/>
        <w:t xml:space="preserve"> неудовлетворительные отметки по учебным предметам, курсам, с обязательной сдачей данных</w:t>
      </w:r>
    </w:p>
    <w:p w:rsidR="007B0E83" w:rsidRDefault="007B0E83">
      <w:pPr>
        <w:spacing w:line="7"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1660"/>
        <w:gridCol w:w="2920"/>
        <w:gridCol w:w="3380"/>
        <w:gridCol w:w="300"/>
        <w:gridCol w:w="1660"/>
      </w:tblGrid>
      <w:tr w:rsidR="007B0E83">
        <w:trPr>
          <w:trHeight w:val="276"/>
        </w:trPr>
        <w:tc>
          <w:tcPr>
            <w:tcW w:w="7960" w:type="dxa"/>
            <w:gridSpan w:val="3"/>
            <w:vAlign w:val="bottom"/>
          </w:tcPr>
          <w:p w:rsidR="007B0E83" w:rsidRDefault="006A0BB3">
            <w:pPr>
              <w:rPr>
                <w:sz w:val="20"/>
                <w:szCs w:val="20"/>
              </w:rPr>
            </w:pPr>
            <w:r>
              <w:rPr>
                <w:rFonts w:eastAsia="Times New Roman"/>
                <w:sz w:val="24"/>
                <w:szCs w:val="24"/>
              </w:rPr>
              <w:t>предметов,  курсов.  Промежуточная  аттестация  учащихся  проводится</w:t>
            </w:r>
          </w:p>
        </w:tc>
        <w:tc>
          <w:tcPr>
            <w:tcW w:w="300" w:type="dxa"/>
            <w:vAlign w:val="bottom"/>
          </w:tcPr>
          <w:p w:rsidR="007B0E83" w:rsidRDefault="006A0BB3">
            <w:pPr>
              <w:ind w:left="40"/>
              <w:rPr>
                <w:sz w:val="20"/>
                <w:szCs w:val="20"/>
              </w:rPr>
            </w:pPr>
            <w:r>
              <w:rPr>
                <w:rFonts w:eastAsia="Times New Roman"/>
                <w:sz w:val="24"/>
                <w:szCs w:val="24"/>
              </w:rPr>
              <w:t>в</w:t>
            </w:r>
          </w:p>
        </w:tc>
        <w:tc>
          <w:tcPr>
            <w:tcW w:w="1660" w:type="dxa"/>
            <w:vAlign w:val="bottom"/>
          </w:tcPr>
          <w:p w:rsidR="007B0E83" w:rsidRDefault="006A0BB3">
            <w:pPr>
              <w:jc w:val="right"/>
              <w:rPr>
                <w:sz w:val="20"/>
                <w:szCs w:val="20"/>
              </w:rPr>
            </w:pPr>
            <w:r>
              <w:rPr>
                <w:rFonts w:eastAsia="Times New Roman"/>
                <w:sz w:val="24"/>
                <w:szCs w:val="24"/>
              </w:rPr>
              <w:t>соответствии  с</w:t>
            </w:r>
          </w:p>
        </w:tc>
      </w:tr>
      <w:tr w:rsidR="007B0E83">
        <w:trPr>
          <w:trHeight w:val="319"/>
        </w:trPr>
        <w:tc>
          <w:tcPr>
            <w:tcW w:w="1660" w:type="dxa"/>
            <w:vAlign w:val="bottom"/>
          </w:tcPr>
          <w:p w:rsidR="007B0E83" w:rsidRDefault="006A0BB3">
            <w:pPr>
              <w:rPr>
                <w:sz w:val="20"/>
                <w:szCs w:val="20"/>
              </w:rPr>
            </w:pPr>
            <w:r>
              <w:rPr>
                <w:rFonts w:eastAsia="Times New Roman"/>
                <w:sz w:val="24"/>
                <w:szCs w:val="24"/>
              </w:rPr>
              <w:t>утвержденным</w:t>
            </w:r>
          </w:p>
        </w:tc>
        <w:tc>
          <w:tcPr>
            <w:tcW w:w="2920" w:type="dxa"/>
            <w:vAlign w:val="bottom"/>
          </w:tcPr>
          <w:p w:rsidR="007B0E83" w:rsidRDefault="006A0BB3">
            <w:pPr>
              <w:jc w:val="center"/>
              <w:rPr>
                <w:sz w:val="20"/>
                <w:szCs w:val="20"/>
              </w:rPr>
            </w:pPr>
            <w:r>
              <w:rPr>
                <w:rFonts w:eastAsia="Times New Roman"/>
                <w:sz w:val="24"/>
                <w:szCs w:val="24"/>
              </w:rPr>
              <w:t>расписанием.    Расписание</w:t>
            </w:r>
          </w:p>
        </w:tc>
        <w:tc>
          <w:tcPr>
            <w:tcW w:w="5340" w:type="dxa"/>
            <w:gridSpan w:val="3"/>
            <w:vAlign w:val="bottom"/>
          </w:tcPr>
          <w:p w:rsidR="007B0E83" w:rsidRDefault="006A0BB3">
            <w:pPr>
              <w:jc w:val="right"/>
              <w:rPr>
                <w:sz w:val="20"/>
                <w:szCs w:val="20"/>
              </w:rPr>
            </w:pPr>
            <w:r>
              <w:rPr>
                <w:rFonts w:eastAsia="Times New Roman"/>
                <w:sz w:val="24"/>
                <w:szCs w:val="24"/>
              </w:rPr>
              <w:t>проведения  промежуточной  аттестации,  состав</w:t>
            </w:r>
          </w:p>
        </w:tc>
      </w:tr>
      <w:tr w:rsidR="007B0E83">
        <w:trPr>
          <w:trHeight w:val="317"/>
        </w:trPr>
        <w:tc>
          <w:tcPr>
            <w:tcW w:w="1660" w:type="dxa"/>
            <w:vAlign w:val="bottom"/>
          </w:tcPr>
          <w:p w:rsidR="007B0E83" w:rsidRDefault="006A0BB3">
            <w:pPr>
              <w:rPr>
                <w:sz w:val="20"/>
                <w:szCs w:val="20"/>
              </w:rPr>
            </w:pPr>
            <w:r>
              <w:rPr>
                <w:rFonts w:eastAsia="Times New Roman"/>
                <w:sz w:val="24"/>
                <w:szCs w:val="24"/>
              </w:rPr>
              <w:t>аттестационной</w:t>
            </w:r>
          </w:p>
        </w:tc>
        <w:tc>
          <w:tcPr>
            <w:tcW w:w="2920" w:type="dxa"/>
            <w:vAlign w:val="bottom"/>
          </w:tcPr>
          <w:p w:rsidR="007B0E83" w:rsidRDefault="006A0BB3">
            <w:pPr>
              <w:jc w:val="center"/>
              <w:rPr>
                <w:sz w:val="20"/>
                <w:szCs w:val="20"/>
              </w:rPr>
            </w:pPr>
            <w:r>
              <w:rPr>
                <w:rFonts w:eastAsia="Times New Roman"/>
                <w:sz w:val="24"/>
                <w:szCs w:val="24"/>
              </w:rPr>
              <w:t>комиссии  доводятся  до</w:t>
            </w:r>
          </w:p>
        </w:tc>
        <w:tc>
          <w:tcPr>
            <w:tcW w:w="3380" w:type="dxa"/>
            <w:vAlign w:val="bottom"/>
          </w:tcPr>
          <w:p w:rsidR="007B0E83" w:rsidRDefault="006A0BB3">
            <w:pPr>
              <w:ind w:left="20"/>
              <w:rPr>
                <w:sz w:val="20"/>
                <w:szCs w:val="20"/>
              </w:rPr>
            </w:pPr>
            <w:r>
              <w:rPr>
                <w:rFonts w:eastAsia="Times New Roman"/>
                <w:sz w:val="24"/>
                <w:szCs w:val="24"/>
              </w:rPr>
              <w:t>сведения  педагогов,  учащихся</w:t>
            </w:r>
          </w:p>
        </w:tc>
        <w:tc>
          <w:tcPr>
            <w:tcW w:w="300" w:type="dxa"/>
            <w:vAlign w:val="bottom"/>
          </w:tcPr>
          <w:p w:rsidR="007B0E83" w:rsidRDefault="006A0BB3">
            <w:pPr>
              <w:ind w:left="160"/>
              <w:rPr>
                <w:sz w:val="20"/>
                <w:szCs w:val="20"/>
              </w:rPr>
            </w:pPr>
            <w:r>
              <w:rPr>
                <w:rFonts w:eastAsia="Times New Roman"/>
                <w:w w:val="93"/>
                <w:sz w:val="24"/>
                <w:szCs w:val="24"/>
              </w:rPr>
              <w:t>и</w:t>
            </w:r>
          </w:p>
        </w:tc>
        <w:tc>
          <w:tcPr>
            <w:tcW w:w="1660" w:type="dxa"/>
            <w:vAlign w:val="bottom"/>
          </w:tcPr>
          <w:p w:rsidR="007B0E83" w:rsidRDefault="006A0BB3">
            <w:pPr>
              <w:jc w:val="right"/>
              <w:rPr>
                <w:sz w:val="20"/>
                <w:szCs w:val="20"/>
              </w:rPr>
            </w:pPr>
            <w:r>
              <w:rPr>
                <w:rFonts w:eastAsia="Times New Roman"/>
                <w:sz w:val="24"/>
                <w:szCs w:val="24"/>
              </w:rPr>
              <w:t>их  родителей</w:t>
            </w:r>
          </w:p>
        </w:tc>
      </w:tr>
    </w:tbl>
    <w:p w:rsidR="007B0E83" w:rsidRDefault="007B0E83">
      <w:pPr>
        <w:spacing w:line="53" w:lineRule="exact"/>
        <w:rPr>
          <w:sz w:val="20"/>
          <w:szCs w:val="20"/>
        </w:rPr>
      </w:pPr>
    </w:p>
    <w:p w:rsidR="007B0E83" w:rsidRDefault="006A0BB3">
      <w:pPr>
        <w:spacing w:line="264" w:lineRule="auto"/>
        <w:ind w:left="7" w:right="20"/>
        <w:jc w:val="both"/>
        <w:rPr>
          <w:sz w:val="20"/>
          <w:szCs w:val="20"/>
        </w:rPr>
      </w:pPr>
      <w:r>
        <w:rPr>
          <w:rFonts w:eastAsia="Times New Roman"/>
          <w:sz w:val="24"/>
          <w:szCs w:val="24"/>
        </w:rPr>
        <w:t>(законных представителей) не позднее, чем за 2 недели до начала аттестации посредством размещения на информационном стенде и на официальном сайте.</w:t>
      </w:r>
    </w:p>
    <w:p w:rsidR="007B0E83" w:rsidRDefault="007B0E83">
      <w:pPr>
        <w:spacing w:line="29" w:lineRule="exact"/>
        <w:rPr>
          <w:sz w:val="20"/>
          <w:szCs w:val="20"/>
        </w:rPr>
      </w:pPr>
    </w:p>
    <w:p w:rsidR="007B0E83" w:rsidRDefault="006A0BB3">
      <w:pPr>
        <w:spacing w:line="270" w:lineRule="auto"/>
        <w:ind w:left="7" w:firstLine="360"/>
        <w:rPr>
          <w:sz w:val="20"/>
          <w:szCs w:val="20"/>
        </w:rPr>
      </w:pPr>
      <w:r>
        <w:rPr>
          <w:rFonts w:eastAsia="Times New Roman"/>
          <w:sz w:val="24"/>
          <w:szCs w:val="24"/>
        </w:rPr>
        <w:t>Промежуточная аттестация проводится в форме выставления годовой отметки с учётом четвертных (полугодовых) отметок по заявлению родителей (законных представителей) для следующей категории учащихся:</w:t>
      </w:r>
    </w:p>
    <w:p w:rsidR="007B0E83" w:rsidRDefault="007B0E83">
      <w:pPr>
        <w:spacing w:line="7" w:lineRule="exact"/>
        <w:rPr>
          <w:sz w:val="20"/>
          <w:szCs w:val="20"/>
        </w:rPr>
      </w:pPr>
    </w:p>
    <w:p w:rsidR="007B0E83" w:rsidRDefault="006A0BB3">
      <w:pPr>
        <w:ind w:left="7"/>
        <w:rPr>
          <w:sz w:val="20"/>
          <w:szCs w:val="20"/>
        </w:rPr>
      </w:pPr>
      <w:r>
        <w:rPr>
          <w:rFonts w:eastAsia="Times New Roman"/>
          <w:sz w:val="24"/>
          <w:szCs w:val="24"/>
        </w:rPr>
        <w:t>-выезжающих на учебно-тренировочные сборы, на олимпиады школьников, на российские или</w:t>
      </w:r>
    </w:p>
    <w:p w:rsidR="007B0E83" w:rsidRDefault="007B0E83">
      <w:pPr>
        <w:spacing w:line="43" w:lineRule="exact"/>
        <w:rPr>
          <w:sz w:val="20"/>
          <w:szCs w:val="20"/>
        </w:rPr>
      </w:pPr>
    </w:p>
    <w:p w:rsidR="007B0E83" w:rsidRDefault="006A0BB3">
      <w:pPr>
        <w:ind w:left="7"/>
        <w:rPr>
          <w:sz w:val="20"/>
          <w:szCs w:val="20"/>
        </w:rPr>
      </w:pPr>
      <w:r>
        <w:rPr>
          <w:rFonts w:eastAsia="Times New Roman"/>
          <w:sz w:val="24"/>
          <w:szCs w:val="24"/>
        </w:rPr>
        <w:t>международные спортивные соревнования, конкурсы, смотры, олимпиады и тренировочные</w:t>
      </w:r>
    </w:p>
    <w:p w:rsidR="007B0E83" w:rsidRDefault="007B0E83">
      <w:pPr>
        <w:spacing w:line="41" w:lineRule="exact"/>
        <w:rPr>
          <w:sz w:val="20"/>
          <w:szCs w:val="20"/>
        </w:rPr>
      </w:pPr>
    </w:p>
    <w:p w:rsidR="007B0E83" w:rsidRDefault="006A0BB3">
      <w:pPr>
        <w:ind w:left="7"/>
        <w:rPr>
          <w:sz w:val="20"/>
          <w:szCs w:val="20"/>
        </w:rPr>
      </w:pPr>
      <w:r>
        <w:rPr>
          <w:rFonts w:eastAsia="Times New Roman"/>
          <w:sz w:val="24"/>
          <w:szCs w:val="24"/>
        </w:rPr>
        <w:t>сборы, и иные подобные мероприятия;</w:t>
      </w:r>
    </w:p>
    <w:p w:rsidR="007B0E83" w:rsidRDefault="007B0E83">
      <w:pPr>
        <w:spacing w:line="41" w:lineRule="exact"/>
        <w:rPr>
          <w:sz w:val="20"/>
          <w:szCs w:val="20"/>
        </w:rPr>
      </w:pPr>
    </w:p>
    <w:p w:rsidR="007B0E83" w:rsidRDefault="006A0BB3">
      <w:pPr>
        <w:ind w:left="7"/>
        <w:rPr>
          <w:sz w:val="20"/>
          <w:szCs w:val="20"/>
        </w:rPr>
      </w:pPr>
      <w:r>
        <w:rPr>
          <w:rFonts w:eastAsia="Times New Roman"/>
          <w:sz w:val="24"/>
          <w:szCs w:val="24"/>
        </w:rPr>
        <w:t>-отъезжающих на постоянное место жительства за рубеж;</w:t>
      </w:r>
    </w:p>
    <w:p w:rsidR="007B0E83" w:rsidRDefault="007B0E83">
      <w:pPr>
        <w:spacing w:line="41" w:lineRule="exact"/>
        <w:rPr>
          <w:sz w:val="20"/>
          <w:szCs w:val="20"/>
        </w:rPr>
      </w:pPr>
    </w:p>
    <w:p w:rsidR="007B0E83" w:rsidRDefault="006A0BB3">
      <w:pPr>
        <w:ind w:left="7"/>
        <w:rPr>
          <w:sz w:val="20"/>
          <w:szCs w:val="20"/>
        </w:rPr>
      </w:pPr>
      <w:r>
        <w:rPr>
          <w:rFonts w:eastAsia="Times New Roman"/>
          <w:sz w:val="24"/>
          <w:szCs w:val="24"/>
        </w:rPr>
        <w:t>-в связи с длительной болезнью учащегося;</w:t>
      </w:r>
    </w:p>
    <w:p w:rsidR="007B0E83" w:rsidRDefault="007B0E83">
      <w:pPr>
        <w:spacing w:line="43" w:lineRule="exact"/>
        <w:rPr>
          <w:sz w:val="20"/>
          <w:szCs w:val="20"/>
        </w:rPr>
      </w:pPr>
    </w:p>
    <w:p w:rsidR="007B0E83" w:rsidRDefault="006A0BB3">
      <w:pPr>
        <w:ind w:left="7"/>
        <w:rPr>
          <w:sz w:val="20"/>
          <w:szCs w:val="20"/>
        </w:rPr>
      </w:pPr>
      <w:r>
        <w:rPr>
          <w:rFonts w:eastAsia="Times New Roman"/>
          <w:sz w:val="24"/>
          <w:szCs w:val="24"/>
        </w:rPr>
        <w:t>-попавшие в трудную жизненную ситуацию.</w:t>
      </w:r>
    </w:p>
    <w:p w:rsidR="007B0E83" w:rsidRDefault="007B0E83">
      <w:pPr>
        <w:spacing w:line="53" w:lineRule="exact"/>
        <w:rPr>
          <w:sz w:val="20"/>
          <w:szCs w:val="20"/>
        </w:rPr>
      </w:pPr>
    </w:p>
    <w:p w:rsidR="007B0E83" w:rsidRDefault="006A0BB3">
      <w:pPr>
        <w:spacing w:line="273" w:lineRule="auto"/>
        <w:ind w:left="7" w:firstLine="540"/>
        <w:jc w:val="both"/>
        <w:rPr>
          <w:sz w:val="20"/>
          <w:szCs w:val="20"/>
        </w:rPr>
      </w:pPr>
      <w:r>
        <w:rPr>
          <w:rFonts w:eastAsia="Times New Roman"/>
          <w:sz w:val="24"/>
          <w:szCs w:val="24"/>
        </w:rPr>
        <w:t>Промежуточную аттестацию проводит учитель в присутствии одного ассистента. Итоги промежуточной аттестации учащихся в форме определенной учебным планом образовательной организации оформляются отдельной графой в электронных журналах в разделах тех предметов, по которым она проводилась, в соответствии с утвержденным графиком. Результаты промежуточной аттестации оформляются в виде протокола и сдаются заместителю директора по учебной работе для хранения в течение 3 лет.</w:t>
      </w:r>
    </w:p>
    <w:p w:rsidR="007B0E83" w:rsidRDefault="007B0E83">
      <w:pPr>
        <w:spacing w:line="7" w:lineRule="exact"/>
        <w:rPr>
          <w:sz w:val="20"/>
          <w:szCs w:val="20"/>
        </w:rPr>
      </w:pPr>
    </w:p>
    <w:p w:rsidR="007B0E83" w:rsidRDefault="006A0BB3">
      <w:pPr>
        <w:tabs>
          <w:tab w:val="left" w:pos="3567"/>
          <w:tab w:val="left" w:pos="4907"/>
          <w:tab w:val="left" w:pos="5487"/>
          <w:tab w:val="left" w:pos="6907"/>
          <w:tab w:val="left" w:pos="8767"/>
        </w:tabs>
        <w:ind w:left="487"/>
        <w:rPr>
          <w:sz w:val="20"/>
          <w:szCs w:val="20"/>
        </w:rPr>
      </w:pPr>
      <w:r>
        <w:rPr>
          <w:rFonts w:eastAsia="Times New Roman"/>
          <w:sz w:val="24"/>
          <w:szCs w:val="24"/>
        </w:rPr>
        <w:t>Контрольно-измерительные</w:t>
      </w:r>
      <w:r>
        <w:rPr>
          <w:rFonts w:eastAsia="Times New Roman"/>
          <w:sz w:val="24"/>
          <w:szCs w:val="24"/>
        </w:rPr>
        <w:tab/>
        <w:t>материалы</w:t>
      </w:r>
      <w:r>
        <w:rPr>
          <w:rFonts w:eastAsia="Times New Roman"/>
          <w:sz w:val="24"/>
          <w:szCs w:val="24"/>
        </w:rPr>
        <w:tab/>
        <w:t>для</w:t>
      </w:r>
      <w:r>
        <w:rPr>
          <w:rFonts w:eastAsia="Times New Roman"/>
          <w:sz w:val="24"/>
          <w:szCs w:val="24"/>
        </w:rPr>
        <w:tab/>
        <w:t>проведения</w:t>
      </w:r>
      <w:r>
        <w:rPr>
          <w:rFonts w:eastAsia="Times New Roman"/>
          <w:sz w:val="24"/>
          <w:szCs w:val="24"/>
        </w:rPr>
        <w:tab/>
        <w:t>промежуточной</w:t>
      </w:r>
      <w:r>
        <w:rPr>
          <w:rFonts w:eastAsia="Times New Roman"/>
          <w:sz w:val="24"/>
          <w:szCs w:val="24"/>
        </w:rPr>
        <w:tab/>
        <w:t>аттестации</w:t>
      </w:r>
    </w:p>
    <w:p w:rsidR="007B0E83" w:rsidRDefault="007B0E83">
      <w:pPr>
        <w:spacing w:line="53" w:lineRule="exact"/>
        <w:rPr>
          <w:sz w:val="20"/>
          <w:szCs w:val="20"/>
        </w:rPr>
      </w:pPr>
    </w:p>
    <w:p w:rsidR="007B0E83" w:rsidRDefault="006A0BB3">
      <w:pPr>
        <w:spacing w:line="274" w:lineRule="auto"/>
        <w:ind w:left="7"/>
        <w:jc w:val="both"/>
        <w:rPr>
          <w:sz w:val="20"/>
          <w:szCs w:val="20"/>
        </w:rPr>
      </w:pPr>
      <w:r>
        <w:rPr>
          <w:rFonts w:eastAsia="Times New Roman"/>
          <w:sz w:val="24"/>
          <w:szCs w:val="24"/>
        </w:rPr>
        <w:t xml:space="preserve">разрабатываются квалифицированными учителями и рассматриваются на заседаниях </w:t>
      </w:r>
      <w:r w:rsidR="00E120F7">
        <w:rPr>
          <w:rFonts w:eastAsia="Times New Roman"/>
          <w:sz w:val="24"/>
          <w:szCs w:val="24"/>
        </w:rPr>
        <w:t xml:space="preserve">методических </w:t>
      </w:r>
      <w:proofErr w:type="spellStart"/>
      <w:r w:rsidR="00E120F7">
        <w:rPr>
          <w:rFonts w:eastAsia="Times New Roman"/>
          <w:sz w:val="24"/>
          <w:szCs w:val="24"/>
        </w:rPr>
        <w:t>объеденений</w:t>
      </w:r>
      <w:proofErr w:type="spellEnd"/>
      <w:r>
        <w:rPr>
          <w:rFonts w:eastAsia="Times New Roman"/>
          <w:sz w:val="24"/>
          <w:szCs w:val="24"/>
        </w:rPr>
        <w:t>. Содержание аттестационного материала должно соответствовать требованиям государственного образовательного стандарта, учебной программы. Материал сдается заместителю директора по учебной работе в начале учебного года. Материал должен отражать дидактические единицы, указанные в рабочих программах, соответствовать требованиям к уровню подготовки и содержать критерии оценивания.</w:t>
      </w:r>
    </w:p>
    <w:p w:rsidR="007B0E83" w:rsidRDefault="007B0E83">
      <w:pPr>
        <w:spacing w:line="16" w:lineRule="exact"/>
        <w:rPr>
          <w:sz w:val="20"/>
          <w:szCs w:val="20"/>
        </w:rPr>
      </w:pPr>
    </w:p>
    <w:p w:rsidR="007B0E83" w:rsidRDefault="006A0BB3">
      <w:pPr>
        <w:spacing w:line="270" w:lineRule="auto"/>
        <w:ind w:left="7" w:firstLine="428"/>
        <w:jc w:val="both"/>
        <w:rPr>
          <w:sz w:val="20"/>
          <w:szCs w:val="20"/>
        </w:rPr>
      </w:pPr>
      <w:r>
        <w:rPr>
          <w:rFonts w:eastAsia="Times New Roman"/>
          <w:sz w:val="24"/>
          <w:szCs w:val="24"/>
        </w:rPr>
        <w:t>По курсу ОРКСЭ, ОДНКНР применяется зачетная система («зачет», «незачет»). В 4 классе по курсу ОРКСЭ, в 5 классе по курсу ОДНКНР в личном деле делается запись «зач» или «незач».</w:t>
      </w:r>
    </w:p>
    <w:p w:rsidR="007B0E83" w:rsidRDefault="007B0E83">
      <w:pPr>
        <w:spacing w:line="21" w:lineRule="exact"/>
        <w:rPr>
          <w:sz w:val="20"/>
          <w:szCs w:val="20"/>
        </w:rPr>
      </w:pPr>
    </w:p>
    <w:p w:rsidR="007B0E83" w:rsidRDefault="006A0BB3">
      <w:pPr>
        <w:spacing w:line="264" w:lineRule="auto"/>
        <w:ind w:left="7"/>
        <w:jc w:val="both"/>
        <w:rPr>
          <w:sz w:val="20"/>
          <w:szCs w:val="20"/>
        </w:rPr>
      </w:pPr>
      <w:r>
        <w:rPr>
          <w:rFonts w:eastAsia="Times New Roman"/>
          <w:sz w:val="24"/>
          <w:szCs w:val="24"/>
        </w:rPr>
        <w:t>3.6. Учащиеся, занимающиеся по индивидуальному учебному плану на дому, проходят промежуточную аттестацию по всем предметам индивидуального плана , в формах, указанных</w:t>
      </w:r>
    </w:p>
    <w:p w:rsidR="007B0E83" w:rsidRDefault="007B0E83">
      <w:pPr>
        <w:spacing w:line="27" w:lineRule="exact"/>
        <w:rPr>
          <w:sz w:val="20"/>
          <w:szCs w:val="20"/>
        </w:rPr>
      </w:pPr>
    </w:p>
    <w:p w:rsidR="007B0E83" w:rsidRDefault="006A0BB3">
      <w:pPr>
        <w:numPr>
          <w:ilvl w:val="0"/>
          <w:numId w:val="8"/>
        </w:numPr>
        <w:tabs>
          <w:tab w:val="left" w:pos="285"/>
        </w:tabs>
        <w:spacing w:line="264" w:lineRule="auto"/>
        <w:ind w:left="7" w:hanging="7"/>
        <w:rPr>
          <w:rFonts w:eastAsia="Times New Roman"/>
          <w:sz w:val="24"/>
          <w:szCs w:val="24"/>
        </w:rPr>
      </w:pPr>
      <w:r>
        <w:rPr>
          <w:rFonts w:eastAsia="Times New Roman"/>
          <w:sz w:val="24"/>
          <w:szCs w:val="24"/>
        </w:rPr>
        <w:t>учебном плане образовательной организации и принятыми на педагогическом совете, проводимом в марте-апреле месяце текущего учебного года.</w:t>
      </w:r>
    </w:p>
    <w:p w:rsidR="007B0E83" w:rsidRDefault="007B0E83">
      <w:pPr>
        <w:spacing w:line="16" w:lineRule="exact"/>
        <w:rPr>
          <w:rFonts w:eastAsia="Times New Roman"/>
          <w:sz w:val="24"/>
          <w:szCs w:val="24"/>
        </w:rPr>
      </w:pPr>
    </w:p>
    <w:p w:rsidR="007B0E83" w:rsidRDefault="006A0BB3">
      <w:pPr>
        <w:ind w:left="307"/>
        <w:rPr>
          <w:rFonts w:eastAsia="Times New Roman"/>
          <w:sz w:val="24"/>
          <w:szCs w:val="24"/>
        </w:rPr>
      </w:pPr>
      <w:r>
        <w:rPr>
          <w:rFonts w:eastAsia="Times New Roman"/>
          <w:sz w:val="24"/>
          <w:szCs w:val="24"/>
        </w:rPr>
        <w:t>3.7. Особенности проведения промежуточной аттестации экстернов:</w:t>
      </w:r>
    </w:p>
    <w:p w:rsidR="007B0E83" w:rsidRDefault="007B0E83">
      <w:pPr>
        <w:spacing w:line="53" w:lineRule="exact"/>
        <w:rPr>
          <w:rFonts w:eastAsia="Times New Roman"/>
          <w:sz w:val="24"/>
          <w:szCs w:val="24"/>
        </w:rPr>
      </w:pPr>
    </w:p>
    <w:p w:rsidR="007B0E83" w:rsidRDefault="006A0BB3" w:rsidP="00A257BA">
      <w:pPr>
        <w:spacing w:line="264" w:lineRule="auto"/>
        <w:ind w:left="7"/>
        <w:jc w:val="both"/>
        <w:rPr>
          <w:sz w:val="20"/>
          <w:szCs w:val="20"/>
        </w:rPr>
      </w:pPr>
      <w:r>
        <w:rPr>
          <w:rFonts w:eastAsia="Times New Roman"/>
          <w:sz w:val="24"/>
          <w:szCs w:val="24"/>
        </w:rPr>
        <w:t xml:space="preserve">3.7.1.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w:t>
      </w:r>
      <w:proofErr w:type="spellStart"/>
      <w:r>
        <w:rPr>
          <w:rFonts w:eastAsia="Times New Roman"/>
          <w:sz w:val="24"/>
          <w:szCs w:val="24"/>
        </w:rPr>
        <w:t>порядке</w:t>
      </w:r>
      <w:proofErr w:type="gramStart"/>
      <w:r>
        <w:rPr>
          <w:rFonts w:eastAsia="Times New Roman"/>
          <w:sz w:val="24"/>
          <w:szCs w:val="24"/>
        </w:rPr>
        <w:t>,у</w:t>
      </w:r>
      <w:proofErr w:type="gramEnd"/>
      <w:r>
        <w:rPr>
          <w:rFonts w:eastAsia="Times New Roman"/>
          <w:sz w:val="24"/>
          <w:szCs w:val="24"/>
        </w:rPr>
        <w:t>становленном</w:t>
      </w:r>
      <w:proofErr w:type="spellEnd"/>
      <w:r>
        <w:rPr>
          <w:rFonts w:eastAsia="Times New Roman"/>
          <w:sz w:val="24"/>
          <w:szCs w:val="24"/>
        </w:rPr>
        <w:t xml:space="preserve"> настоящим положением.</w:t>
      </w:r>
    </w:p>
    <w:p w:rsidR="007B0E83" w:rsidRDefault="007B0E83">
      <w:pPr>
        <w:spacing w:line="51" w:lineRule="exact"/>
        <w:rPr>
          <w:sz w:val="20"/>
          <w:szCs w:val="20"/>
        </w:rPr>
      </w:pPr>
    </w:p>
    <w:p w:rsidR="007B0E83" w:rsidRDefault="006A0BB3">
      <w:pPr>
        <w:spacing w:line="234" w:lineRule="auto"/>
        <w:ind w:firstLine="480"/>
        <w:jc w:val="both"/>
        <w:rPr>
          <w:sz w:val="20"/>
          <w:szCs w:val="20"/>
        </w:rPr>
      </w:pPr>
      <w:r>
        <w:rPr>
          <w:rFonts w:eastAsia="Times New Roman"/>
          <w:sz w:val="24"/>
          <w:szCs w:val="24"/>
        </w:rPr>
        <w:t>3.7.2. По заявлению экстерна МБОУ «</w:t>
      </w:r>
      <w:r w:rsidR="00DE6660">
        <w:rPr>
          <w:rFonts w:eastAsia="Times New Roman"/>
          <w:sz w:val="24"/>
          <w:szCs w:val="24"/>
        </w:rPr>
        <w:t>Нижнекондратинская ООШ</w:t>
      </w:r>
      <w:r>
        <w:rPr>
          <w:rFonts w:eastAsia="Times New Roman"/>
          <w:sz w:val="24"/>
          <w:szCs w:val="24"/>
        </w:rPr>
        <w:t>» вправе установить индивидуальный срок проведения промежуточной аттестации.</w:t>
      </w:r>
    </w:p>
    <w:p w:rsidR="007B0E83" w:rsidRDefault="007B0E83">
      <w:pPr>
        <w:spacing w:line="14" w:lineRule="exact"/>
        <w:rPr>
          <w:sz w:val="20"/>
          <w:szCs w:val="20"/>
        </w:rPr>
      </w:pPr>
    </w:p>
    <w:p w:rsidR="007B0E83" w:rsidRDefault="006A0BB3">
      <w:pPr>
        <w:spacing w:line="237" w:lineRule="auto"/>
        <w:ind w:firstLine="480"/>
        <w:jc w:val="both"/>
        <w:rPr>
          <w:sz w:val="20"/>
          <w:szCs w:val="20"/>
        </w:rPr>
      </w:pPr>
      <w:r>
        <w:rPr>
          <w:rFonts w:eastAsia="Times New Roman"/>
          <w:sz w:val="24"/>
          <w:szCs w:val="24"/>
        </w:rPr>
        <w:t>3.7.3.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МБОУ «</w:t>
      </w:r>
      <w:r w:rsidR="00DE6660">
        <w:rPr>
          <w:rFonts w:eastAsia="Times New Roman"/>
          <w:sz w:val="24"/>
          <w:szCs w:val="24"/>
        </w:rPr>
        <w:t>Нижнекондратинская ООШ</w:t>
      </w:r>
      <w:r>
        <w:rPr>
          <w:rFonts w:eastAsia="Times New Roman"/>
          <w:sz w:val="24"/>
          <w:szCs w:val="24"/>
        </w:rPr>
        <w:t>».</w:t>
      </w:r>
    </w:p>
    <w:p w:rsidR="007B0E83" w:rsidRDefault="007B0E83">
      <w:pPr>
        <w:spacing w:line="14" w:lineRule="exact"/>
        <w:rPr>
          <w:sz w:val="20"/>
          <w:szCs w:val="20"/>
        </w:rPr>
      </w:pPr>
    </w:p>
    <w:p w:rsidR="00A257BA" w:rsidRDefault="006A0BB3">
      <w:pPr>
        <w:spacing w:line="237" w:lineRule="auto"/>
        <w:ind w:firstLine="480"/>
        <w:jc w:val="both"/>
        <w:rPr>
          <w:rFonts w:eastAsia="Times New Roman"/>
          <w:sz w:val="24"/>
          <w:szCs w:val="24"/>
        </w:rPr>
      </w:pPr>
      <w:r>
        <w:rPr>
          <w:rFonts w:eastAsia="Times New Roman"/>
          <w:sz w:val="24"/>
          <w:szCs w:val="24"/>
        </w:rPr>
        <w:t xml:space="preserve">3.7.4. Гражданин, желающий пройти промежуточную аттестацию (его законные представители) должен подать заявление о зачислении его экстерном в МБОУ </w:t>
      </w:r>
    </w:p>
    <w:p w:rsidR="00A257BA" w:rsidRDefault="00A257BA">
      <w:pPr>
        <w:spacing w:line="237" w:lineRule="auto"/>
        <w:ind w:firstLine="480"/>
        <w:jc w:val="both"/>
        <w:rPr>
          <w:rFonts w:eastAsia="Times New Roman"/>
          <w:sz w:val="24"/>
          <w:szCs w:val="24"/>
        </w:rPr>
      </w:pPr>
    </w:p>
    <w:p w:rsidR="00A257BA" w:rsidRDefault="00A257BA">
      <w:pPr>
        <w:spacing w:line="237" w:lineRule="auto"/>
        <w:ind w:firstLine="480"/>
        <w:jc w:val="both"/>
        <w:rPr>
          <w:rFonts w:eastAsia="Times New Roman"/>
          <w:sz w:val="24"/>
          <w:szCs w:val="24"/>
        </w:rPr>
      </w:pPr>
    </w:p>
    <w:p w:rsidR="007B0E83" w:rsidRDefault="006A0BB3">
      <w:pPr>
        <w:spacing w:line="237" w:lineRule="auto"/>
        <w:ind w:firstLine="480"/>
        <w:jc w:val="both"/>
        <w:rPr>
          <w:sz w:val="20"/>
          <w:szCs w:val="20"/>
        </w:rPr>
      </w:pPr>
      <w:r>
        <w:rPr>
          <w:rFonts w:eastAsia="Times New Roman"/>
          <w:sz w:val="24"/>
          <w:szCs w:val="24"/>
        </w:rPr>
        <w:lastRenderedPageBreak/>
        <w:t>«</w:t>
      </w:r>
      <w:r w:rsidR="00DE6660">
        <w:rPr>
          <w:rFonts w:eastAsia="Times New Roman"/>
          <w:sz w:val="24"/>
          <w:szCs w:val="24"/>
        </w:rPr>
        <w:t>Нижнекондратинская ООШ</w:t>
      </w:r>
      <w:r>
        <w:rPr>
          <w:rFonts w:eastAsia="Times New Roman"/>
          <w:sz w:val="24"/>
          <w:szCs w:val="24"/>
        </w:rPr>
        <w:t>»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3.7.2 настоящего положения.</w:t>
      </w:r>
    </w:p>
    <w:p w:rsidR="007B0E83" w:rsidRDefault="007B0E83">
      <w:pPr>
        <w:spacing w:line="330" w:lineRule="exact"/>
        <w:rPr>
          <w:sz w:val="20"/>
          <w:szCs w:val="20"/>
        </w:rPr>
      </w:pPr>
    </w:p>
    <w:p w:rsidR="007B0E83" w:rsidRDefault="006A0BB3">
      <w:pPr>
        <w:numPr>
          <w:ilvl w:val="0"/>
          <w:numId w:val="9"/>
        </w:numPr>
        <w:tabs>
          <w:tab w:val="left" w:pos="3300"/>
        </w:tabs>
        <w:ind w:left="3300" w:hanging="246"/>
        <w:rPr>
          <w:rFonts w:eastAsia="Times New Roman"/>
          <w:b/>
          <w:bCs/>
          <w:sz w:val="24"/>
          <w:szCs w:val="24"/>
        </w:rPr>
      </w:pPr>
      <w:r>
        <w:rPr>
          <w:rFonts w:eastAsia="Times New Roman"/>
          <w:b/>
          <w:bCs/>
          <w:sz w:val="24"/>
          <w:szCs w:val="24"/>
        </w:rPr>
        <w:t>Система оценки результатов ФГОС.</w:t>
      </w:r>
    </w:p>
    <w:p w:rsidR="007B0E83" w:rsidRDefault="007B0E83">
      <w:pPr>
        <w:spacing w:line="48" w:lineRule="exact"/>
        <w:rPr>
          <w:sz w:val="20"/>
          <w:szCs w:val="20"/>
        </w:rPr>
      </w:pPr>
    </w:p>
    <w:p w:rsidR="007B0E83" w:rsidRDefault="006A0BB3">
      <w:pPr>
        <w:spacing w:line="271" w:lineRule="auto"/>
        <w:ind w:hanging="30"/>
        <w:jc w:val="both"/>
        <w:rPr>
          <w:sz w:val="20"/>
          <w:szCs w:val="20"/>
        </w:rPr>
      </w:pPr>
      <w:r>
        <w:rPr>
          <w:rFonts w:eastAsia="Times New Roman"/>
          <w:sz w:val="24"/>
          <w:szCs w:val="24"/>
        </w:rPr>
        <w:t>4.1.</w:t>
      </w:r>
      <w:r>
        <w:rPr>
          <w:sz w:val="20"/>
          <w:szCs w:val="20"/>
        </w:rPr>
        <w:t xml:space="preserve"> </w:t>
      </w:r>
      <w:r>
        <w:rPr>
          <w:rFonts w:eastAsia="Times New Roman"/>
          <w:sz w:val="24"/>
          <w:szCs w:val="24"/>
        </w:rPr>
        <w:t>Система оценок, форм и порядка промежуточной аттестации учащихся начальной и основной школы направлена на реализацию требований ФГОС. Оценка отражает уровень достижения поставленных целей.</w:t>
      </w:r>
    </w:p>
    <w:p w:rsidR="007B0E83" w:rsidRDefault="007B0E83">
      <w:pPr>
        <w:spacing w:line="18" w:lineRule="exact"/>
        <w:rPr>
          <w:sz w:val="20"/>
          <w:szCs w:val="20"/>
        </w:rPr>
      </w:pPr>
    </w:p>
    <w:p w:rsidR="007B0E83" w:rsidRDefault="006A0BB3">
      <w:pPr>
        <w:spacing w:line="270" w:lineRule="auto"/>
        <w:ind w:hanging="30"/>
        <w:jc w:val="both"/>
        <w:rPr>
          <w:sz w:val="20"/>
          <w:szCs w:val="20"/>
        </w:rPr>
      </w:pPr>
      <w:r>
        <w:rPr>
          <w:rFonts w:eastAsia="Times New Roman"/>
          <w:sz w:val="24"/>
          <w:szCs w:val="24"/>
        </w:rPr>
        <w:t>Итоговая оценка результатов освоения основной образовательной программы начального и основного общего образования определяется по результатам промежуточной и итоговой аттестации учащихся.</w:t>
      </w:r>
    </w:p>
    <w:p w:rsidR="007B0E83" w:rsidRDefault="007B0E83">
      <w:pPr>
        <w:spacing w:line="21" w:lineRule="exact"/>
        <w:rPr>
          <w:sz w:val="20"/>
          <w:szCs w:val="20"/>
        </w:rPr>
      </w:pPr>
    </w:p>
    <w:p w:rsidR="007B0E83" w:rsidRDefault="006A0BB3">
      <w:pPr>
        <w:spacing w:line="272" w:lineRule="auto"/>
        <w:ind w:firstLine="708"/>
        <w:jc w:val="both"/>
        <w:rPr>
          <w:sz w:val="20"/>
          <w:szCs w:val="20"/>
        </w:rPr>
      </w:pPr>
      <w:r>
        <w:rPr>
          <w:rFonts w:eastAsia="Times New Roman"/>
          <w:i/>
          <w:iCs/>
          <w:sz w:val="24"/>
          <w:szCs w:val="24"/>
        </w:rPr>
        <w:t>Результаты промежуточной аттестации</w:t>
      </w:r>
      <w:r>
        <w:rPr>
          <w:rFonts w:eastAsia="Times New Roman"/>
          <w:b/>
          <w:bCs/>
          <w:i/>
          <w:iCs/>
          <w:sz w:val="24"/>
          <w:szCs w:val="24"/>
        </w:rPr>
        <w:t>,</w:t>
      </w:r>
      <w:r>
        <w:rPr>
          <w:rFonts w:eastAsia="Times New Roman"/>
          <w:i/>
          <w:iCs/>
          <w:sz w:val="24"/>
          <w:szCs w:val="24"/>
        </w:rPr>
        <w:t xml:space="preserve"> </w:t>
      </w:r>
      <w:r>
        <w:rPr>
          <w:rFonts w:eastAsia="Times New Roman"/>
          <w:sz w:val="24"/>
          <w:szCs w:val="24"/>
        </w:rPr>
        <w:t>представляющие собой результаты</w:t>
      </w:r>
      <w:r>
        <w:rPr>
          <w:rFonts w:eastAsia="Times New Roman"/>
          <w:i/>
          <w:iCs/>
          <w:sz w:val="24"/>
          <w:szCs w:val="24"/>
        </w:rPr>
        <w:t xml:space="preserve"> </w:t>
      </w:r>
      <w:r>
        <w:rPr>
          <w:rFonts w:eastAsia="Times New Roman"/>
          <w:sz w:val="24"/>
          <w:szCs w:val="24"/>
        </w:rPr>
        <w:t xml:space="preserve">внутришкольного мониторинга индивидуальных образовательных достижений учащихся, </w:t>
      </w:r>
      <w:r>
        <w:rPr>
          <w:rFonts w:eastAsia="Times New Roman"/>
          <w:i/>
          <w:iCs/>
          <w:sz w:val="24"/>
          <w:szCs w:val="24"/>
        </w:rPr>
        <w:t xml:space="preserve">отражают динамику </w:t>
      </w:r>
      <w:r>
        <w:rPr>
          <w:rFonts w:eastAsia="Times New Roman"/>
          <w:sz w:val="24"/>
          <w:szCs w:val="24"/>
        </w:rPr>
        <w:t>формирования их способности к решению учебно-практических и</w:t>
      </w:r>
      <w:r>
        <w:rPr>
          <w:rFonts w:eastAsia="Times New Roman"/>
          <w:i/>
          <w:iCs/>
          <w:sz w:val="24"/>
          <w:szCs w:val="24"/>
        </w:rPr>
        <w:t xml:space="preserve"> </w:t>
      </w:r>
      <w:r>
        <w:rPr>
          <w:rFonts w:eastAsia="Times New Roman"/>
          <w:sz w:val="24"/>
          <w:szCs w:val="24"/>
        </w:rPr>
        <w:t>учебно-познавательных задач и навыков проектной деятельности.</w:t>
      </w:r>
    </w:p>
    <w:p w:rsidR="007B0E83" w:rsidRDefault="007B0E83">
      <w:pPr>
        <w:spacing w:line="19" w:lineRule="exact"/>
        <w:rPr>
          <w:sz w:val="20"/>
          <w:szCs w:val="20"/>
        </w:rPr>
      </w:pPr>
    </w:p>
    <w:p w:rsidR="007B0E83" w:rsidRDefault="006A0BB3">
      <w:pPr>
        <w:spacing w:line="264" w:lineRule="auto"/>
        <w:ind w:right="20" w:firstLine="708"/>
        <w:jc w:val="both"/>
        <w:rPr>
          <w:sz w:val="20"/>
          <w:szCs w:val="20"/>
        </w:rPr>
      </w:pPr>
      <w:r>
        <w:rPr>
          <w:rFonts w:eastAsia="Times New Roman"/>
          <w:sz w:val="24"/>
          <w:szCs w:val="24"/>
        </w:rPr>
        <w:t xml:space="preserve">Промежуточная аттестация осуществляется в ходе совместной оценочной деятельности педагогов и учащихся, т. е. является </w:t>
      </w:r>
      <w:r>
        <w:rPr>
          <w:rFonts w:eastAsia="Times New Roman"/>
          <w:i/>
          <w:iCs/>
          <w:sz w:val="24"/>
          <w:szCs w:val="24"/>
        </w:rPr>
        <w:t>внутренней оценкой.</w:t>
      </w:r>
    </w:p>
    <w:p w:rsidR="007B0E83" w:rsidRDefault="007B0E83">
      <w:pPr>
        <w:spacing w:line="26" w:lineRule="exact"/>
        <w:rPr>
          <w:sz w:val="20"/>
          <w:szCs w:val="20"/>
        </w:rPr>
      </w:pPr>
    </w:p>
    <w:p w:rsidR="007B0E83" w:rsidRDefault="006A0BB3">
      <w:pPr>
        <w:spacing w:line="272" w:lineRule="auto"/>
        <w:ind w:right="20" w:firstLine="708"/>
        <w:jc w:val="both"/>
        <w:rPr>
          <w:sz w:val="20"/>
          <w:szCs w:val="20"/>
        </w:rPr>
      </w:pPr>
      <w:r>
        <w:rPr>
          <w:rFonts w:eastAsia="Times New Roman"/>
          <w:sz w:val="24"/>
          <w:szCs w:val="24"/>
        </w:rPr>
        <w:t>Промежуточная аттестация – форма контроля, определяющая успешность обучения в течение всего учебного года и подведение итогов за контролируемый период (урок, серия уроков по теме, четверть, полугодие, год) в виде стартового, текущего, рубежного, годового контроля предметных знаний, умений и навыков учащихся и метапредметных результатов.</w:t>
      </w:r>
    </w:p>
    <w:p w:rsidR="007B0E83" w:rsidRDefault="007B0E83">
      <w:pPr>
        <w:spacing w:line="6" w:lineRule="exact"/>
        <w:rPr>
          <w:sz w:val="20"/>
          <w:szCs w:val="20"/>
        </w:rPr>
      </w:pPr>
    </w:p>
    <w:p w:rsidR="007B0E83" w:rsidRDefault="006A0BB3">
      <w:pPr>
        <w:tabs>
          <w:tab w:val="left" w:pos="2160"/>
          <w:tab w:val="left" w:pos="3320"/>
          <w:tab w:val="left" w:pos="4840"/>
          <w:tab w:val="left" w:pos="6320"/>
          <w:tab w:val="left" w:pos="6680"/>
          <w:tab w:val="left" w:pos="7320"/>
          <w:tab w:val="left" w:pos="8060"/>
        </w:tabs>
        <w:ind w:left="700"/>
        <w:rPr>
          <w:sz w:val="20"/>
          <w:szCs w:val="20"/>
        </w:rPr>
      </w:pPr>
      <w:r>
        <w:rPr>
          <w:rFonts w:eastAsia="Times New Roman"/>
          <w:i/>
          <w:iCs/>
          <w:sz w:val="24"/>
          <w:szCs w:val="24"/>
        </w:rPr>
        <w:t>Результаты</w:t>
      </w:r>
      <w:r>
        <w:rPr>
          <w:rFonts w:eastAsia="Times New Roman"/>
          <w:i/>
          <w:iCs/>
          <w:sz w:val="24"/>
          <w:szCs w:val="24"/>
        </w:rPr>
        <w:tab/>
        <w:t>итоговой</w:t>
      </w:r>
      <w:r>
        <w:rPr>
          <w:rFonts w:eastAsia="Times New Roman"/>
          <w:i/>
          <w:iCs/>
          <w:sz w:val="24"/>
          <w:szCs w:val="24"/>
        </w:rPr>
        <w:tab/>
        <w:t>аттестации</w:t>
      </w:r>
      <w:r>
        <w:rPr>
          <w:rFonts w:eastAsia="Times New Roman"/>
          <w:i/>
          <w:iCs/>
          <w:sz w:val="24"/>
          <w:szCs w:val="24"/>
        </w:rPr>
        <w:tab/>
        <w:t>выпускников</w:t>
      </w:r>
      <w:r>
        <w:rPr>
          <w:sz w:val="20"/>
          <w:szCs w:val="20"/>
        </w:rPr>
        <w:tab/>
      </w:r>
      <w:r>
        <w:rPr>
          <w:rFonts w:eastAsia="Times New Roman"/>
          <w:i/>
          <w:iCs/>
          <w:sz w:val="24"/>
          <w:szCs w:val="24"/>
        </w:rPr>
        <w:t>(в</w:t>
      </w:r>
      <w:r>
        <w:rPr>
          <w:sz w:val="20"/>
          <w:szCs w:val="20"/>
        </w:rPr>
        <w:tab/>
      </w:r>
      <w:r>
        <w:rPr>
          <w:rFonts w:eastAsia="Times New Roman"/>
          <w:i/>
          <w:iCs/>
          <w:sz w:val="24"/>
          <w:szCs w:val="24"/>
        </w:rPr>
        <w:t>том</w:t>
      </w:r>
      <w:r>
        <w:rPr>
          <w:rFonts w:eastAsia="Times New Roman"/>
          <w:i/>
          <w:iCs/>
          <w:sz w:val="24"/>
          <w:szCs w:val="24"/>
        </w:rPr>
        <w:tab/>
        <w:t>числе</w:t>
      </w:r>
      <w:r>
        <w:rPr>
          <w:rFonts w:eastAsia="Times New Roman"/>
          <w:i/>
          <w:iCs/>
          <w:sz w:val="24"/>
          <w:szCs w:val="24"/>
        </w:rPr>
        <w:tab/>
        <w:t>государственной)</w:t>
      </w:r>
    </w:p>
    <w:p w:rsidR="007B0E83" w:rsidRDefault="007B0E83">
      <w:pPr>
        <w:spacing w:line="14" w:lineRule="exact"/>
        <w:rPr>
          <w:sz w:val="20"/>
          <w:szCs w:val="20"/>
        </w:rPr>
      </w:pPr>
    </w:p>
    <w:p w:rsidR="007B0E83" w:rsidRDefault="006A0BB3">
      <w:pPr>
        <w:spacing w:line="255" w:lineRule="auto"/>
        <w:jc w:val="both"/>
        <w:rPr>
          <w:sz w:val="20"/>
          <w:szCs w:val="20"/>
        </w:rPr>
      </w:pPr>
      <w:r>
        <w:rPr>
          <w:rFonts w:eastAsia="Times New Roman"/>
          <w:sz w:val="24"/>
          <w:szCs w:val="24"/>
        </w:rPr>
        <w:t>характеризуют уровень достижения предметных и метапредметных</w:t>
      </w:r>
      <w:r>
        <w:rPr>
          <w:rFonts w:eastAsia="Times New Roman"/>
          <w:sz w:val="32"/>
          <w:szCs w:val="32"/>
          <w:vertAlign w:val="superscript"/>
        </w:rPr>
        <w:t>1</w:t>
      </w:r>
      <w:r>
        <w:rPr>
          <w:rFonts w:eastAsia="Times New Roman"/>
          <w:sz w:val="24"/>
          <w:szCs w:val="24"/>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w:t>
      </w:r>
      <w:r w:rsidR="00E939C9">
        <w:rPr>
          <w:rFonts w:eastAsia="Times New Roman"/>
          <w:sz w:val="24"/>
          <w:szCs w:val="24"/>
        </w:rPr>
        <w:t>школе</w:t>
      </w:r>
      <w:r>
        <w:rPr>
          <w:rFonts w:eastAsia="Times New Roman"/>
          <w:sz w:val="24"/>
          <w:szCs w:val="24"/>
        </w:rPr>
        <w:t xml:space="preserve">) органами, т. е. является </w:t>
      </w:r>
      <w:r>
        <w:rPr>
          <w:rFonts w:eastAsia="Times New Roman"/>
          <w:i/>
          <w:iCs/>
          <w:sz w:val="24"/>
          <w:szCs w:val="24"/>
        </w:rPr>
        <w:t>внешней оценкой</w:t>
      </w:r>
      <w:r>
        <w:rPr>
          <w:rFonts w:eastAsia="Times New Roman"/>
          <w:sz w:val="24"/>
          <w:szCs w:val="24"/>
        </w:rPr>
        <w:t>.</w:t>
      </w:r>
    </w:p>
    <w:p w:rsidR="007B0E83" w:rsidRDefault="007B0E83">
      <w:pPr>
        <w:spacing w:line="39" w:lineRule="exact"/>
        <w:rPr>
          <w:sz w:val="20"/>
          <w:szCs w:val="20"/>
        </w:rPr>
      </w:pPr>
    </w:p>
    <w:p w:rsidR="007B0E83" w:rsidRDefault="006A0BB3">
      <w:pPr>
        <w:spacing w:line="272" w:lineRule="auto"/>
        <w:ind w:firstLine="708"/>
        <w:jc w:val="both"/>
        <w:rPr>
          <w:sz w:val="20"/>
          <w:szCs w:val="20"/>
        </w:rPr>
      </w:pPr>
      <w:r>
        <w:rPr>
          <w:rFonts w:eastAsia="Times New Roman"/>
          <w:sz w:val="24"/>
          <w:szCs w:val="24"/>
        </w:rPr>
        <w:t xml:space="preserve">Основным объектом, содержательной и критериальной базой </w:t>
      </w:r>
      <w:r>
        <w:rPr>
          <w:rFonts w:eastAsia="Times New Roman"/>
          <w:i/>
          <w:iCs/>
          <w:sz w:val="24"/>
          <w:szCs w:val="24"/>
        </w:rPr>
        <w:t>итоговой оценки</w:t>
      </w:r>
      <w:r>
        <w:rPr>
          <w:rFonts w:eastAsia="Times New Roman"/>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B0E83" w:rsidRDefault="007B0E83">
      <w:pPr>
        <w:spacing w:line="19" w:lineRule="exact"/>
        <w:rPr>
          <w:sz w:val="20"/>
          <w:szCs w:val="20"/>
        </w:rPr>
      </w:pPr>
    </w:p>
    <w:p w:rsidR="007B0E83" w:rsidRDefault="006A0BB3">
      <w:pPr>
        <w:spacing w:line="264" w:lineRule="auto"/>
        <w:ind w:firstLine="708"/>
        <w:jc w:val="both"/>
        <w:rPr>
          <w:sz w:val="20"/>
          <w:szCs w:val="20"/>
        </w:rPr>
      </w:pPr>
      <w:r>
        <w:rPr>
          <w:rFonts w:eastAsia="Times New Roman"/>
          <w:sz w:val="24"/>
          <w:szCs w:val="24"/>
        </w:rPr>
        <w:t>Итоговая оценка учащихся определяется с учётом их стартового уровня и динамики образовательных достижений.</w:t>
      </w:r>
    </w:p>
    <w:p w:rsidR="007B0E83" w:rsidRDefault="007B0E83">
      <w:pPr>
        <w:spacing w:line="29" w:lineRule="exact"/>
        <w:rPr>
          <w:sz w:val="20"/>
          <w:szCs w:val="20"/>
        </w:rPr>
      </w:pPr>
    </w:p>
    <w:p w:rsidR="007B0E83" w:rsidRDefault="006A0BB3">
      <w:pPr>
        <w:spacing w:line="270" w:lineRule="auto"/>
        <w:ind w:firstLine="708"/>
        <w:jc w:val="both"/>
        <w:rPr>
          <w:rFonts w:eastAsia="Times New Roman"/>
          <w:sz w:val="24"/>
          <w:szCs w:val="24"/>
        </w:rPr>
      </w:pPr>
      <w:r>
        <w:rPr>
          <w:rFonts w:eastAsia="Times New Roman"/>
          <w:sz w:val="24"/>
          <w:szCs w:val="24"/>
        </w:rPr>
        <w:t>Метапредметные результаты включают совокупность регулятивных, познавательных и коммуникативных универсальных учебных действий. Контроль и оценка метапредметных результатов предусматривают выявление индивидуальной динамики учебных достижений</w:t>
      </w:r>
    </w:p>
    <w:p w:rsidR="00A257BA" w:rsidRDefault="00A257BA" w:rsidP="00A257BA">
      <w:pPr>
        <w:spacing w:line="272" w:lineRule="auto"/>
        <w:ind w:left="40"/>
        <w:jc w:val="both"/>
        <w:rPr>
          <w:sz w:val="20"/>
          <w:szCs w:val="20"/>
        </w:rPr>
      </w:pPr>
      <w:r>
        <w:rPr>
          <w:rFonts w:eastAsia="Times New Roman"/>
          <w:sz w:val="24"/>
          <w:szCs w:val="24"/>
        </w:rPr>
        <w:t>учащихся. Оценка личностных результатов обучающихся начальной и основной школы осуществляется только в ходе внешних мониторинговых процедур или по запросу родителей (законных представителей) учащихся или по запросу педагогов (или администрации школы) при согласии родителей (законных представителей).</w:t>
      </w:r>
    </w:p>
    <w:p w:rsidR="00A257BA" w:rsidRDefault="00A257BA">
      <w:pPr>
        <w:spacing w:line="270" w:lineRule="auto"/>
        <w:ind w:firstLine="708"/>
        <w:jc w:val="both"/>
        <w:rPr>
          <w:rFonts w:eastAsia="Times New Roman"/>
          <w:sz w:val="24"/>
          <w:szCs w:val="24"/>
        </w:rPr>
      </w:pPr>
    </w:p>
    <w:p w:rsidR="00A257BA" w:rsidRDefault="00A257BA">
      <w:pPr>
        <w:spacing w:line="270" w:lineRule="auto"/>
        <w:ind w:firstLine="708"/>
        <w:jc w:val="both"/>
        <w:rPr>
          <w:rFonts w:eastAsia="Times New Roman"/>
          <w:sz w:val="24"/>
          <w:szCs w:val="24"/>
        </w:rPr>
      </w:pPr>
    </w:p>
    <w:p w:rsidR="00A257BA" w:rsidRDefault="00A257BA">
      <w:pPr>
        <w:spacing w:line="270" w:lineRule="auto"/>
        <w:ind w:firstLine="708"/>
        <w:jc w:val="both"/>
        <w:rPr>
          <w:rFonts w:eastAsia="Times New Roman"/>
          <w:sz w:val="24"/>
          <w:szCs w:val="24"/>
        </w:rPr>
      </w:pPr>
    </w:p>
    <w:p w:rsidR="00A257BA" w:rsidRDefault="00A257BA">
      <w:pPr>
        <w:spacing w:line="270" w:lineRule="auto"/>
        <w:ind w:firstLine="708"/>
        <w:jc w:val="both"/>
        <w:rPr>
          <w:sz w:val="20"/>
          <w:szCs w:val="20"/>
        </w:rPr>
      </w:pPr>
    </w:p>
    <w:p w:rsidR="007B0E83" w:rsidRDefault="000B46D5">
      <w:pPr>
        <w:spacing w:line="20" w:lineRule="exact"/>
        <w:rPr>
          <w:sz w:val="20"/>
          <w:szCs w:val="20"/>
        </w:rPr>
      </w:pPr>
      <w:r>
        <w:rPr>
          <w:sz w:val="20"/>
          <w:szCs w:val="20"/>
        </w:rPr>
        <w:pict>
          <v:line id="Shape 2" o:spid="_x0000_s1027" style="position:absolute;z-index:251658240;visibility:visible;mso-wrap-distance-left:0;mso-wrap-distance-right:0" from="-.35pt,13.75pt" to="143.65pt,13.75pt" o:allowincell="f" strokeweight=".6pt"/>
        </w:pict>
      </w:r>
    </w:p>
    <w:p w:rsidR="007B0E83" w:rsidRDefault="007B0E83">
      <w:pPr>
        <w:spacing w:line="200" w:lineRule="exact"/>
        <w:rPr>
          <w:sz w:val="20"/>
          <w:szCs w:val="20"/>
        </w:rPr>
      </w:pPr>
    </w:p>
    <w:p w:rsidR="007B0E83" w:rsidRDefault="007B0E83">
      <w:pPr>
        <w:spacing w:line="210" w:lineRule="exact"/>
        <w:rPr>
          <w:sz w:val="20"/>
          <w:szCs w:val="20"/>
        </w:rPr>
      </w:pPr>
    </w:p>
    <w:p w:rsidR="007B0E83" w:rsidRDefault="006A0BB3">
      <w:pPr>
        <w:numPr>
          <w:ilvl w:val="0"/>
          <w:numId w:val="10"/>
        </w:numPr>
        <w:tabs>
          <w:tab w:val="left" w:pos="543"/>
        </w:tabs>
        <w:spacing w:line="208" w:lineRule="auto"/>
        <w:ind w:firstLine="394"/>
        <w:jc w:val="both"/>
        <w:rPr>
          <w:rFonts w:eastAsia="Times New Roman"/>
          <w:sz w:val="32"/>
          <w:szCs w:val="32"/>
          <w:vertAlign w:val="superscript"/>
        </w:rPr>
      </w:pPr>
      <w:r>
        <w:rPr>
          <w:rFonts w:eastAsia="Times New Roman"/>
          <w:sz w:val="20"/>
          <w:szCs w:val="20"/>
        </w:rPr>
        <w:t xml:space="preserve">В соответствии с ФГОС к результатам индивидуальных достижений учащихся, </w:t>
      </w:r>
      <w:r>
        <w:rPr>
          <w:rFonts w:eastAsia="Times New Roman"/>
          <w:sz w:val="20"/>
          <w:szCs w:val="20"/>
          <w:u w:val="single"/>
        </w:rPr>
        <w:t>не подлежащим итоговой</w:t>
      </w:r>
      <w:r>
        <w:rPr>
          <w:rFonts w:eastAsia="Times New Roman"/>
          <w:sz w:val="20"/>
          <w:szCs w:val="20"/>
        </w:rPr>
        <w:t xml:space="preserve"> </w:t>
      </w:r>
      <w:r>
        <w:rPr>
          <w:rFonts w:eastAsia="Times New Roman"/>
          <w:sz w:val="20"/>
          <w:szCs w:val="20"/>
          <w:u w:val="single"/>
        </w:rPr>
        <w:t>оценке</w:t>
      </w:r>
      <w:r>
        <w:rPr>
          <w:rFonts w:eastAsia="Times New Roman"/>
          <w:sz w:val="20"/>
          <w:szCs w:val="20"/>
        </w:rPr>
        <w:t xml:space="preserve">, относятся </w:t>
      </w:r>
      <w:r>
        <w:rPr>
          <w:rFonts w:eastAsia="Times New Roman"/>
          <w:sz w:val="20"/>
          <w:szCs w:val="20"/>
          <w:u w:val="single"/>
        </w:rPr>
        <w:t>ценностные ориентации учащегося и индивидуальные личностные характеристики</w:t>
      </w:r>
      <w:r>
        <w:rPr>
          <w:rFonts w:eastAsia="Times New Roman"/>
          <w:sz w:val="20"/>
          <w:szCs w:val="20"/>
        </w:rPr>
        <w:t xml:space="preserve">. Обобщённая оценка этих и других личностных результатов освоения учащимися основной образовательной программы должна осуществляться в ходе различных </w:t>
      </w:r>
      <w:r>
        <w:rPr>
          <w:rFonts w:eastAsia="Times New Roman"/>
          <w:i/>
          <w:iCs/>
          <w:sz w:val="20"/>
          <w:szCs w:val="20"/>
        </w:rPr>
        <w:t>мониторинговых исследований на основе</w:t>
      </w:r>
      <w:r>
        <w:rPr>
          <w:rFonts w:eastAsia="Times New Roman"/>
          <w:sz w:val="20"/>
          <w:szCs w:val="20"/>
        </w:rPr>
        <w:t xml:space="preserve"> </w:t>
      </w:r>
      <w:r>
        <w:rPr>
          <w:rFonts w:eastAsia="Times New Roman"/>
          <w:i/>
          <w:iCs/>
          <w:sz w:val="20"/>
          <w:szCs w:val="20"/>
          <w:u w:val="single"/>
        </w:rPr>
        <w:t>неперсонифицированных</w:t>
      </w:r>
      <w:r>
        <w:rPr>
          <w:rFonts w:eastAsia="Times New Roman"/>
          <w:sz w:val="20"/>
          <w:szCs w:val="20"/>
        </w:rPr>
        <w:t xml:space="preserve"> </w:t>
      </w:r>
      <w:r>
        <w:rPr>
          <w:rFonts w:eastAsia="Times New Roman"/>
          <w:i/>
          <w:iCs/>
          <w:sz w:val="20"/>
          <w:szCs w:val="20"/>
        </w:rPr>
        <w:t>процедур.</w:t>
      </w:r>
    </w:p>
    <w:p w:rsidR="007B0E83" w:rsidRDefault="007B0E83">
      <w:pPr>
        <w:spacing w:line="200" w:lineRule="exact"/>
        <w:rPr>
          <w:sz w:val="20"/>
          <w:szCs w:val="20"/>
        </w:rPr>
      </w:pPr>
    </w:p>
    <w:p w:rsidR="007B0E83" w:rsidRDefault="007B0E83">
      <w:pPr>
        <w:spacing w:line="385" w:lineRule="exact"/>
        <w:rPr>
          <w:sz w:val="20"/>
          <w:szCs w:val="20"/>
        </w:rPr>
      </w:pPr>
    </w:p>
    <w:p w:rsidR="007B0E83" w:rsidRDefault="007B0E83">
      <w:pPr>
        <w:ind w:left="9800"/>
        <w:rPr>
          <w:sz w:val="20"/>
          <w:szCs w:val="20"/>
        </w:rPr>
      </w:pPr>
    </w:p>
    <w:p w:rsidR="007B0E83" w:rsidRDefault="007B0E83">
      <w:pPr>
        <w:sectPr w:rsidR="007B0E83">
          <w:pgSz w:w="11900" w:h="16838"/>
          <w:pgMar w:top="844" w:right="846" w:bottom="0" w:left="1140" w:header="0" w:footer="0" w:gutter="0"/>
          <w:cols w:space="720" w:equalWidth="0">
            <w:col w:w="9920"/>
          </w:cols>
        </w:sectPr>
      </w:pPr>
    </w:p>
    <w:p w:rsidR="007B0E83" w:rsidRDefault="007B0E83">
      <w:pPr>
        <w:spacing w:line="19" w:lineRule="exact"/>
        <w:rPr>
          <w:sz w:val="20"/>
          <w:szCs w:val="20"/>
        </w:rPr>
      </w:pPr>
    </w:p>
    <w:p w:rsidR="007B0E83" w:rsidRDefault="006A0BB3">
      <w:pPr>
        <w:spacing w:line="264" w:lineRule="auto"/>
        <w:ind w:left="40" w:hanging="30"/>
        <w:rPr>
          <w:sz w:val="20"/>
          <w:szCs w:val="20"/>
        </w:rPr>
      </w:pPr>
      <w:r>
        <w:rPr>
          <w:rFonts w:eastAsia="Times New Roman"/>
          <w:sz w:val="24"/>
          <w:szCs w:val="24"/>
        </w:rPr>
        <w:t>4.2.</w:t>
      </w:r>
      <w:r>
        <w:rPr>
          <w:sz w:val="20"/>
          <w:szCs w:val="20"/>
        </w:rPr>
        <w:t xml:space="preserve"> </w:t>
      </w:r>
      <w:r>
        <w:rPr>
          <w:rFonts w:eastAsia="Times New Roman"/>
          <w:sz w:val="24"/>
          <w:szCs w:val="24"/>
        </w:rPr>
        <w:t>Основными принципами системы оценивания, форм и порядка промежуточной аттестации учащихся являются:</w:t>
      </w:r>
    </w:p>
    <w:p w:rsidR="007B0E83" w:rsidRDefault="007B0E83">
      <w:pPr>
        <w:spacing w:line="26" w:lineRule="exact"/>
        <w:rPr>
          <w:sz w:val="20"/>
          <w:szCs w:val="20"/>
        </w:rPr>
      </w:pPr>
    </w:p>
    <w:p w:rsidR="007B0E83" w:rsidRDefault="006A0BB3">
      <w:pPr>
        <w:numPr>
          <w:ilvl w:val="0"/>
          <w:numId w:val="11"/>
        </w:numPr>
        <w:tabs>
          <w:tab w:val="left" w:pos="748"/>
        </w:tabs>
        <w:spacing w:line="270" w:lineRule="auto"/>
        <w:ind w:left="40" w:right="20" w:hanging="38"/>
        <w:jc w:val="both"/>
        <w:rPr>
          <w:rFonts w:ascii="Symbol" w:eastAsia="Symbol" w:hAnsi="Symbol" w:cs="Symbol"/>
          <w:sz w:val="20"/>
          <w:szCs w:val="20"/>
        </w:rPr>
      </w:pPr>
      <w:r>
        <w:rPr>
          <w:rFonts w:eastAsia="Times New Roman"/>
          <w:sz w:val="24"/>
          <w:szCs w:val="24"/>
        </w:rPr>
        <w:t>критериальность, основанная на сформулированных в ФГОС ООО требованиях к оценке планируемых результатов, составляющие содержание блоков «Выпускник научится» и «Выпускник получит возможность научиться» всех изучаемых программ.</w:t>
      </w:r>
    </w:p>
    <w:p w:rsidR="007B0E83" w:rsidRDefault="007B0E83">
      <w:pPr>
        <w:spacing w:line="38" w:lineRule="exact"/>
        <w:rPr>
          <w:rFonts w:ascii="Symbol" w:eastAsia="Symbol" w:hAnsi="Symbol" w:cs="Symbol"/>
          <w:sz w:val="20"/>
          <w:szCs w:val="20"/>
        </w:rPr>
      </w:pPr>
    </w:p>
    <w:p w:rsidR="007B0E83" w:rsidRDefault="006A0BB3">
      <w:pPr>
        <w:numPr>
          <w:ilvl w:val="0"/>
          <w:numId w:val="11"/>
        </w:numPr>
        <w:tabs>
          <w:tab w:val="left" w:pos="748"/>
        </w:tabs>
        <w:spacing w:line="249" w:lineRule="auto"/>
        <w:ind w:left="40" w:right="20" w:hanging="38"/>
        <w:rPr>
          <w:rFonts w:ascii="Symbol" w:eastAsia="Symbol" w:hAnsi="Symbol" w:cs="Symbol"/>
          <w:sz w:val="24"/>
          <w:szCs w:val="24"/>
        </w:rPr>
      </w:pPr>
      <w:r>
        <w:rPr>
          <w:rFonts w:eastAsia="Times New Roman"/>
          <w:sz w:val="24"/>
          <w:szCs w:val="24"/>
        </w:rPr>
        <w:t>уровневый характер оценки, заключающийся в разработке средств контроля с учётом базового и повышенного уровней достижения образовательных результатов.</w:t>
      </w:r>
    </w:p>
    <w:p w:rsidR="007B0E83" w:rsidRDefault="007B0E83">
      <w:pPr>
        <w:spacing w:line="28" w:lineRule="exact"/>
        <w:rPr>
          <w:rFonts w:ascii="Symbol" w:eastAsia="Symbol" w:hAnsi="Symbol" w:cs="Symbol"/>
          <w:sz w:val="24"/>
          <w:szCs w:val="24"/>
        </w:rPr>
      </w:pPr>
    </w:p>
    <w:p w:rsidR="007B0E83" w:rsidRDefault="006A0BB3">
      <w:pPr>
        <w:numPr>
          <w:ilvl w:val="0"/>
          <w:numId w:val="11"/>
        </w:numPr>
        <w:tabs>
          <w:tab w:val="left" w:pos="740"/>
        </w:tabs>
        <w:ind w:left="740" w:hanging="738"/>
        <w:rPr>
          <w:rFonts w:ascii="Symbol" w:eastAsia="Symbol" w:hAnsi="Symbol" w:cs="Symbol"/>
          <w:sz w:val="24"/>
          <w:szCs w:val="24"/>
        </w:rPr>
      </w:pPr>
      <w:r>
        <w:rPr>
          <w:rFonts w:eastAsia="Times New Roman"/>
          <w:sz w:val="24"/>
          <w:szCs w:val="24"/>
        </w:rPr>
        <w:t>комплексность оценки – возможность суммирования результатов.</w:t>
      </w:r>
    </w:p>
    <w:p w:rsidR="007B0E83" w:rsidRDefault="007B0E83">
      <w:pPr>
        <w:spacing w:line="72" w:lineRule="exact"/>
        <w:rPr>
          <w:rFonts w:ascii="Symbol" w:eastAsia="Symbol" w:hAnsi="Symbol" w:cs="Symbol"/>
          <w:sz w:val="24"/>
          <w:szCs w:val="24"/>
        </w:rPr>
      </w:pPr>
    </w:p>
    <w:p w:rsidR="007B0E83" w:rsidRDefault="006A0BB3">
      <w:pPr>
        <w:numPr>
          <w:ilvl w:val="0"/>
          <w:numId w:val="11"/>
        </w:numPr>
        <w:tabs>
          <w:tab w:val="left" w:pos="748"/>
        </w:tabs>
        <w:spacing w:line="261" w:lineRule="auto"/>
        <w:ind w:left="40" w:hanging="38"/>
        <w:jc w:val="both"/>
        <w:rPr>
          <w:rFonts w:ascii="Symbol" w:eastAsia="Symbol" w:hAnsi="Symbol" w:cs="Symbol"/>
          <w:sz w:val="24"/>
          <w:szCs w:val="24"/>
        </w:rPr>
      </w:pPr>
      <w:r>
        <w:rPr>
          <w:rFonts w:eastAsia="Times New Roman"/>
          <w:sz w:val="24"/>
          <w:szCs w:val="24"/>
        </w:rPr>
        <w:t>приоритет самооценки: самооценка ученика должна предшествовать оценке учителя (прогностическая самооценка предстоящей работы и ретроспективная оценка выполненной работы);</w:t>
      </w:r>
    </w:p>
    <w:p w:rsidR="007B0E83" w:rsidRDefault="007B0E83">
      <w:pPr>
        <w:spacing w:line="19" w:lineRule="exact"/>
        <w:rPr>
          <w:rFonts w:ascii="Symbol" w:eastAsia="Symbol" w:hAnsi="Symbol" w:cs="Symbol"/>
          <w:sz w:val="24"/>
          <w:szCs w:val="24"/>
        </w:rPr>
      </w:pPr>
    </w:p>
    <w:p w:rsidR="007B0E83" w:rsidRDefault="006A0BB3">
      <w:pPr>
        <w:numPr>
          <w:ilvl w:val="0"/>
          <w:numId w:val="11"/>
        </w:numPr>
        <w:tabs>
          <w:tab w:val="left" w:pos="740"/>
        </w:tabs>
        <w:ind w:left="740" w:hanging="738"/>
        <w:rPr>
          <w:rFonts w:ascii="Symbol" w:eastAsia="Symbol" w:hAnsi="Symbol" w:cs="Symbol"/>
          <w:sz w:val="24"/>
          <w:szCs w:val="24"/>
        </w:rPr>
      </w:pPr>
      <w:r>
        <w:rPr>
          <w:rFonts w:eastAsia="Times New Roman"/>
          <w:sz w:val="24"/>
          <w:szCs w:val="24"/>
        </w:rPr>
        <w:t>гибкость и вариативность форм и процедур оценивания образовательных результатов.</w:t>
      </w:r>
    </w:p>
    <w:p w:rsidR="007B0E83" w:rsidRDefault="007B0E83">
      <w:pPr>
        <w:spacing w:line="69" w:lineRule="exact"/>
        <w:rPr>
          <w:rFonts w:ascii="Symbol" w:eastAsia="Symbol" w:hAnsi="Symbol" w:cs="Symbol"/>
          <w:sz w:val="24"/>
          <w:szCs w:val="24"/>
        </w:rPr>
      </w:pPr>
    </w:p>
    <w:p w:rsidR="007B0E83" w:rsidRDefault="006A0BB3">
      <w:pPr>
        <w:numPr>
          <w:ilvl w:val="0"/>
          <w:numId w:val="11"/>
        </w:numPr>
        <w:tabs>
          <w:tab w:val="left" w:pos="748"/>
        </w:tabs>
        <w:spacing w:line="251" w:lineRule="auto"/>
        <w:ind w:left="40" w:hanging="38"/>
        <w:rPr>
          <w:rFonts w:ascii="Symbol" w:eastAsia="Symbol" w:hAnsi="Symbol" w:cs="Symbol"/>
          <w:sz w:val="24"/>
          <w:szCs w:val="24"/>
        </w:rPr>
      </w:pPr>
      <w:r>
        <w:rPr>
          <w:rFonts w:eastAsia="Times New Roman"/>
          <w:sz w:val="24"/>
          <w:szCs w:val="24"/>
        </w:rPr>
        <w:t>открытость: адресное информирование учащихся и их родителей (законных представителей) о целях, содержании, формах и методах оценки.</w:t>
      </w:r>
    </w:p>
    <w:p w:rsidR="007B0E83" w:rsidRDefault="007B0E83">
      <w:pPr>
        <w:spacing w:line="344" w:lineRule="exact"/>
        <w:rPr>
          <w:sz w:val="20"/>
          <w:szCs w:val="20"/>
        </w:rPr>
      </w:pPr>
    </w:p>
    <w:p w:rsidR="007B0E83" w:rsidRDefault="006A0BB3">
      <w:pPr>
        <w:rPr>
          <w:sz w:val="20"/>
          <w:szCs w:val="20"/>
        </w:rPr>
      </w:pPr>
      <w:r>
        <w:rPr>
          <w:rFonts w:eastAsia="Times New Roman"/>
          <w:sz w:val="24"/>
          <w:szCs w:val="24"/>
        </w:rPr>
        <w:t>4.3.Контроль планируемых результатов учащихся.</w:t>
      </w:r>
    </w:p>
    <w:p w:rsidR="007B0E83" w:rsidRDefault="007B0E83">
      <w:pPr>
        <w:spacing w:line="370" w:lineRule="exact"/>
        <w:rPr>
          <w:sz w:val="20"/>
          <w:szCs w:val="20"/>
        </w:rPr>
      </w:pPr>
    </w:p>
    <w:p w:rsidR="007B0E83" w:rsidRDefault="006A0BB3">
      <w:pPr>
        <w:spacing w:line="267" w:lineRule="auto"/>
        <w:ind w:left="40" w:right="20" w:firstLine="29"/>
        <w:rPr>
          <w:sz w:val="20"/>
          <w:szCs w:val="20"/>
        </w:rPr>
      </w:pPr>
      <w:r>
        <w:rPr>
          <w:rFonts w:eastAsia="Times New Roman"/>
          <w:sz w:val="24"/>
          <w:szCs w:val="24"/>
        </w:rPr>
        <w:t>Критериями контроля являются требования к планируемым результатам стандарта, целевые установки по курсу, разделу, теме, уроку.</w:t>
      </w:r>
    </w:p>
    <w:p w:rsidR="007B0E83" w:rsidRDefault="007B0E83">
      <w:pPr>
        <w:spacing w:line="22" w:lineRule="exact"/>
        <w:rPr>
          <w:sz w:val="20"/>
          <w:szCs w:val="20"/>
        </w:rPr>
      </w:pPr>
    </w:p>
    <w:p w:rsidR="007B0E83" w:rsidRDefault="006A0BB3">
      <w:pPr>
        <w:spacing w:line="264" w:lineRule="auto"/>
        <w:ind w:left="40" w:hanging="30"/>
        <w:jc w:val="both"/>
        <w:rPr>
          <w:sz w:val="20"/>
          <w:szCs w:val="20"/>
        </w:rPr>
      </w:pPr>
      <w:r>
        <w:rPr>
          <w:rFonts w:eastAsia="Times New Roman"/>
          <w:sz w:val="24"/>
          <w:szCs w:val="24"/>
        </w:rPr>
        <w:t>Объектами</w:t>
      </w:r>
      <w:r>
        <w:rPr>
          <w:sz w:val="20"/>
          <w:szCs w:val="20"/>
        </w:rPr>
        <w:t xml:space="preserve"> </w:t>
      </w:r>
      <w:r>
        <w:rPr>
          <w:rFonts w:eastAsia="Times New Roman"/>
          <w:sz w:val="24"/>
          <w:szCs w:val="24"/>
        </w:rPr>
        <w:t>контроля являются предметные, метапредметные результаты, универсальные учебные действия.</w:t>
      </w:r>
    </w:p>
    <w:p w:rsidR="007B0E83" w:rsidRDefault="007B0E83">
      <w:pPr>
        <w:spacing w:line="26" w:lineRule="exact"/>
        <w:rPr>
          <w:sz w:val="20"/>
          <w:szCs w:val="20"/>
        </w:rPr>
      </w:pPr>
    </w:p>
    <w:p w:rsidR="007B0E83" w:rsidRDefault="006A0BB3">
      <w:pPr>
        <w:spacing w:line="272" w:lineRule="auto"/>
        <w:ind w:left="40" w:right="20" w:hanging="30"/>
        <w:jc w:val="both"/>
        <w:rPr>
          <w:sz w:val="20"/>
          <w:szCs w:val="20"/>
        </w:rPr>
      </w:pPr>
      <w:r>
        <w:rPr>
          <w:rFonts w:eastAsia="Times New Roman"/>
          <w:sz w:val="24"/>
          <w:szCs w:val="24"/>
        </w:rPr>
        <w:t>На</w:t>
      </w:r>
      <w:r>
        <w:rPr>
          <w:sz w:val="20"/>
          <w:szCs w:val="20"/>
        </w:rPr>
        <w:t xml:space="preserve"> </w:t>
      </w:r>
      <w:r>
        <w:rPr>
          <w:rFonts w:eastAsia="Times New Roman"/>
          <w:sz w:val="24"/>
          <w:szCs w:val="24"/>
        </w:rPr>
        <w:t>персонифицированную итоговую оценку на ступени основного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и метапредметные результаты.</w:t>
      </w:r>
    </w:p>
    <w:p w:rsidR="007B0E83" w:rsidRDefault="007B0E83">
      <w:pPr>
        <w:spacing w:line="19" w:lineRule="exact"/>
        <w:rPr>
          <w:sz w:val="20"/>
          <w:szCs w:val="20"/>
        </w:rPr>
      </w:pPr>
    </w:p>
    <w:p w:rsidR="007B0E83" w:rsidRDefault="006A0BB3">
      <w:pPr>
        <w:spacing w:line="272" w:lineRule="auto"/>
        <w:ind w:left="40" w:firstLine="89"/>
        <w:jc w:val="both"/>
        <w:rPr>
          <w:sz w:val="20"/>
          <w:szCs w:val="20"/>
        </w:rPr>
      </w:pPr>
      <w:r>
        <w:rPr>
          <w:rFonts w:eastAsia="Times New Roman"/>
          <w:sz w:val="24"/>
          <w:szCs w:val="24"/>
        </w:rPr>
        <w:t>Предметом итоговой оценки является способность учащихся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7B0E83" w:rsidRDefault="007B0E83">
      <w:pPr>
        <w:spacing w:line="326" w:lineRule="exact"/>
        <w:rPr>
          <w:sz w:val="20"/>
          <w:szCs w:val="20"/>
        </w:rPr>
      </w:pPr>
    </w:p>
    <w:p w:rsidR="007B0E83" w:rsidRDefault="006A0BB3">
      <w:pPr>
        <w:ind w:left="40"/>
        <w:rPr>
          <w:sz w:val="20"/>
          <w:szCs w:val="20"/>
        </w:rPr>
      </w:pPr>
      <w:r>
        <w:rPr>
          <w:rFonts w:eastAsia="Times New Roman"/>
          <w:sz w:val="24"/>
          <w:szCs w:val="24"/>
        </w:rPr>
        <w:t>4.4.Основные виды контроля.</w:t>
      </w:r>
    </w:p>
    <w:p w:rsidR="007B0E83" w:rsidRDefault="007B0E83">
      <w:pPr>
        <w:spacing w:line="370" w:lineRule="exact"/>
        <w:rPr>
          <w:sz w:val="20"/>
          <w:szCs w:val="20"/>
        </w:rPr>
      </w:pPr>
    </w:p>
    <w:p w:rsidR="007B0E83" w:rsidRDefault="006A0BB3">
      <w:pPr>
        <w:numPr>
          <w:ilvl w:val="0"/>
          <w:numId w:val="12"/>
        </w:numPr>
        <w:tabs>
          <w:tab w:val="left" w:pos="252"/>
        </w:tabs>
        <w:spacing w:line="272" w:lineRule="auto"/>
        <w:ind w:left="40" w:hanging="38"/>
        <w:jc w:val="both"/>
        <w:rPr>
          <w:rFonts w:eastAsia="Times New Roman"/>
          <w:sz w:val="24"/>
          <w:szCs w:val="24"/>
        </w:rPr>
      </w:pPr>
      <w:r>
        <w:rPr>
          <w:rFonts w:eastAsia="Times New Roman"/>
          <w:sz w:val="24"/>
          <w:szCs w:val="24"/>
        </w:rPr>
        <w:t>Стартовый (предварительный) контроль. Осуществляется в начале учебного года (или перед изучением новых крупных разделов). Носит диагностический характер. Цель стартового контроля: зафиксировать начальный уровень подготовки учащегося, имеющиеся у него знания, умения и универсальные учебные действия, связанные с предстоящей деятельностью.</w:t>
      </w:r>
    </w:p>
    <w:p w:rsidR="007B0E83" w:rsidRDefault="007B0E83">
      <w:pPr>
        <w:spacing w:line="18" w:lineRule="exact"/>
        <w:rPr>
          <w:rFonts w:eastAsia="Times New Roman"/>
          <w:sz w:val="24"/>
          <w:szCs w:val="24"/>
        </w:rPr>
      </w:pPr>
    </w:p>
    <w:p w:rsidR="007B0E83" w:rsidRDefault="006A0BB3">
      <w:pPr>
        <w:numPr>
          <w:ilvl w:val="0"/>
          <w:numId w:val="12"/>
        </w:numPr>
        <w:tabs>
          <w:tab w:val="left" w:pos="218"/>
        </w:tabs>
        <w:spacing w:line="271" w:lineRule="auto"/>
        <w:ind w:left="40" w:hanging="38"/>
        <w:jc w:val="both"/>
        <w:rPr>
          <w:rFonts w:eastAsia="Times New Roman"/>
          <w:sz w:val="24"/>
          <w:szCs w:val="24"/>
        </w:rPr>
      </w:pPr>
      <w:r>
        <w:rPr>
          <w:rFonts w:eastAsia="Times New Roman"/>
          <w:sz w:val="24"/>
          <w:szCs w:val="24"/>
        </w:rPr>
        <w:t>Промежуточный, текущий, тематический контроль (урока, темы, раздела, курса) в конце четверти; проводится после осуществления учебного действия методом сравнения фактических результатов или выполненных операций с образцом;</w:t>
      </w:r>
    </w:p>
    <w:p w:rsidR="007B0E83" w:rsidRDefault="007B0E83">
      <w:pPr>
        <w:spacing w:line="18" w:lineRule="exact"/>
        <w:rPr>
          <w:rFonts w:eastAsia="Times New Roman"/>
          <w:sz w:val="24"/>
          <w:szCs w:val="24"/>
        </w:rPr>
      </w:pPr>
    </w:p>
    <w:p w:rsidR="007B0E83" w:rsidRPr="00A257BA" w:rsidRDefault="006A0BB3" w:rsidP="00A257BA">
      <w:pPr>
        <w:numPr>
          <w:ilvl w:val="0"/>
          <w:numId w:val="12"/>
        </w:numPr>
        <w:tabs>
          <w:tab w:val="left" w:pos="189"/>
        </w:tabs>
        <w:spacing w:line="280" w:lineRule="exact"/>
        <w:ind w:left="40" w:right="20" w:hanging="38"/>
        <w:rPr>
          <w:sz w:val="20"/>
          <w:szCs w:val="20"/>
        </w:rPr>
      </w:pPr>
      <w:r w:rsidRPr="00A257BA">
        <w:rPr>
          <w:rFonts w:eastAsia="Times New Roman"/>
          <w:sz w:val="24"/>
          <w:szCs w:val="24"/>
        </w:rPr>
        <w:t>Контроль динамики индивидуальных образовательных достижений (система накопительной оценки портфолио);</w:t>
      </w:r>
    </w:p>
    <w:p w:rsidR="007B0E83" w:rsidRDefault="006A0BB3">
      <w:pPr>
        <w:numPr>
          <w:ilvl w:val="0"/>
          <w:numId w:val="13"/>
        </w:numPr>
        <w:tabs>
          <w:tab w:val="left" w:pos="220"/>
        </w:tabs>
        <w:spacing w:line="264" w:lineRule="auto"/>
        <w:ind w:left="40" w:right="20" w:hanging="38"/>
        <w:rPr>
          <w:rFonts w:eastAsia="Times New Roman"/>
          <w:sz w:val="24"/>
          <w:szCs w:val="24"/>
        </w:rPr>
      </w:pPr>
      <w:r>
        <w:rPr>
          <w:rFonts w:eastAsia="Times New Roman"/>
          <w:sz w:val="24"/>
          <w:szCs w:val="24"/>
        </w:rPr>
        <w:lastRenderedPageBreak/>
        <w:t>Итоговый контроль; предполагает комплексную проверку образовательных результатов в конце учебного года.</w:t>
      </w:r>
    </w:p>
    <w:p w:rsidR="007B0E83" w:rsidRDefault="007B0E83">
      <w:pPr>
        <w:spacing w:line="14" w:lineRule="exact"/>
        <w:rPr>
          <w:rFonts w:eastAsia="Times New Roman"/>
          <w:sz w:val="24"/>
          <w:szCs w:val="24"/>
        </w:rPr>
      </w:pPr>
    </w:p>
    <w:p w:rsidR="007B0E83" w:rsidRDefault="006A0BB3">
      <w:pPr>
        <w:ind w:left="40"/>
        <w:rPr>
          <w:rFonts w:eastAsia="Times New Roman"/>
          <w:sz w:val="24"/>
          <w:szCs w:val="24"/>
        </w:rPr>
      </w:pPr>
      <w:r>
        <w:rPr>
          <w:rFonts w:eastAsia="Times New Roman"/>
          <w:sz w:val="24"/>
          <w:szCs w:val="24"/>
        </w:rPr>
        <w:t>4.5.Формы контроля.</w:t>
      </w:r>
    </w:p>
    <w:p w:rsidR="007B0E83" w:rsidRDefault="007B0E83">
      <w:pPr>
        <w:spacing w:line="53" w:lineRule="exact"/>
        <w:rPr>
          <w:rFonts w:eastAsia="Times New Roman"/>
          <w:sz w:val="24"/>
          <w:szCs w:val="24"/>
        </w:rPr>
      </w:pPr>
    </w:p>
    <w:p w:rsidR="007B0E83" w:rsidRDefault="006A0BB3">
      <w:pPr>
        <w:numPr>
          <w:ilvl w:val="0"/>
          <w:numId w:val="13"/>
        </w:numPr>
        <w:tabs>
          <w:tab w:val="left" w:pos="206"/>
        </w:tabs>
        <w:spacing w:line="272" w:lineRule="auto"/>
        <w:ind w:left="40" w:hanging="38"/>
        <w:jc w:val="both"/>
        <w:rPr>
          <w:rFonts w:eastAsia="Times New Roman"/>
          <w:sz w:val="24"/>
          <w:szCs w:val="24"/>
        </w:rPr>
      </w:pPr>
      <w:r>
        <w:rPr>
          <w:rFonts w:eastAsia="Times New Roman"/>
          <w:sz w:val="24"/>
          <w:szCs w:val="24"/>
        </w:rPr>
        <w:t>Стартовые диагностические работы на начало учебного года; стартовая работа (сентябрь) позволяет определить актуальный уровень знаний, необходимый для продолжения обучения. Результаты стартовой работы фиксируются учителем для учёта в работе. Материалы стартовых диагностик включаются в состав портфолио учащегося.</w:t>
      </w:r>
    </w:p>
    <w:p w:rsidR="007B0E83" w:rsidRDefault="007B0E83">
      <w:pPr>
        <w:spacing w:line="6" w:lineRule="exact"/>
        <w:rPr>
          <w:rFonts w:eastAsia="Times New Roman"/>
          <w:sz w:val="24"/>
          <w:szCs w:val="24"/>
        </w:rPr>
      </w:pPr>
    </w:p>
    <w:p w:rsidR="007B0E83" w:rsidRDefault="006A0BB3">
      <w:pPr>
        <w:numPr>
          <w:ilvl w:val="0"/>
          <w:numId w:val="13"/>
        </w:numPr>
        <w:tabs>
          <w:tab w:val="left" w:pos="200"/>
        </w:tabs>
        <w:ind w:left="200" w:hanging="198"/>
        <w:rPr>
          <w:rFonts w:eastAsia="Times New Roman"/>
          <w:sz w:val="24"/>
          <w:szCs w:val="24"/>
        </w:rPr>
      </w:pPr>
      <w:r>
        <w:rPr>
          <w:rFonts w:eastAsia="Times New Roman"/>
          <w:sz w:val="24"/>
          <w:szCs w:val="24"/>
        </w:rPr>
        <w:t>Стандартизированные письменные и устные работы;</w:t>
      </w:r>
    </w:p>
    <w:p w:rsidR="007B0E83" w:rsidRDefault="007B0E83">
      <w:pPr>
        <w:spacing w:line="53" w:lineRule="exact"/>
        <w:rPr>
          <w:rFonts w:eastAsia="Times New Roman"/>
          <w:sz w:val="24"/>
          <w:szCs w:val="24"/>
        </w:rPr>
      </w:pPr>
    </w:p>
    <w:p w:rsidR="00E939C9" w:rsidRDefault="006A0BB3">
      <w:pPr>
        <w:numPr>
          <w:ilvl w:val="0"/>
          <w:numId w:val="13"/>
        </w:numPr>
        <w:tabs>
          <w:tab w:val="left" w:pos="300"/>
        </w:tabs>
        <w:spacing w:line="271" w:lineRule="auto"/>
        <w:ind w:firstLine="2"/>
        <w:rPr>
          <w:rFonts w:eastAsia="Times New Roman"/>
          <w:sz w:val="24"/>
          <w:szCs w:val="24"/>
        </w:rPr>
      </w:pPr>
      <w:r>
        <w:rPr>
          <w:rFonts w:eastAsia="Times New Roman"/>
          <w:sz w:val="24"/>
          <w:szCs w:val="24"/>
        </w:rPr>
        <w:t xml:space="preserve">Комплексные диагностики метапредметных и личностных результатов в конце учебного года; </w:t>
      </w:r>
    </w:p>
    <w:p w:rsidR="007B0E83" w:rsidRDefault="006A0BB3">
      <w:pPr>
        <w:numPr>
          <w:ilvl w:val="0"/>
          <w:numId w:val="13"/>
        </w:numPr>
        <w:tabs>
          <w:tab w:val="left" w:pos="300"/>
        </w:tabs>
        <w:spacing w:line="271" w:lineRule="auto"/>
        <w:ind w:firstLine="2"/>
        <w:rPr>
          <w:rFonts w:eastAsia="Times New Roman"/>
          <w:sz w:val="24"/>
          <w:szCs w:val="24"/>
        </w:rPr>
      </w:pPr>
      <w:r>
        <w:rPr>
          <w:rFonts w:eastAsia="Times New Roman"/>
          <w:sz w:val="24"/>
          <w:szCs w:val="24"/>
        </w:rPr>
        <w:t>Тематические проверочные (контрольные) работы; тематическая проверочная (контрольная)</w:t>
      </w:r>
    </w:p>
    <w:p w:rsidR="007B0E83" w:rsidRDefault="007B0E83">
      <w:pPr>
        <w:spacing w:line="17" w:lineRule="exact"/>
        <w:rPr>
          <w:rFonts w:eastAsia="Times New Roman"/>
          <w:sz w:val="24"/>
          <w:szCs w:val="24"/>
        </w:rPr>
      </w:pPr>
    </w:p>
    <w:p w:rsidR="007B0E83" w:rsidRDefault="006A0BB3">
      <w:pPr>
        <w:spacing w:line="271" w:lineRule="auto"/>
        <w:ind w:left="40"/>
        <w:jc w:val="both"/>
        <w:rPr>
          <w:rFonts w:eastAsia="Times New Roman"/>
          <w:sz w:val="24"/>
          <w:szCs w:val="24"/>
        </w:rPr>
      </w:pPr>
      <w:r>
        <w:rPr>
          <w:rFonts w:eastAsia="Times New Roman"/>
          <w:sz w:val="24"/>
          <w:szCs w:val="24"/>
        </w:rPr>
        <w:t>работа проводится по ранее изученной теме, в ходе изучения следующей темы. Результаты проверочной работы заносятся учителем в классный журнал и учитываются при выставлении оценки за четверть.</w:t>
      </w:r>
    </w:p>
    <w:p w:rsidR="007B0E83" w:rsidRDefault="007B0E83">
      <w:pPr>
        <w:spacing w:line="18" w:lineRule="exact"/>
        <w:rPr>
          <w:rFonts w:eastAsia="Times New Roman"/>
          <w:sz w:val="24"/>
          <w:szCs w:val="24"/>
        </w:rPr>
      </w:pPr>
    </w:p>
    <w:p w:rsidR="007B0E83" w:rsidRDefault="006A0BB3">
      <w:pPr>
        <w:numPr>
          <w:ilvl w:val="0"/>
          <w:numId w:val="13"/>
        </w:numPr>
        <w:tabs>
          <w:tab w:val="left" w:pos="256"/>
        </w:tabs>
        <w:spacing w:line="272" w:lineRule="auto"/>
        <w:ind w:left="40" w:hanging="38"/>
        <w:jc w:val="both"/>
        <w:rPr>
          <w:rFonts w:eastAsia="Times New Roman"/>
          <w:sz w:val="24"/>
          <w:szCs w:val="24"/>
        </w:rPr>
      </w:pPr>
      <w:r>
        <w:rPr>
          <w:rFonts w:eastAsia="Times New Roman"/>
          <w:sz w:val="24"/>
          <w:szCs w:val="24"/>
        </w:rPr>
        <w:t>Стандартизированные письменные и устные работы проводятся по концу четверти и включают проверку сформированности предметных результатов. Оценка предметных результатов представляет собой оценку достижения учащимся планируемых результатов по отдельным предметам.</w:t>
      </w:r>
    </w:p>
    <w:p w:rsidR="007B0E83" w:rsidRDefault="007B0E83">
      <w:pPr>
        <w:spacing w:line="6" w:lineRule="exact"/>
        <w:rPr>
          <w:rFonts w:eastAsia="Times New Roman"/>
          <w:sz w:val="24"/>
          <w:szCs w:val="24"/>
        </w:rPr>
      </w:pPr>
    </w:p>
    <w:p w:rsidR="007B0E83" w:rsidRDefault="006A0BB3">
      <w:pPr>
        <w:numPr>
          <w:ilvl w:val="1"/>
          <w:numId w:val="13"/>
        </w:numPr>
        <w:tabs>
          <w:tab w:val="left" w:pos="180"/>
        </w:tabs>
        <w:ind w:left="180" w:hanging="147"/>
        <w:rPr>
          <w:rFonts w:eastAsia="Times New Roman"/>
          <w:sz w:val="24"/>
          <w:szCs w:val="24"/>
        </w:rPr>
      </w:pPr>
      <w:r>
        <w:rPr>
          <w:rFonts w:eastAsia="Times New Roman"/>
          <w:sz w:val="24"/>
          <w:szCs w:val="24"/>
        </w:rPr>
        <w:t>Самоанализ и самооценка;</w:t>
      </w:r>
    </w:p>
    <w:p w:rsidR="007B0E83" w:rsidRDefault="007B0E83">
      <w:pPr>
        <w:spacing w:line="40" w:lineRule="exact"/>
        <w:rPr>
          <w:rFonts w:eastAsia="Times New Roman"/>
          <w:sz w:val="24"/>
          <w:szCs w:val="24"/>
        </w:rPr>
      </w:pPr>
    </w:p>
    <w:p w:rsidR="007B0E83" w:rsidRDefault="006A0BB3">
      <w:pPr>
        <w:numPr>
          <w:ilvl w:val="1"/>
          <w:numId w:val="13"/>
        </w:numPr>
        <w:tabs>
          <w:tab w:val="left" w:pos="180"/>
        </w:tabs>
        <w:ind w:left="180" w:hanging="147"/>
        <w:rPr>
          <w:rFonts w:eastAsia="Times New Roman"/>
          <w:sz w:val="24"/>
          <w:szCs w:val="24"/>
        </w:rPr>
      </w:pPr>
      <w:r>
        <w:rPr>
          <w:rFonts w:eastAsia="Times New Roman"/>
          <w:sz w:val="24"/>
          <w:szCs w:val="24"/>
        </w:rPr>
        <w:t>Индивидуальные накопительные портфолио учащихся.</w:t>
      </w:r>
    </w:p>
    <w:p w:rsidR="007B0E83" w:rsidRDefault="007B0E83">
      <w:pPr>
        <w:spacing w:line="53" w:lineRule="exact"/>
        <w:rPr>
          <w:rFonts w:eastAsia="Times New Roman"/>
          <w:sz w:val="24"/>
          <w:szCs w:val="24"/>
        </w:rPr>
      </w:pPr>
    </w:p>
    <w:p w:rsidR="007B0E83" w:rsidRDefault="006A0BB3">
      <w:pPr>
        <w:numPr>
          <w:ilvl w:val="1"/>
          <w:numId w:val="13"/>
        </w:numPr>
        <w:tabs>
          <w:tab w:val="left" w:pos="247"/>
        </w:tabs>
        <w:spacing w:line="271" w:lineRule="auto"/>
        <w:ind w:left="40" w:hanging="7"/>
        <w:jc w:val="both"/>
        <w:rPr>
          <w:rFonts w:eastAsia="Times New Roman"/>
          <w:sz w:val="24"/>
          <w:szCs w:val="24"/>
        </w:rPr>
      </w:pPr>
      <w:r>
        <w:rPr>
          <w:rFonts w:eastAsia="Times New Roman"/>
          <w:sz w:val="24"/>
          <w:szCs w:val="24"/>
        </w:rPr>
        <w:t>Защита итогового индивидуального проекта в 5-9 классах. Проекты разрабатываются и защищаются учащимися по одному или нескольким предметам. Количество обязательных проектов в каждом классе -1. Оценка за проект выставляется в журнал.</w:t>
      </w:r>
    </w:p>
    <w:p w:rsidR="007B0E83" w:rsidRDefault="007B0E83">
      <w:pPr>
        <w:spacing w:line="18" w:lineRule="exact"/>
        <w:rPr>
          <w:rFonts w:eastAsia="Times New Roman"/>
          <w:sz w:val="24"/>
          <w:szCs w:val="24"/>
        </w:rPr>
      </w:pPr>
    </w:p>
    <w:p w:rsidR="007B0E83" w:rsidRDefault="006A0BB3">
      <w:pPr>
        <w:numPr>
          <w:ilvl w:val="1"/>
          <w:numId w:val="13"/>
        </w:numPr>
        <w:tabs>
          <w:tab w:val="left" w:pos="206"/>
        </w:tabs>
        <w:spacing w:line="271" w:lineRule="auto"/>
        <w:ind w:left="40" w:hanging="7"/>
        <w:jc w:val="both"/>
        <w:rPr>
          <w:rFonts w:eastAsia="Times New Roman"/>
          <w:sz w:val="24"/>
          <w:szCs w:val="24"/>
        </w:rPr>
      </w:pPr>
      <w:r>
        <w:rPr>
          <w:rFonts w:eastAsia="Times New Roman"/>
          <w:sz w:val="24"/>
          <w:szCs w:val="24"/>
        </w:rPr>
        <w:t>Практические работы выполняются в соответствии с рабочей программой по предмету. При выполнении практической работы в процессе изучения темы могут оцениваться лишь некоторые критерии её выполнения.</w:t>
      </w:r>
    </w:p>
    <w:p w:rsidR="007B0E83" w:rsidRDefault="007B0E83">
      <w:pPr>
        <w:spacing w:line="17" w:lineRule="exact"/>
        <w:rPr>
          <w:rFonts w:eastAsia="Times New Roman"/>
          <w:sz w:val="24"/>
          <w:szCs w:val="24"/>
        </w:rPr>
      </w:pPr>
    </w:p>
    <w:p w:rsidR="007B0E83" w:rsidRDefault="006A0BB3">
      <w:pPr>
        <w:numPr>
          <w:ilvl w:val="1"/>
          <w:numId w:val="13"/>
        </w:numPr>
        <w:tabs>
          <w:tab w:val="left" w:pos="283"/>
        </w:tabs>
        <w:spacing w:line="270" w:lineRule="auto"/>
        <w:ind w:left="40" w:right="20" w:hanging="7"/>
        <w:jc w:val="both"/>
        <w:rPr>
          <w:rFonts w:eastAsia="Times New Roman"/>
          <w:sz w:val="24"/>
          <w:szCs w:val="24"/>
        </w:rPr>
      </w:pPr>
      <w:r>
        <w:rPr>
          <w:rFonts w:eastAsia="Times New Roman"/>
          <w:sz w:val="24"/>
          <w:szCs w:val="24"/>
        </w:rPr>
        <w:t>Творческие работы выполняются в соответствии с рабочей программой по предмету. Количество творческих работ по каждому предмету определено в рабочей программе учителя. Оценки выставляются в журнал.</w:t>
      </w:r>
    </w:p>
    <w:p w:rsidR="007B0E83" w:rsidRDefault="007B0E83">
      <w:pPr>
        <w:spacing w:line="21" w:lineRule="exact"/>
        <w:rPr>
          <w:rFonts w:eastAsia="Times New Roman"/>
          <w:sz w:val="24"/>
          <w:szCs w:val="24"/>
        </w:rPr>
      </w:pPr>
    </w:p>
    <w:p w:rsidR="007B0E83" w:rsidRDefault="006A0BB3">
      <w:pPr>
        <w:numPr>
          <w:ilvl w:val="1"/>
          <w:numId w:val="13"/>
        </w:numPr>
        <w:tabs>
          <w:tab w:val="left" w:pos="182"/>
        </w:tabs>
        <w:spacing w:line="270" w:lineRule="auto"/>
        <w:ind w:left="40" w:hanging="7"/>
        <w:jc w:val="both"/>
        <w:rPr>
          <w:rFonts w:eastAsia="Times New Roman"/>
          <w:sz w:val="24"/>
          <w:szCs w:val="24"/>
        </w:rPr>
      </w:pPr>
      <w:r>
        <w:rPr>
          <w:rFonts w:eastAsia="Times New Roman"/>
          <w:sz w:val="24"/>
          <w:szCs w:val="24"/>
        </w:rPr>
        <w:t>Итоговые годовые диагностические работы проводятся в соответствии с рабочей программой по предмету. Результаты проверки фиксируются учителем в классном журнале и учитываются при выставлении оценки за год.</w:t>
      </w:r>
    </w:p>
    <w:p w:rsidR="007B0E83" w:rsidRDefault="007B0E83">
      <w:pPr>
        <w:spacing w:line="19" w:lineRule="exact"/>
        <w:rPr>
          <w:rFonts w:eastAsia="Times New Roman"/>
          <w:sz w:val="24"/>
          <w:szCs w:val="24"/>
        </w:rPr>
      </w:pPr>
    </w:p>
    <w:p w:rsidR="007B0E83" w:rsidRDefault="006A0BB3">
      <w:pPr>
        <w:spacing w:line="264" w:lineRule="auto"/>
        <w:ind w:left="40" w:firstLine="329"/>
        <w:rPr>
          <w:rFonts w:eastAsia="Times New Roman"/>
          <w:sz w:val="24"/>
          <w:szCs w:val="24"/>
        </w:rPr>
      </w:pPr>
      <w:r>
        <w:rPr>
          <w:rFonts w:eastAsia="Times New Roman"/>
          <w:sz w:val="24"/>
          <w:szCs w:val="24"/>
        </w:rPr>
        <w:t>Количество тематических, проверочных, диагностических и итоговых работ установлено по каждому предмету в соответствии с рабочей программой.</w:t>
      </w:r>
    </w:p>
    <w:p w:rsidR="007B0E83" w:rsidRDefault="007B0E83">
      <w:pPr>
        <w:spacing w:line="333" w:lineRule="exact"/>
        <w:rPr>
          <w:sz w:val="20"/>
          <w:szCs w:val="20"/>
        </w:rPr>
      </w:pPr>
    </w:p>
    <w:p w:rsidR="007B0E83" w:rsidRDefault="006A0BB3">
      <w:pPr>
        <w:rPr>
          <w:sz w:val="20"/>
          <w:szCs w:val="20"/>
        </w:rPr>
      </w:pPr>
      <w:r>
        <w:rPr>
          <w:rFonts w:eastAsia="Times New Roman"/>
          <w:sz w:val="24"/>
          <w:szCs w:val="24"/>
        </w:rPr>
        <w:t>4.6.Оценка планируемых результатов обучения.</w:t>
      </w:r>
    </w:p>
    <w:p w:rsidR="007B0E83" w:rsidRDefault="007B0E83">
      <w:pPr>
        <w:spacing w:line="53" w:lineRule="exact"/>
        <w:rPr>
          <w:sz w:val="20"/>
          <w:szCs w:val="20"/>
        </w:rPr>
      </w:pPr>
    </w:p>
    <w:p w:rsidR="007B0E83" w:rsidRDefault="006A0BB3">
      <w:pPr>
        <w:spacing w:line="264" w:lineRule="auto"/>
        <w:ind w:left="40" w:hanging="30"/>
        <w:jc w:val="both"/>
        <w:rPr>
          <w:sz w:val="20"/>
          <w:szCs w:val="20"/>
        </w:rPr>
      </w:pPr>
      <w:r>
        <w:rPr>
          <w:rFonts w:eastAsia="Times New Roman"/>
          <w:sz w:val="24"/>
          <w:szCs w:val="24"/>
        </w:rPr>
        <w:t>Основным показателем развития учащихся является уровень сформированности предметных, метапредметных и личностных результатов.</w:t>
      </w:r>
    </w:p>
    <w:p w:rsidR="007B0E83" w:rsidRDefault="007B0E83">
      <w:pPr>
        <w:spacing w:line="29" w:lineRule="exact"/>
        <w:rPr>
          <w:sz w:val="20"/>
          <w:szCs w:val="20"/>
        </w:rPr>
      </w:pPr>
    </w:p>
    <w:p w:rsidR="007B0E83" w:rsidRDefault="006A0BB3">
      <w:pPr>
        <w:spacing w:line="264" w:lineRule="auto"/>
        <w:ind w:left="40" w:right="20" w:firstLine="29"/>
        <w:rPr>
          <w:sz w:val="20"/>
          <w:szCs w:val="20"/>
        </w:rPr>
      </w:pPr>
      <w:r>
        <w:rPr>
          <w:rFonts w:eastAsia="Times New Roman"/>
          <w:sz w:val="24"/>
          <w:szCs w:val="24"/>
        </w:rPr>
        <w:t>Результаты учащегося – это действия (умения) по использованию знаний в ходе решения задач (личностных, метапредметных, предметных).</w:t>
      </w:r>
    </w:p>
    <w:p w:rsidR="007B0E83" w:rsidRDefault="007B0E83">
      <w:pPr>
        <w:spacing w:line="26" w:lineRule="exact"/>
        <w:rPr>
          <w:sz w:val="20"/>
          <w:szCs w:val="20"/>
        </w:rPr>
      </w:pPr>
    </w:p>
    <w:p w:rsidR="007B0E83" w:rsidRDefault="006A0BB3">
      <w:pPr>
        <w:spacing w:line="264" w:lineRule="auto"/>
        <w:ind w:left="40" w:right="20" w:hanging="30"/>
        <w:jc w:val="both"/>
        <w:rPr>
          <w:sz w:val="20"/>
          <w:szCs w:val="20"/>
        </w:rPr>
      </w:pPr>
      <w:r>
        <w:rPr>
          <w:rFonts w:eastAsia="Times New Roman"/>
          <w:sz w:val="24"/>
          <w:szCs w:val="24"/>
        </w:rPr>
        <w:lastRenderedPageBreak/>
        <w:t>Отметка ставится за каждую учебную задачу, показывающую овладение конкретным действием (умением) по пятибалльной шкале.</w:t>
      </w:r>
    </w:p>
    <w:p w:rsidR="007B0E83" w:rsidRDefault="007B0E83">
      <w:pPr>
        <w:spacing w:line="29" w:lineRule="exact"/>
        <w:rPr>
          <w:sz w:val="20"/>
          <w:szCs w:val="20"/>
        </w:rPr>
      </w:pPr>
    </w:p>
    <w:p w:rsidR="007B0E83" w:rsidRDefault="006A0BB3" w:rsidP="00E939C9">
      <w:pPr>
        <w:spacing w:line="275" w:lineRule="auto"/>
        <w:ind w:left="40" w:hanging="30"/>
        <w:jc w:val="both"/>
        <w:rPr>
          <w:sz w:val="20"/>
          <w:szCs w:val="20"/>
        </w:rPr>
      </w:pPr>
      <w:r>
        <w:rPr>
          <w:rFonts w:eastAsia="Times New Roman"/>
          <w:sz w:val="24"/>
          <w:szCs w:val="24"/>
        </w:rPr>
        <w:t xml:space="preserve">Система оценки </w:t>
      </w:r>
      <w:r>
        <w:rPr>
          <w:rFonts w:eastAsia="Times New Roman"/>
          <w:i/>
          <w:iCs/>
          <w:sz w:val="24"/>
          <w:szCs w:val="24"/>
        </w:rPr>
        <w:t>предметных результатов</w:t>
      </w:r>
      <w:r>
        <w:rPr>
          <w:sz w:val="20"/>
          <w:szCs w:val="20"/>
        </w:rPr>
        <w:t xml:space="preserve"> </w:t>
      </w:r>
      <w:r>
        <w:rPr>
          <w:rFonts w:eastAsia="Times New Roman"/>
          <w:sz w:val="24"/>
          <w:szCs w:val="24"/>
        </w:rPr>
        <w:t xml:space="preserve">освоения учебных программ с учётом уровневого подхода, принятого в Стандарте, предполагает </w:t>
      </w:r>
      <w:r>
        <w:rPr>
          <w:rFonts w:eastAsia="Times New Roman"/>
          <w:i/>
          <w:iCs/>
          <w:sz w:val="24"/>
          <w:szCs w:val="24"/>
        </w:rPr>
        <w:t>выделение базового уровня достижений как</w:t>
      </w:r>
      <w:r>
        <w:rPr>
          <w:rFonts w:eastAsia="Times New Roman"/>
          <w:sz w:val="24"/>
          <w:szCs w:val="24"/>
        </w:rPr>
        <w:t xml:space="preserve"> </w:t>
      </w:r>
      <w:r>
        <w:rPr>
          <w:rFonts w:eastAsia="Times New Roman"/>
          <w:i/>
          <w:iCs/>
          <w:sz w:val="24"/>
          <w:szCs w:val="24"/>
        </w:rPr>
        <w:t xml:space="preserve">точки отсчёта </w:t>
      </w:r>
      <w:r>
        <w:rPr>
          <w:rFonts w:eastAsia="Times New Roman"/>
          <w:sz w:val="24"/>
          <w:szCs w:val="24"/>
        </w:rPr>
        <w:t>при построении всей системы оценки и организации индивидуальной работы с</w:t>
      </w:r>
      <w:r>
        <w:rPr>
          <w:rFonts w:eastAsia="Times New Roman"/>
          <w:i/>
          <w:iCs/>
          <w:sz w:val="24"/>
          <w:szCs w:val="24"/>
        </w:rPr>
        <w:t xml:space="preserve"> </w:t>
      </w:r>
      <w:r>
        <w:rPr>
          <w:rFonts w:eastAsia="Times New Roman"/>
          <w:sz w:val="24"/>
          <w:szCs w:val="24"/>
        </w:rPr>
        <w:t>учащимися.</w:t>
      </w:r>
      <w:r w:rsidR="00E939C9">
        <w:rPr>
          <w:rFonts w:eastAsia="Times New Roman"/>
          <w:sz w:val="24"/>
          <w:szCs w:val="24"/>
        </w:rPr>
        <w:t xml:space="preserve"> </w:t>
      </w:r>
    </w:p>
    <w:p w:rsidR="007B0E83" w:rsidRDefault="006A0BB3">
      <w:pPr>
        <w:rPr>
          <w:sz w:val="20"/>
          <w:szCs w:val="20"/>
        </w:rPr>
      </w:pPr>
      <w:r>
        <w:rPr>
          <w:rFonts w:eastAsia="Times New Roman"/>
          <w:i/>
          <w:iCs/>
          <w:sz w:val="24"/>
          <w:szCs w:val="24"/>
        </w:rPr>
        <w:t xml:space="preserve">Базовый уровень достижений </w:t>
      </w:r>
      <w:r>
        <w:rPr>
          <w:rFonts w:eastAsia="Times New Roman"/>
          <w:sz w:val="24"/>
          <w:szCs w:val="24"/>
        </w:rPr>
        <w:t>—</w:t>
      </w:r>
      <w:r>
        <w:rPr>
          <w:rFonts w:eastAsia="Times New Roman"/>
          <w:i/>
          <w:iCs/>
          <w:sz w:val="24"/>
          <w:szCs w:val="24"/>
        </w:rPr>
        <w:t xml:space="preserve"> </w:t>
      </w:r>
      <w:r>
        <w:rPr>
          <w:rFonts w:eastAsia="Times New Roman"/>
          <w:sz w:val="24"/>
          <w:szCs w:val="24"/>
        </w:rPr>
        <w:t>уровень,</w:t>
      </w:r>
      <w:r>
        <w:rPr>
          <w:rFonts w:eastAsia="Times New Roman"/>
          <w:i/>
          <w:iCs/>
          <w:sz w:val="24"/>
          <w:szCs w:val="24"/>
        </w:rPr>
        <w:t xml:space="preserve"> </w:t>
      </w:r>
      <w:r>
        <w:rPr>
          <w:rFonts w:eastAsia="Times New Roman"/>
          <w:sz w:val="24"/>
          <w:szCs w:val="24"/>
        </w:rPr>
        <w:t>который демонстрирует освоение учебных действий</w:t>
      </w:r>
    </w:p>
    <w:p w:rsidR="007B0E83" w:rsidRDefault="007B0E83">
      <w:pPr>
        <w:spacing w:line="53" w:lineRule="exact"/>
        <w:rPr>
          <w:sz w:val="20"/>
          <w:szCs w:val="20"/>
        </w:rPr>
      </w:pPr>
    </w:p>
    <w:p w:rsidR="007B0E83" w:rsidRDefault="006A0BB3">
      <w:pPr>
        <w:numPr>
          <w:ilvl w:val="1"/>
          <w:numId w:val="14"/>
        </w:numPr>
        <w:tabs>
          <w:tab w:val="left" w:pos="220"/>
        </w:tabs>
        <w:spacing w:line="272" w:lineRule="auto"/>
        <w:ind w:left="40" w:hanging="7"/>
        <w:jc w:val="both"/>
        <w:rPr>
          <w:rFonts w:eastAsia="Times New Roman"/>
          <w:sz w:val="24"/>
          <w:szCs w:val="24"/>
        </w:rPr>
      </w:pPr>
      <w:r>
        <w:rPr>
          <w:rFonts w:eastAsia="Times New Roman"/>
          <w:sz w:val="24"/>
          <w:szCs w:val="24"/>
        </w:rPr>
        <w:t>опорной системой знаний в рамках диапазона (круга) выделенных задач. Овладение базовым уровнем является достаточным для продолжения обучения на сл</w:t>
      </w:r>
      <w:r w:rsidR="00E939C9">
        <w:rPr>
          <w:rFonts w:eastAsia="Times New Roman"/>
          <w:sz w:val="24"/>
          <w:szCs w:val="24"/>
        </w:rPr>
        <w:t>едующей ступени образования</w:t>
      </w:r>
      <w:r>
        <w:rPr>
          <w:rFonts w:eastAsia="Times New Roman"/>
          <w:sz w:val="24"/>
          <w:szCs w:val="24"/>
        </w:rPr>
        <w:t>. Достижению базового уровня соответствует отметка «удовлетворительно» (или отметка «3», отметка «зачтено»).</w:t>
      </w:r>
    </w:p>
    <w:p w:rsidR="007B0E83" w:rsidRDefault="007B0E83">
      <w:pPr>
        <w:spacing w:line="18" w:lineRule="exact"/>
        <w:rPr>
          <w:rFonts w:eastAsia="Times New Roman"/>
          <w:sz w:val="24"/>
          <w:szCs w:val="24"/>
        </w:rPr>
      </w:pPr>
    </w:p>
    <w:p w:rsidR="007B0E83" w:rsidRDefault="006A0BB3">
      <w:pPr>
        <w:spacing w:line="270" w:lineRule="auto"/>
        <w:ind w:left="40" w:hanging="31"/>
        <w:jc w:val="both"/>
        <w:rPr>
          <w:rFonts w:eastAsia="Times New Roman"/>
          <w:sz w:val="24"/>
          <w:szCs w:val="24"/>
        </w:rPr>
      </w:pPr>
      <w:r>
        <w:rPr>
          <w:rFonts w:eastAsia="Times New Roman"/>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 следующие два уровня, </w:t>
      </w:r>
      <w:r>
        <w:rPr>
          <w:rFonts w:eastAsia="Times New Roman"/>
          <w:i/>
          <w:iCs/>
          <w:sz w:val="24"/>
          <w:szCs w:val="24"/>
        </w:rPr>
        <w:t>превышающие базовый:</w:t>
      </w:r>
    </w:p>
    <w:p w:rsidR="007B0E83" w:rsidRDefault="007B0E83">
      <w:pPr>
        <w:spacing w:line="6" w:lineRule="exact"/>
        <w:rPr>
          <w:rFonts w:eastAsia="Times New Roman"/>
          <w:sz w:val="24"/>
          <w:szCs w:val="24"/>
        </w:rPr>
      </w:pPr>
    </w:p>
    <w:p w:rsidR="007B0E83" w:rsidRDefault="006A0BB3">
      <w:pPr>
        <w:numPr>
          <w:ilvl w:val="0"/>
          <w:numId w:val="14"/>
        </w:numPr>
        <w:tabs>
          <w:tab w:val="left" w:pos="140"/>
        </w:tabs>
        <w:ind w:left="140" w:hanging="138"/>
        <w:rPr>
          <w:rFonts w:eastAsia="Times New Roman"/>
          <w:i/>
          <w:iCs/>
          <w:sz w:val="24"/>
          <w:szCs w:val="24"/>
        </w:rPr>
      </w:pPr>
      <w:r>
        <w:rPr>
          <w:rFonts w:eastAsia="Times New Roman"/>
          <w:i/>
          <w:iCs/>
          <w:sz w:val="24"/>
          <w:szCs w:val="24"/>
        </w:rPr>
        <w:t xml:space="preserve">повышенный уровень </w:t>
      </w:r>
      <w:r>
        <w:rPr>
          <w:rFonts w:eastAsia="Times New Roman"/>
          <w:sz w:val="24"/>
          <w:szCs w:val="24"/>
        </w:rPr>
        <w:t>достижения планируемых результатов,</w:t>
      </w:r>
      <w:r>
        <w:rPr>
          <w:rFonts w:eastAsia="Times New Roman"/>
          <w:i/>
          <w:iCs/>
          <w:sz w:val="24"/>
          <w:szCs w:val="24"/>
        </w:rPr>
        <w:t xml:space="preserve"> </w:t>
      </w:r>
      <w:r>
        <w:rPr>
          <w:rFonts w:eastAsia="Times New Roman"/>
          <w:sz w:val="24"/>
          <w:szCs w:val="24"/>
        </w:rPr>
        <w:t>оценка</w:t>
      </w:r>
      <w:r>
        <w:rPr>
          <w:rFonts w:eastAsia="Times New Roman"/>
          <w:i/>
          <w:iCs/>
          <w:sz w:val="24"/>
          <w:szCs w:val="24"/>
        </w:rPr>
        <w:t xml:space="preserve"> </w:t>
      </w:r>
      <w:r>
        <w:rPr>
          <w:rFonts w:eastAsia="Times New Roman"/>
          <w:sz w:val="24"/>
          <w:szCs w:val="24"/>
        </w:rPr>
        <w:t>«хорошо» (отметка</w:t>
      </w:r>
      <w:r>
        <w:rPr>
          <w:rFonts w:eastAsia="Times New Roman"/>
          <w:i/>
          <w:iCs/>
          <w:sz w:val="24"/>
          <w:szCs w:val="24"/>
        </w:rPr>
        <w:t xml:space="preserve"> </w:t>
      </w:r>
      <w:r>
        <w:rPr>
          <w:rFonts w:eastAsia="Times New Roman"/>
          <w:sz w:val="24"/>
          <w:szCs w:val="24"/>
        </w:rPr>
        <w:t>«4»);</w:t>
      </w:r>
    </w:p>
    <w:p w:rsidR="007B0E83" w:rsidRDefault="007B0E83">
      <w:pPr>
        <w:spacing w:line="55" w:lineRule="exact"/>
        <w:rPr>
          <w:rFonts w:eastAsia="Times New Roman"/>
          <w:i/>
          <w:iCs/>
          <w:sz w:val="24"/>
          <w:szCs w:val="24"/>
        </w:rPr>
      </w:pPr>
    </w:p>
    <w:p w:rsidR="007B0E83" w:rsidRDefault="006A0BB3">
      <w:pPr>
        <w:numPr>
          <w:ilvl w:val="0"/>
          <w:numId w:val="14"/>
        </w:numPr>
        <w:tabs>
          <w:tab w:val="left" w:pos="144"/>
        </w:tabs>
        <w:spacing w:line="272" w:lineRule="auto"/>
        <w:ind w:firstLine="2"/>
        <w:rPr>
          <w:rFonts w:eastAsia="Times New Roman"/>
          <w:sz w:val="24"/>
          <w:szCs w:val="24"/>
        </w:rPr>
      </w:pPr>
      <w:r>
        <w:rPr>
          <w:rFonts w:eastAsia="Times New Roman"/>
          <w:i/>
          <w:iCs/>
          <w:sz w:val="24"/>
          <w:szCs w:val="24"/>
        </w:rPr>
        <w:t xml:space="preserve">высокий уровень </w:t>
      </w:r>
      <w:r>
        <w:rPr>
          <w:rFonts w:eastAsia="Times New Roman"/>
          <w:sz w:val="24"/>
          <w:szCs w:val="24"/>
        </w:rPr>
        <w:t>достижения планируемых результатов,</w:t>
      </w:r>
      <w:r>
        <w:rPr>
          <w:rFonts w:eastAsia="Times New Roman"/>
          <w:i/>
          <w:iCs/>
          <w:sz w:val="24"/>
          <w:szCs w:val="24"/>
        </w:rPr>
        <w:t xml:space="preserve"> </w:t>
      </w:r>
      <w:r>
        <w:rPr>
          <w:rFonts w:eastAsia="Times New Roman"/>
          <w:sz w:val="24"/>
          <w:szCs w:val="24"/>
        </w:rPr>
        <w:t>оценка</w:t>
      </w:r>
      <w:r>
        <w:rPr>
          <w:rFonts w:eastAsia="Times New Roman"/>
          <w:i/>
          <w:iCs/>
          <w:sz w:val="24"/>
          <w:szCs w:val="24"/>
        </w:rPr>
        <w:t xml:space="preserve"> </w:t>
      </w:r>
      <w:r>
        <w:rPr>
          <w:rFonts w:eastAsia="Times New Roman"/>
          <w:sz w:val="24"/>
          <w:szCs w:val="24"/>
        </w:rPr>
        <w:t>«отлично» (отметка</w:t>
      </w:r>
      <w:r>
        <w:rPr>
          <w:rFonts w:eastAsia="Times New Roman"/>
          <w:i/>
          <w:iCs/>
          <w:sz w:val="24"/>
          <w:szCs w:val="24"/>
        </w:rPr>
        <w:t xml:space="preserve"> </w:t>
      </w:r>
      <w:r>
        <w:rPr>
          <w:rFonts w:eastAsia="Times New Roman"/>
          <w:sz w:val="24"/>
          <w:szCs w:val="24"/>
        </w:rPr>
        <w:t>«5»).</w:t>
      </w:r>
      <w:r>
        <w:rPr>
          <w:rFonts w:eastAsia="Times New Roman"/>
          <w:i/>
          <w:iCs/>
          <w:sz w:val="24"/>
          <w:szCs w:val="24"/>
        </w:rPr>
        <w:t xml:space="preserve"> </w:t>
      </w:r>
      <w:r>
        <w:rPr>
          <w:rFonts w:eastAsia="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B0E83" w:rsidRDefault="007B0E83">
      <w:pPr>
        <w:spacing w:line="19" w:lineRule="exact"/>
        <w:rPr>
          <w:rFonts w:eastAsia="Times New Roman"/>
          <w:sz w:val="24"/>
          <w:szCs w:val="24"/>
        </w:rPr>
      </w:pPr>
    </w:p>
    <w:p w:rsidR="007B0E83" w:rsidRDefault="006A0BB3">
      <w:pPr>
        <w:spacing w:line="270" w:lineRule="auto"/>
        <w:ind w:left="40" w:hanging="31"/>
        <w:jc w:val="both"/>
        <w:rPr>
          <w:rFonts w:eastAsia="Times New Roman"/>
          <w:sz w:val="24"/>
          <w:szCs w:val="24"/>
        </w:rPr>
      </w:pPr>
      <w:r>
        <w:rPr>
          <w:rFonts w:eastAsia="Times New Roman"/>
          <w:sz w:val="24"/>
          <w:szCs w:val="24"/>
        </w:rPr>
        <w:t>Индивидуальные траектории обучения учащихся, демонстрирующих повышенный и высокий уровни достижений, необходимо формировать с учётом интересов этих учащихся и их планов на будущее.</w:t>
      </w:r>
    </w:p>
    <w:p w:rsidR="007B0E83" w:rsidRDefault="007B0E83">
      <w:pPr>
        <w:spacing w:line="6" w:lineRule="exact"/>
        <w:rPr>
          <w:rFonts w:eastAsia="Times New Roman"/>
          <w:sz w:val="24"/>
          <w:szCs w:val="24"/>
        </w:rPr>
      </w:pPr>
    </w:p>
    <w:p w:rsidR="007B0E83" w:rsidRDefault="006A0BB3">
      <w:pPr>
        <w:rPr>
          <w:rFonts w:eastAsia="Times New Roman"/>
          <w:sz w:val="24"/>
          <w:szCs w:val="24"/>
        </w:rPr>
      </w:pPr>
      <w:r>
        <w:rPr>
          <w:rFonts w:eastAsia="Times New Roman"/>
          <w:sz w:val="24"/>
          <w:szCs w:val="24"/>
        </w:rPr>
        <w:t xml:space="preserve">Если  уровень достижений обучающихся  </w:t>
      </w:r>
      <w:r>
        <w:rPr>
          <w:rFonts w:eastAsia="Times New Roman"/>
          <w:i/>
          <w:iCs/>
          <w:sz w:val="24"/>
          <w:szCs w:val="24"/>
        </w:rPr>
        <w:t>ниже базового</w:t>
      </w:r>
      <w:r>
        <w:rPr>
          <w:rFonts w:eastAsia="Times New Roman"/>
          <w:sz w:val="24"/>
          <w:szCs w:val="24"/>
        </w:rPr>
        <w:t xml:space="preserve"> выделяются  два уровня:</w:t>
      </w:r>
    </w:p>
    <w:p w:rsidR="007B0E83" w:rsidRDefault="007B0E83">
      <w:pPr>
        <w:spacing w:line="43" w:lineRule="exact"/>
        <w:rPr>
          <w:rFonts w:eastAsia="Times New Roman"/>
          <w:sz w:val="24"/>
          <w:szCs w:val="24"/>
        </w:rPr>
      </w:pPr>
    </w:p>
    <w:p w:rsidR="007B0E83" w:rsidRDefault="006A0BB3">
      <w:pPr>
        <w:numPr>
          <w:ilvl w:val="0"/>
          <w:numId w:val="14"/>
        </w:numPr>
        <w:tabs>
          <w:tab w:val="left" w:pos="140"/>
        </w:tabs>
        <w:ind w:left="140" w:hanging="138"/>
        <w:rPr>
          <w:rFonts w:eastAsia="Times New Roman"/>
          <w:i/>
          <w:iCs/>
          <w:sz w:val="24"/>
          <w:szCs w:val="24"/>
        </w:rPr>
      </w:pPr>
      <w:r>
        <w:rPr>
          <w:rFonts w:eastAsia="Times New Roman"/>
          <w:i/>
          <w:iCs/>
          <w:sz w:val="24"/>
          <w:szCs w:val="24"/>
        </w:rPr>
        <w:t xml:space="preserve">пониженный уровень </w:t>
      </w:r>
      <w:r>
        <w:rPr>
          <w:rFonts w:eastAsia="Times New Roman"/>
          <w:sz w:val="24"/>
          <w:szCs w:val="24"/>
        </w:rPr>
        <w:t>достижений,</w:t>
      </w:r>
      <w:r>
        <w:rPr>
          <w:rFonts w:eastAsia="Times New Roman"/>
          <w:i/>
          <w:iCs/>
          <w:sz w:val="24"/>
          <w:szCs w:val="24"/>
        </w:rPr>
        <w:t xml:space="preserve"> </w:t>
      </w:r>
      <w:r>
        <w:rPr>
          <w:rFonts w:eastAsia="Times New Roman"/>
          <w:sz w:val="24"/>
          <w:szCs w:val="24"/>
        </w:rPr>
        <w:t>оценка</w:t>
      </w:r>
      <w:r>
        <w:rPr>
          <w:rFonts w:eastAsia="Times New Roman"/>
          <w:i/>
          <w:iCs/>
          <w:sz w:val="24"/>
          <w:szCs w:val="24"/>
        </w:rPr>
        <w:t xml:space="preserve"> </w:t>
      </w:r>
      <w:r>
        <w:rPr>
          <w:rFonts w:eastAsia="Times New Roman"/>
          <w:sz w:val="24"/>
          <w:szCs w:val="24"/>
        </w:rPr>
        <w:t>«неудовлетворительно» (отметка</w:t>
      </w:r>
      <w:r>
        <w:rPr>
          <w:rFonts w:eastAsia="Times New Roman"/>
          <w:i/>
          <w:iCs/>
          <w:sz w:val="24"/>
          <w:szCs w:val="24"/>
        </w:rPr>
        <w:t xml:space="preserve"> </w:t>
      </w:r>
      <w:r>
        <w:rPr>
          <w:rFonts w:eastAsia="Times New Roman"/>
          <w:sz w:val="24"/>
          <w:szCs w:val="24"/>
        </w:rPr>
        <w:t>«2»);</w:t>
      </w:r>
    </w:p>
    <w:p w:rsidR="007B0E83" w:rsidRDefault="007B0E83">
      <w:pPr>
        <w:spacing w:line="40" w:lineRule="exact"/>
        <w:rPr>
          <w:rFonts w:eastAsia="Times New Roman"/>
          <w:i/>
          <w:iCs/>
          <w:sz w:val="24"/>
          <w:szCs w:val="24"/>
        </w:rPr>
      </w:pPr>
    </w:p>
    <w:p w:rsidR="007B0E83" w:rsidRDefault="006A0BB3">
      <w:pPr>
        <w:numPr>
          <w:ilvl w:val="0"/>
          <w:numId w:val="14"/>
        </w:numPr>
        <w:tabs>
          <w:tab w:val="left" w:pos="140"/>
        </w:tabs>
        <w:ind w:left="140" w:hanging="138"/>
        <w:rPr>
          <w:rFonts w:eastAsia="Times New Roman"/>
          <w:i/>
          <w:iCs/>
          <w:sz w:val="24"/>
          <w:szCs w:val="24"/>
        </w:rPr>
      </w:pPr>
      <w:r>
        <w:rPr>
          <w:rFonts w:eastAsia="Times New Roman"/>
          <w:i/>
          <w:iCs/>
          <w:sz w:val="24"/>
          <w:szCs w:val="24"/>
        </w:rPr>
        <w:t xml:space="preserve">низкий уровень </w:t>
      </w:r>
      <w:r>
        <w:rPr>
          <w:rFonts w:eastAsia="Times New Roman"/>
          <w:sz w:val="24"/>
          <w:szCs w:val="24"/>
        </w:rPr>
        <w:t>достижений,</w:t>
      </w:r>
      <w:r>
        <w:rPr>
          <w:rFonts w:eastAsia="Times New Roman"/>
          <w:i/>
          <w:iCs/>
          <w:sz w:val="24"/>
          <w:szCs w:val="24"/>
        </w:rPr>
        <w:t xml:space="preserve"> </w:t>
      </w:r>
      <w:r>
        <w:rPr>
          <w:rFonts w:eastAsia="Times New Roman"/>
          <w:sz w:val="24"/>
          <w:szCs w:val="24"/>
        </w:rPr>
        <w:t>оценка</w:t>
      </w:r>
      <w:r>
        <w:rPr>
          <w:rFonts w:eastAsia="Times New Roman"/>
          <w:i/>
          <w:iCs/>
          <w:sz w:val="24"/>
          <w:szCs w:val="24"/>
        </w:rPr>
        <w:t xml:space="preserve"> </w:t>
      </w:r>
      <w:r>
        <w:rPr>
          <w:rFonts w:eastAsia="Times New Roman"/>
          <w:sz w:val="24"/>
          <w:szCs w:val="24"/>
        </w:rPr>
        <w:t>«плохо» (отметка</w:t>
      </w:r>
      <w:r>
        <w:rPr>
          <w:rFonts w:eastAsia="Times New Roman"/>
          <w:i/>
          <w:iCs/>
          <w:sz w:val="24"/>
          <w:szCs w:val="24"/>
        </w:rPr>
        <w:t xml:space="preserve"> </w:t>
      </w:r>
      <w:r>
        <w:rPr>
          <w:rFonts w:eastAsia="Times New Roman"/>
          <w:sz w:val="24"/>
          <w:szCs w:val="24"/>
        </w:rPr>
        <w:t>«1»).</w:t>
      </w:r>
    </w:p>
    <w:p w:rsidR="007B0E83" w:rsidRDefault="007B0E83">
      <w:pPr>
        <w:spacing w:line="53" w:lineRule="exact"/>
        <w:rPr>
          <w:sz w:val="20"/>
          <w:szCs w:val="20"/>
        </w:rPr>
      </w:pPr>
    </w:p>
    <w:p w:rsidR="007B0E83" w:rsidRDefault="006A0BB3">
      <w:pPr>
        <w:spacing w:line="264" w:lineRule="auto"/>
        <w:ind w:left="40" w:firstLine="708"/>
        <w:jc w:val="both"/>
        <w:rPr>
          <w:sz w:val="20"/>
          <w:szCs w:val="20"/>
        </w:rPr>
      </w:pPr>
      <w:r>
        <w:rPr>
          <w:rFonts w:eastAsia="Times New Roman"/>
          <w:sz w:val="24"/>
          <w:szCs w:val="24"/>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7B0E83" w:rsidRDefault="007B0E83">
      <w:pPr>
        <w:spacing w:line="29" w:lineRule="exact"/>
        <w:rPr>
          <w:sz w:val="20"/>
          <w:szCs w:val="20"/>
        </w:rPr>
      </w:pPr>
    </w:p>
    <w:p w:rsidR="007B0E83" w:rsidRDefault="006A0BB3">
      <w:pPr>
        <w:spacing w:line="272" w:lineRule="auto"/>
        <w:ind w:left="40" w:firstLine="708"/>
        <w:jc w:val="both"/>
        <w:rPr>
          <w:sz w:val="20"/>
          <w:szCs w:val="20"/>
        </w:rPr>
      </w:pPr>
      <w:r>
        <w:rPr>
          <w:rFonts w:eastAsia="Times New Roman"/>
          <w:sz w:val="24"/>
          <w:szCs w:val="24"/>
        </w:rPr>
        <w:t xml:space="preserve">Как правило, </w:t>
      </w:r>
      <w:r>
        <w:rPr>
          <w:rFonts w:eastAsia="Times New Roman"/>
          <w:i/>
          <w:iCs/>
          <w:sz w:val="24"/>
          <w:szCs w:val="24"/>
        </w:rPr>
        <w:t>пониженный уровень</w:t>
      </w:r>
      <w:r>
        <w:rPr>
          <w:rFonts w:eastAsia="Times New Roman"/>
          <w:sz w:val="24"/>
          <w:szCs w:val="24"/>
        </w:rPr>
        <w:t xml:space="preserve">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w:t>
      </w:r>
    </w:p>
    <w:p w:rsidR="007B0E83" w:rsidRDefault="007B0E83">
      <w:pPr>
        <w:spacing w:line="19" w:lineRule="exact"/>
        <w:rPr>
          <w:sz w:val="20"/>
          <w:szCs w:val="20"/>
        </w:rPr>
      </w:pPr>
    </w:p>
    <w:p w:rsidR="007B0E83" w:rsidRDefault="006A0BB3">
      <w:pPr>
        <w:spacing w:line="274" w:lineRule="auto"/>
        <w:ind w:left="40" w:firstLine="708"/>
        <w:jc w:val="both"/>
        <w:rPr>
          <w:sz w:val="20"/>
          <w:szCs w:val="20"/>
        </w:rPr>
      </w:pPr>
      <w:r>
        <w:rPr>
          <w:rFonts w:eastAsia="Times New Roman"/>
          <w:i/>
          <w:iCs/>
          <w:sz w:val="24"/>
          <w:szCs w:val="24"/>
        </w:rPr>
        <w:t xml:space="preserve">Низкий уровень </w:t>
      </w:r>
      <w:r>
        <w:rPr>
          <w:rFonts w:eastAsia="Times New Roman"/>
          <w:sz w:val="24"/>
          <w:szCs w:val="24"/>
        </w:rPr>
        <w:t>освоения планируемых результатов свидетельствует о наличии только</w:t>
      </w:r>
      <w:r>
        <w:rPr>
          <w:rFonts w:eastAsia="Times New Roman"/>
          <w:i/>
          <w:iCs/>
          <w:sz w:val="24"/>
          <w:szCs w:val="24"/>
        </w:rPr>
        <w:t xml:space="preserve"> </w:t>
      </w:r>
      <w:r>
        <w:rPr>
          <w:rFonts w:eastAsia="Times New Roman"/>
          <w:sz w:val="24"/>
          <w:szCs w:val="24"/>
        </w:rPr>
        <w:t xml:space="preserve">отдельных фрагментарных знаний по предмету, дальнейшее обучение практически невозможно. Учащимся, которые демонстрируют низкий уровень достижений, требуется специальная помощь не только по учебному предмету, но и по </w:t>
      </w:r>
      <w:r>
        <w:rPr>
          <w:rFonts w:eastAsia="Times New Roman"/>
          <w:sz w:val="24"/>
          <w:szCs w:val="24"/>
          <w:u w:val="single"/>
        </w:rPr>
        <w:t>формированию мотивации к</w:t>
      </w:r>
      <w:r>
        <w:rPr>
          <w:rFonts w:eastAsia="Times New Roman"/>
          <w:sz w:val="24"/>
          <w:szCs w:val="24"/>
        </w:rPr>
        <w:t xml:space="preserve"> </w:t>
      </w:r>
      <w:r>
        <w:rPr>
          <w:rFonts w:eastAsia="Times New Roman"/>
          <w:sz w:val="24"/>
          <w:szCs w:val="24"/>
          <w:u w:val="single"/>
        </w:rPr>
        <w:t>обучению</w:t>
      </w:r>
      <w:r>
        <w:rPr>
          <w:rFonts w:eastAsia="Times New Roman"/>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7B0E83" w:rsidRDefault="007B0E83">
      <w:pPr>
        <w:spacing w:line="15" w:lineRule="exact"/>
        <w:rPr>
          <w:sz w:val="20"/>
          <w:szCs w:val="20"/>
        </w:rPr>
      </w:pPr>
    </w:p>
    <w:p w:rsidR="007B0E83" w:rsidRDefault="006A0BB3">
      <w:pPr>
        <w:spacing w:line="273" w:lineRule="auto"/>
        <w:ind w:left="40" w:firstLine="569"/>
        <w:jc w:val="both"/>
        <w:rPr>
          <w:sz w:val="20"/>
          <w:szCs w:val="20"/>
        </w:rPr>
      </w:pPr>
      <w:r>
        <w:rPr>
          <w:rFonts w:eastAsia="Times New Roman"/>
          <w:i/>
          <w:iCs/>
          <w:sz w:val="24"/>
          <w:szCs w:val="24"/>
        </w:rPr>
        <w:lastRenderedPageBreak/>
        <w:t xml:space="preserve">Метапредметные результаты </w:t>
      </w:r>
      <w:r>
        <w:rPr>
          <w:rFonts w:eastAsia="Times New Roman"/>
          <w:sz w:val="24"/>
          <w:szCs w:val="24"/>
        </w:rPr>
        <w:t>включают в себя</w:t>
      </w:r>
      <w:r>
        <w:rPr>
          <w:rFonts w:eastAsia="Times New Roman"/>
          <w:i/>
          <w:iCs/>
          <w:sz w:val="24"/>
          <w:szCs w:val="24"/>
        </w:rPr>
        <w:t xml:space="preserve"> </w:t>
      </w:r>
      <w:r>
        <w:rPr>
          <w:rFonts w:eastAsia="Times New Roman"/>
          <w:color w:val="0F0F0F"/>
          <w:sz w:val="24"/>
          <w:szCs w:val="24"/>
        </w:rPr>
        <w:t>способность</w:t>
      </w:r>
      <w:r>
        <w:rPr>
          <w:rFonts w:eastAsia="Times New Roman"/>
          <w:i/>
          <w:iCs/>
          <w:sz w:val="24"/>
          <w:szCs w:val="24"/>
        </w:rPr>
        <w:t xml:space="preserve"> </w:t>
      </w:r>
      <w:r>
        <w:rPr>
          <w:rFonts w:eastAsia="Times New Roman"/>
          <w:color w:val="0F0F0F"/>
          <w:sz w:val="24"/>
          <w:szCs w:val="24"/>
          <w:u w:val="single"/>
        </w:rPr>
        <w:t>использовать</w:t>
      </w:r>
      <w:r>
        <w:rPr>
          <w:rFonts w:eastAsia="Times New Roman"/>
          <w:i/>
          <w:iCs/>
          <w:sz w:val="24"/>
          <w:szCs w:val="24"/>
        </w:rPr>
        <w:t xml:space="preserve"> </w:t>
      </w:r>
      <w:r>
        <w:rPr>
          <w:rFonts w:eastAsia="Times New Roman"/>
          <w:color w:val="0F0F0F"/>
          <w:sz w:val="24"/>
          <w:szCs w:val="24"/>
        </w:rPr>
        <w:t>(в начальной</w:t>
      </w:r>
      <w:r>
        <w:rPr>
          <w:rFonts w:eastAsia="Times New Roman"/>
          <w:i/>
          <w:iCs/>
          <w:sz w:val="24"/>
          <w:szCs w:val="24"/>
        </w:rPr>
        <w:t xml:space="preserve"> </w:t>
      </w:r>
      <w:r>
        <w:rPr>
          <w:rFonts w:eastAsia="Times New Roman"/>
          <w:color w:val="0F0F0F"/>
          <w:sz w:val="24"/>
          <w:szCs w:val="24"/>
        </w:rPr>
        <w:t xml:space="preserve">школе освоить) универсальные учебные действия, ключевые компетенции и межпредметные понятия в учебной, познавательной и социальной практике; умение </w:t>
      </w:r>
      <w:r>
        <w:rPr>
          <w:rFonts w:eastAsia="Times New Roman"/>
          <w:color w:val="0F0F0F"/>
          <w:sz w:val="24"/>
          <w:szCs w:val="24"/>
          <w:u w:val="single"/>
        </w:rPr>
        <w:t>самостоятельно</w:t>
      </w:r>
      <w:r>
        <w:rPr>
          <w:rFonts w:eastAsia="Times New Roman"/>
          <w:color w:val="0F0F0F"/>
          <w:sz w:val="24"/>
          <w:szCs w:val="24"/>
        </w:rPr>
        <w:t xml:space="preserve"> планировать, осуществлять учебную деятельность, строить индивидуальную образовательную траекторию.</w:t>
      </w:r>
    </w:p>
    <w:p w:rsidR="007B0E83" w:rsidRDefault="007B0E83">
      <w:pPr>
        <w:spacing w:line="17" w:lineRule="exact"/>
        <w:rPr>
          <w:sz w:val="20"/>
          <w:szCs w:val="20"/>
        </w:rPr>
      </w:pPr>
    </w:p>
    <w:p w:rsidR="007B0E83" w:rsidRDefault="006A0BB3">
      <w:pPr>
        <w:spacing w:line="271" w:lineRule="auto"/>
        <w:ind w:left="40" w:firstLine="689"/>
        <w:jc w:val="both"/>
        <w:rPr>
          <w:sz w:val="20"/>
          <w:szCs w:val="20"/>
        </w:rPr>
      </w:pPr>
      <w:r>
        <w:rPr>
          <w:rFonts w:eastAsia="Times New Roman"/>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Pr>
          <w:rFonts w:eastAsia="Times New Roman"/>
          <w:i/>
          <w:iCs/>
          <w:sz w:val="24"/>
          <w:szCs w:val="24"/>
        </w:rPr>
        <w:t>защита итогового индивидуального проекта,</w:t>
      </w:r>
      <w:r>
        <w:rPr>
          <w:rFonts w:eastAsia="Times New Roman"/>
          <w:sz w:val="24"/>
          <w:szCs w:val="24"/>
        </w:rPr>
        <w:t xml:space="preserve"> </w:t>
      </w:r>
      <w:r>
        <w:rPr>
          <w:rFonts w:eastAsia="Times New Roman"/>
          <w:i/>
          <w:iCs/>
          <w:sz w:val="24"/>
          <w:szCs w:val="24"/>
        </w:rPr>
        <w:t>комплексная контрольная работа</w:t>
      </w:r>
      <w:r>
        <w:rPr>
          <w:rFonts w:eastAsia="Times New Roman"/>
          <w:sz w:val="24"/>
          <w:szCs w:val="24"/>
        </w:rPr>
        <w:t>.</w:t>
      </w:r>
    </w:p>
    <w:p w:rsidR="007B0E83" w:rsidRDefault="007B0E83">
      <w:pPr>
        <w:spacing w:line="18" w:lineRule="exact"/>
        <w:rPr>
          <w:sz w:val="20"/>
          <w:szCs w:val="20"/>
        </w:rPr>
      </w:pPr>
    </w:p>
    <w:p w:rsidR="007B0E83" w:rsidRDefault="006A0BB3">
      <w:pPr>
        <w:spacing w:line="272" w:lineRule="auto"/>
        <w:ind w:left="40" w:firstLine="521"/>
        <w:jc w:val="both"/>
        <w:rPr>
          <w:sz w:val="20"/>
          <w:szCs w:val="20"/>
        </w:rPr>
      </w:pPr>
      <w:r>
        <w:rPr>
          <w:rFonts w:eastAsia="Times New Roman"/>
          <w:sz w:val="20"/>
          <w:szCs w:val="20"/>
        </w:rPr>
        <w:t>Л</w:t>
      </w:r>
      <w:r>
        <w:rPr>
          <w:rFonts w:eastAsia="Times New Roman"/>
          <w:sz w:val="24"/>
          <w:szCs w:val="24"/>
        </w:rPr>
        <w:t>ичностные результаты выпускников на ступени начального,</w:t>
      </w:r>
      <w:r>
        <w:rPr>
          <w:rFonts w:eastAsia="Times New Roman"/>
          <w:sz w:val="20"/>
          <w:szCs w:val="20"/>
        </w:rPr>
        <w:t xml:space="preserve"> </w:t>
      </w:r>
      <w:r>
        <w:rPr>
          <w:rFonts w:eastAsia="Times New Roman"/>
          <w:sz w:val="24"/>
          <w:szCs w:val="24"/>
        </w:rPr>
        <w:t>основного общего образования</w:t>
      </w:r>
      <w:r>
        <w:rPr>
          <w:rFonts w:eastAsia="Times New Roman"/>
          <w:sz w:val="20"/>
          <w:szCs w:val="20"/>
        </w:rPr>
        <w:t xml:space="preserve"> в </w:t>
      </w:r>
      <w:r>
        <w:rPr>
          <w:rFonts w:eastAsia="Times New Roman"/>
          <w:sz w:val="24"/>
          <w:szCs w:val="24"/>
        </w:rPr>
        <w:t xml:space="preserve">полном соответствии с требованиями Стандарта </w:t>
      </w:r>
      <w:r>
        <w:rPr>
          <w:rFonts w:eastAsia="Times New Roman"/>
          <w:i/>
          <w:iCs/>
          <w:sz w:val="24"/>
          <w:szCs w:val="24"/>
        </w:rPr>
        <w:t>не подлежат итоговой оценке</w:t>
      </w:r>
      <w:r>
        <w:rPr>
          <w:rFonts w:eastAsia="Times New Roman"/>
          <w:b/>
          <w:bCs/>
          <w:sz w:val="24"/>
          <w:szCs w:val="24"/>
        </w:rPr>
        <w:t>.</w:t>
      </w:r>
      <w:r>
        <w:rPr>
          <w:rFonts w:eastAsia="Times New Roman"/>
          <w:sz w:val="24"/>
          <w:szCs w:val="24"/>
        </w:rPr>
        <w:t xml:space="preserve"> Их оценка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7B0E83" w:rsidRDefault="007B0E83">
      <w:pPr>
        <w:spacing w:line="19" w:lineRule="exact"/>
        <w:rPr>
          <w:sz w:val="20"/>
          <w:szCs w:val="20"/>
        </w:rPr>
      </w:pPr>
    </w:p>
    <w:p w:rsidR="007B0E83" w:rsidRDefault="006A0BB3">
      <w:pPr>
        <w:spacing w:line="264" w:lineRule="auto"/>
        <w:ind w:left="40" w:firstLine="509"/>
        <w:jc w:val="both"/>
        <w:rPr>
          <w:sz w:val="20"/>
          <w:szCs w:val="20"/>
        </w:rPr>
      </w:pPr>
      <w:r>
        <w:rPr>
          <w:rFonts w:eastAsia="Times New Roman"/>
          <w:sz w:val="24"/>
          <w:szCs w:val="24"/>
        </w:rPr>
        <w:t>Оценки за тематические проверочные (контрольные) работы, за стандартизированные контрольные работы по итогам четверти, проекты, творческие работы, практические работы</w:t>
      </w:r>
    </w:p>
    <w:p w:rsidR="007B0E83" w:rsidRDefault="006A0BB3">
      <w:pPr>
        <w:spacing w:line="264" w:lineRule="auto"/>
        <w:ind w:left="40" w:right="20"/>
        <w:rPr>
          <w:sz w:val="20"/>
          <w:szCs w:val="20"/>
        </w:rPr>
      </w:pPr>
      <w:r>
        <w:rPr>
          <w:rFonts w:eastAsia="Times New Roman"/>
          <w:sz w:val="24"/>
          <w:szCs w:val="24"/>
        </w:rPr>
        <w:t>выставляются в журнал в виде отметок «5», «4», «3», «2» (в зависимости от процента, который высчитывается от максимального балла выполнения контрольной работы); в виде процентов</w:t>
      </w:r>
    </w:p>
    <w:p w:rsidR="007B0E83" w:rsidRDefault="007B0E83">
      <w:pPr>
        <w:spacing w:line="27" w:lineRule="exact"/>
        <w:rPr>
          <w:sz w:val="20"/>
          <w:szCs w:val="20"/>
        </w:rPr>
      </w:pPr>
    </w:p>
    <w:p w:rsidR="007B0E83" w:rsidRDefault="006A0BB3">
      <w:pPr>
        <w:spacing w:line="264" w:lineRule="auto"/>
        <w:ind w:left="40" w:right="20"/>
        <w:rPr>
          <w:sz w:val="20"/>
          <w:szCs w:val="20"/>
        </w:rPr>
      </w:pPr>
      <w:r>
        <w:rPr>
          <w:rFonts w:eastAsia="Times New Roman"/>
          <w:sz w:val="24"/>
          <w:szCs w:val="24"/>
        </w:rPr>
        <w:t>выполнения объема работы оценка фиксируется с целью отслеживания динамики образовательных достижений каждого учащегося.</w:t>
      </w:r>
    </w:p>
    <w:p w:rsidR="007B0E83" w:rsidRDefault="007B0E83">
      <w:pPr>
        <w:spacing w:line="17" w:lineRule="exact"/>
        <w:rPr>
          <w:sz w:val="20"/>
          <w:szCs w:val="20"/>
        </w:rPr>
      </w:pPr>
    </w:p>
    <w:p w:rsidR="007B0E83" w:rsidRDefault="006A0BB3">
      <w:pPr>
        <w:rPr>
          <w:sz w:val="20"/>
          <w:szCs w:val="20"/>
        </w:rPr>
      </w:pPr>
      <w:r>
        <w:rPr>
          <w:rFonts w:eastAsia="Times New Roman"/>
          <w:sz w:val="24"/>
          <w:szCs w:val="24"/>
        </w:rPr>
        <w:t>4.7.Итоговая оценка выпускника 4 класса.</w:t>
      </w:r>
    </w:p>
    <w:p w:rsidR="007B0E83" w:rsidRDefault="007B0E83">
      <w:pPr>
        <w:spacing w:line="41" w:lineRule="exact"/>
        <w:rPr>
          <w:sz w:val="20"/>
          <w:szCs w:val="20"/>
        </w:rPr>
      </w:pPr>
    </w:p>
    <w:p w:rsidR="007B0E83" w:rsidRDefault="006A0BB3">
      <w:pPr>
        <w:ind w:left="100"/>
        <w:rPr>
          <w:sz w:val="20"/>
          <w:szCs w:val="20"/>
        </w:rPr>
      </w:pPr>
      <w:r>
        <w:rPr>
          <w:rFonts w:eastAsia="Times New Roman"/>
          <w:sz w:val="24"/>
          <w:szCs w:val="24"/>
        </w:rPr>
        <w:t>Характеристика на выпускника 4 класса заполняется  на каждого ученика.</w:t>
      </w:r>
    </w:p>
    <w:p w:rsidR="007B0E83" w:rsidRDefault="007B0E83">
      <w:pPr>
        <w:spacing w:line="53" w:lineRule="exact"/>
        <w:rPr>
          <w:sz w:val="20"/>
          <w:szCs w:val="20"/>
        </w:rPr>
      </w:pPr>
    </w:p>
    <w:p w:rsidR="007B0E83" w:rsidRDefault="006A0BB3">
      <w:pPr>
        <w:spacing w:line="270" w:lineRule="auto"/>
        <w:ind w:left="40" w:firstLine="60"/>
        <w:rPr>
          <w:sz w:val="20"/>
          <w:szCs w:val="20"/>
        </w:rPr>
      </w:pPr>
      <w:r>
        <w:rPr>
          <w:rFonts w:eastAsia="Times New Roman"/>
          <w:sz w:val="24"/>
          <w:szCs w:val="24"/>
        </w:rPr>
        <w:t xml:space="preserve">Характеристики принимаются педагогическим советом и утверждаются приказом директора </w:t>
      </w:r>
      <w:r w:rsidR="00E939C9">
        <w:rPr>
          <w:rFonts w:eastAsia="Times New Roman"/>
          <w:sz w:val="24"/>
          <w:szCs w:val="24"/>
        </w:rPr>
        <w:t>школы</w:t>
      </w:r>
      <w:r>
        <w:rPr>
          <w:rFonts w:eastAsia="Times New Roman"/>
          <w:sz w:val="24"/>
          <w:szCs w:val="24"/>
        </w:rPr>
        <w:t>. Перевод выпускников 4 класса на уровень основного общего образования осуществляется заседанием педагогического совета.</w:t>
      </w:r>
    </w:p>
    <w:p w:rsidR="007B0E83" w:rsidRDefault="007B0E83">
      <w:pPr>
        <w:spacing w:line="21" w:lineRule="exact"/>
        <w:rPr>
          <w:sz w:val="20"/>
          <w:szCs w:val="20"/>
        </w:rPr>
      </w:pPr>
    </w:p>
    <w:p w:rsidR="007B0E83" w:rsidRDefault="006A0BB3">
      <w:pPr>
        <w:spacing w:line="272" w:lineRule="auto"/>
        <w:ind w:left="40"/>
        <w:jc w:val="both"/>
        <w:rPr>
          <w:rFonts w:eastAsia="Times New Roman"/>
          <w:sz w:val="24"/>
          <w:szCs w:val="24"/>
        </w:rPr>
      </w:pPr>
      <w:r>
        <w:rPr>
          <w:rFonts w:eastAsia="Times New Roman"/>
          <w:sz w:val="24"/>
          <w:szCs w:val="24"/>
        </w:rPr>
        <w:t>Согласно ООП НОО по результатам обучения на уровне начального общего образования</w:t>
      </w:r>
      <w:r w:rsidR="00E939C9">
        <w:rPr>
          <w:rFonts w:eastAsia="Times New Roman"/>
          <w:sz w:val="24"/>
          <w:szCs w:val="24"/>
        </w:rPr>
        <w:t xml:space="preserve"> педагогическим советом школы</w:t>
      </w:r>
      <w:r>
        <w:rPr>
          <w:rFonts w:eastAsia="Times New Roman"/>
          <w:sz w:val="24"/>
          <w:szCs w:val="24"/>
        </w:rPr>
        <w:t xml:space="preserve">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A257BA" w:rsidRDefault="00A257BA">
      <w:pPr>
        <w:spacing w:line="272" w:lineRule="auto"/>
        <w:ind w:left="40"/>
        <w:jc w:val="both"/>
        <w:rPr>
          <w:rFonts w:eastAsia="Times New Roman"/>
          <w:sz w:val="24"/>
          <w:szCs w:val="24"/>
        </w:rPr>
      </w:pPr>
    </w:p>
    <w:p w:rsidR="00A257BA" w:rsidRDefault="00A257BA">
      <w:pPr>
        <w:spacing w:line="272" w:lineRule="auto"/>
        <w:ind w:left="40"/>
        <w:jc w:val="both"/>
        <w:rPr>
          <w:sz w:val="20"/>
          <w:szCs w:val="20"/>
        </w:rPr>
      </w:pPr>
    </w:p>
    <w:p w:rsidR="007B0E83" w:rsidRDefault="007B0E83">
      <w:pPr>
        <w:spacing w:line="19" w:lineRule="exact"/>
        <w:rPr>
          <w:sz w:val="20"/>
          <w:szCs w:val="20"/>
        </w:rPr>
      </w:pPr>
    </w:p>
    <w:p w:rsidR="007B0E83" w:rsidRDefault="006A0BB3">
      <w:pPr>
        <w:spacing w:line="271" w:lineRule="auto"/>
        <w:ind w:left="40"/>
        <w:rPr>
          <w:sz w:val="20"/>
          <w:szCs w:val="20"/>
        </w:rPr>
      </w:pPr>
      <w:r>
        <w:rPr>
          <w:rFonts w:eastAsia="Times New Roman"/>
          <w:sz w:val="24"/>
          <w:szCs w:val="24"/>
        </w:rPr>
        <w:t xml:space="preserve">На итоговую оценку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 Итоговая оценка на уровне начального общего образования является внутренней оценкой </w:t>
      </w:r>
      <w:r w:rsidR="00E939C9">
        <w:rPr>
          <w:rFonts w:eastAsia="Times New Roman"/>
          <w:sz w:val="24"/>
          <w:szCs w:val="24"/>
        </w:rPr>
        <w:t>школы</w:t>
      </w:r>
      <w:r>
        <w:rPr>
          <w:rFonts w:eastAsia="Times New Roman"/>
          <w:sz w:val="24"/>
          <w:szCs w:val="24"/>
        </w:rPr>
        <w:t>.</w:t>
      </w:r>
    </w:p>
    <w:p w:rsidR="007B0E83" w:rsidRDefault="007B0E83">
      <w:pPr>
        <w:spacing w:line="11" w:lineRule="exact"/>
        <w:rPr>
          <w:sz w:val="20"/>
          <w:szCs w:val="20"/>
        </w:rPr>
      </w:pPr>
    </w:p>
    <w:p w:rsidR="007B0E83" w:rsidRDefault="006A0BB3">
      <w:pPr>
        <w:ind w:left="740"/>
        <w:rPr>
          <w:sz w:val="20"/>
          <w:szCs w:val="20"/>
        </w:rPr>
      </w:pPr>
      <w:r>
        <w:rPr>
          <w:rFonts w:eastAsia="Times New Roman"/>
          <w:sz w:val="24"/>
          <w:szCs w:val="24"/>
        </w:rPr>
        <w:t>Итоговая оценка выпускника формируется на основе:</w:t>
      </w:r>
    </w:p>
    <w:p w:rsidR="007B0E83" w:rsidRDefault="007B0E83">
      <w:pPr>
        <w:spacing w:line="41" w:lineRule="exact"/>
        <w:rPr>
          <w:sz w:val="20"/>
          <w:szCs w:val="20"/>
        </w:rPr>
      </w:pPr>
    </w:p>
    <w:p w:rsidR="007B0E83" w:rsidRDefault="006A0BB3">
      <w:pPr>
        <w:numPr>
          <w:ilvl w:val="0"/>
          <w:numId w:val="15"/>
        </w:numPr>
        <w:tabs>
          <w:tab w:val="left" w:pos="140"/>
        </w:tabs>
        <w:ind w:left="140" w:hanging="138"/>
        <w:rPr>
          <w:rFonts w:eastAsia="Times New Roman"/>
          <w:sz w:val="24"/>
          <w:szCs w:val="24"/>
        </w:rPr>
      </w:pPr>
      <w:r>
        <w:rPr>
          <w:rFonts w:eastAsia="Times New Roman"/>
          <w:sz w:val="24"/>
          <w:szCs w:val="24"/>
        </w:rPr>
        <w:t>результатов внутришкольного мониторинга образовательных достижений по всем предметам,</w:t>
      </w:r>
    </w:p>
    <w:p w:rsidR="007B0E83" w:rsidRDefault="007B0E83">
      <w:pPr>
        <w:spacing w:line="40" w:lineRule="exact"/>
        <w:rPr>
          <w:rFonts w:eastAsia="Times New Roman"/>
          <w:sz w:val="24"/>
          <w:szCs w:val="24"/>
        </w:rPr>
      </w:pPr>
    </w:p>
    <w:p w:rsidR="007B0E83" w:rsidRDefault="006A0BB3">
      <w:pPr>
        <w:numPr>
          <w:ilvl w:val="1"/>
          <w:numId w:val="15"/>
        </w:numPr>
        <w:tabs>
          <w:tab w:val="left" w:pos="200"/>
        </w:tabs>
        <w:ind w:left="200" w:hanging="167"/>
        <w:rPr>
          <w:rFonts w:eastAsia="Times New Roman"/>
          <w:sz w:val="24"/>
          <w:szCs w:val="24"/>
        </w:rPr>
      </w:pPr>
      <w:r>
        <w:rPr>
          <w:rFonts w:eastAsia="Times New Roman"/>
          <w:sz w:val="24"/>
          <w:szCs w:val="24"/>
        </w:rPr>
        <w:t>том числе за промежуточные работы;</w:t>
      </w:r>
    </w:p>
    <w:p w:rsidR="007B0E83" w:rsidRDefault="007B0E83">
      <w:pPr>
        <w:spacing w:line="40" w:lineRule="exact"/>
        <w:rPr>
          <w:rFonts w:eastAsia="Times New Roman"/>
          <w:sz w:val="24"/>
          <w:szCs w:val="24"/>
        </w:rPr>
      </w:pPr>
    </w:p>
    <w:p w:rsidR="007B0E83" w:rsidRDefault="006A0BB3">
      <w:pPr>
        <w:numPr>
          <w:ilvl w:val="0"/>
          <w:numId w:val="15"/>
        </w:numPr>
        <w:tabs>
          <w:tab w:val="left" w:pos="140"/>
        </w:tabs>
        <w:ind w:left="140" w:hanging="138"/>
        <w:rPr>
          <w:rFonts w:eastAsia="Times New Roman"/>
          <w:sz w:val="24"/>
          <w:szCs w:val="24"/>
        </w:rPr>
      </w:pPr>
      <w:r>
        <w:rPr>
          <w:rFonts w:eastAsia="Times New Roman"/>
          <w:sz w:val="24"/>
          <w:szCs w:val="24"/>
        </w:rPr>
        <w:t>оценок за выполнение итоговых работ по всем учебным предметам;</w:t>
      </w:r>
    </w:p>
    <w:p w:rsidR="007B0E83" w:rsidRDefault="007B0E83">
      <w:pPr>
        <w:spacing w:line="43" w:lineRule="exact"/>
        <w:rPr>
          <w:rFonts w:eastAsia="Times New Roman"/>
          <w:sz w:val="24"/>
          <w:szCs w:val="24"/>
        </w:rPr>
      </w:pPr>
    </w:p>
    <w:p w:rsidR="007B0E83" w:rsidRDefault="006A0BB3">
      <w:pPr>
        <w:numPr>
          <w:ilvl w:val="0"/>
          <w:numId w:val="15"/>
        </w:numPr>
        <w:tabs>
          <w:tab w:val="left" w:pos="140"/>
        </w:tabs>
        <w:ind w:left="140" w:hanging="138"/>
        <w:rPr>
          <w:rFonts w:eastAsia="Times New Roman"/>
          <w:sz w:val="24"/>
          <w:szCs w:val="24"/>
        </w:rPr>
      </w:pPr>
      <w:r>
        <w:rPr>
          <w:rFonts w:eastAsia="Times New Roman"/>
          <w:sz w:val="24"/>
          <w:szCs w:val="24"/>
        </w:rPr>
        <w:t>оценок за работы, выполняемые в рамках ВПР (Всероссийские проверочныеработы).</w:t>
      </w:r>
    </w:p>
    <w:p w:rsidR="007B0E83" w:rsidRDefault="007B0E83">
      <w:pPr>
        <w:spacing w:line="41" w:lineRule="exact"/>
        <w:rPr>
          <w:sz w:val="20"/>
          <w:szCs w:val="20"/>
        </w:rPr>
      </w:pPr>
    </w:p>
    <w:p w:rsidR="007B0E83" w:rsidRDefault="006A0BB3">
      <w:pPr>
        <w:ind w:left="40"/>
        <w:rPr>
          <w:sz w:val="20"/>
          <w:szCs w:val="20"/>
        </w:rPr>
      </w:pPr>
      <w:r>
        <w:rPr>
          <w:rFonts w:eastAsia="Times New Roman"/>
          <w:sz w:val="24"/>
          <w:szCs w:val="24"/>
        </w:rPr>
        <w:t>Итоговая оценка фиксирует достижения учащихся по трем уровням:</w:t>
      </w:r>
    </w:p>
    <w:p w:rsidR="007B0E83" w:rsidRDefault="007B0E83">
      <w:pPr>
        <w:spacing w:line="44" w:lineRule="exact"/>
        <w:rPr>
          <w:sz w:val="20"/>
          <w:szCs w:val="20"/>
        </w:rPr>
      </w:pPr>
    </w:p>
    <w:p w:rsidR="007B0E83" w:rsidRDefault="006A0BB3">
      <w:pPr>
        <w:ind w:left="40"/>
        <w:rPr>
          <w:sz w:val="20"/>
          <w:szCs w:val="20"/>
        </w:rPr>
      </w:pPr>
      <w:r>
        <w:rPr>
          <w:rFonts w:ascii="Symbol" w:eastAsia="Symbol" w:hAnsi="Symbol" w:cs="Symbol"/>
          <w:b/>
          <w:bCs/>
          <w:sz w:val="24"/>
          <w:szCs w:val="24"/>
        </w:rPr>
        <w:lastRenderedPageBreak/>
        <w:t></w:t>
      </w:r>
      <w:r>
        <w:rPr>
          <w:rFonts w:eastAsia="Times New Roman"/>
          <w:b/>
          <w:bCs/>
          <w:sz w:val="24"/>
          <w:szCs w:val="24"/>
        </w:rPr>
        <w:t>Базовый уровень.</w:t>
      </w:r>
    </w:p>
    <w:p w:rsidR="007B0E83" w:rsidRDefault="007B0E83">
      <w:pPr>
        <w:spacing w:line="53" w:lineRule="exact"/>
        <w:rPr>
          <w:sz w:val="20"/>
          <w:szCs w:val="20"/>
        </w:rPr>
      </w:pPr>
    </w:p>
    <w:p w:rsidR="007B0E83" w:rsidRDefault="006A0BB3">
      <w:pPr>
        <w:spacing w:line="274" w:lineRule="auto"/>
        <w:ind w:left="40"/>
        <w:rPr>
          <w:sz w:val="20"/>
          <w:szCs w:val="20"/>
        </w:rPr>
      </w:pPr>
      <w:r>
        <w:rPr>
          <w:rFonts w:eastAsia="Times New Roman"/>
          <w:sz w:val="24"/>
          <w:szCs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и способен использовать их для решения простых учебно-познавательных и учебно-практических задач средствами данного предмета.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7B0E83" w:rsidRDefault="007B0E83">
      <w:pPr>
        <w:spacing w:line="8" w:lineRule="exact"/>
        <w:rPr>
          <w:sz w:val="20"/>
          <w:szCs w:val="20"/>
        </w:rPr>
      </w:pPr>
    </w:p>
    <w:p w:rsidR="007B0E83" w:rsidRDefault="006A0BB3">
      <w:pPr>
        <w:ind w:left="40"/>
        <w:rPr>
          <w:sz w:val="20"/>
          <w:szCs w:val="20"/>
        </w:rPr>
      </w:pPr>
      <w:r>
        <w:rPr>
          <w:rFonts w:ascii="Symbol" w:eastAsia="Symbol" w:hAnsi="Symbol" w:cs="Symbol"/>
          <w:sz w:val="24"/>
          <w:szCs w:val="24"/>
        </w:rPr>
        <w:t></w:t>
      </w:r>
      <w:r>
        <w:rPr>
          <w:rFonts w:eastAsia="Times New Roman"/>
          <w:b/>
          <w:bCs/>
          <w:sz w:val="24"/>
          <w:szCs w:val="24"/>
        </w:rPr>
        <w:t>Повышенный уровень.</w:t>
      </w:r>
    </w:p>
    <w:p w:rsidR="007B0E83" w:rsidRDefault="007B0E83">
      <w:pPr>
        <w:spacing w:line="54" w:lineRule="exact"/>
        <w:rPr>
          <w:sz w:val="20"/>
          <w:szCs w:val="20"/>
        </w:rPr>
      </w:pPr>
    </w:p>
    <w:p w:rsidR="007B0E83" w:rsidRDefault="006A0BB3">
      <w:pPr>
        <w:spacing w:line="274" w:lineRule="auto"/>
        <w:ind w:left="40"/>
        <w:rPr>
          <w:sz w:val="20"/>
          <w:szCs w:val="20"/>
        </w:rPr>
      </w:pPr>
      <w:r>
        <w:rPr>
          <w:rFonts w:eastAsia="Times New Roman"/>
          <w:sz w:val="24"/>
          <w:szCs w:val="24"/>
        </w:rPr>
        <w:t xml:space="preserve">Выпускник овладел опорной системой знаний и учебными действиями, необходимыми для продолжения образования на уровне основного общего образования на уровне осознанного произвольного овладения учебными действиями.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 </w:t>
      </w:r>
      <w:r>
        <w:rPr>
          <w:rFonts w:ascii="Symbol" w:eastAsia="Symbol" w:hAnsi="Symbol" w:cs="Symbol"/>
          <w:sz w:val="24"/>
          <w:szCs w:val="24"/>
        </w:rPr>
        <w:t></w:t>
      </w:r>
      <w:r>
        <w:rPr>
          <w:rFonts w:eastAsia="Times New Roman"/>
          <w:b/>
          <w:bCs/>
          <w:sz w:val="24"/>
          <w:szCs w:val="24"/>
        </w:rPr>
        <w:t>Недопустимый уровень.</w:t>
      </w:r>
    </w:p>
    <w:p w:rsidR="007B0E83" w:rsidRDefault="007B0E83">
      <w:pPr>
        <w:spacing w:line="17" w:lineRule="exact"/>
        <w:rPr>
          <w:sz w:val="20"/>
          <w:szCs w:val="20"/>
        </w:rPr>
      </w:pPr>
    </w:p>
    <w:p w:rsidR="007B0E83" w:rsidRDefault="006A0BB3">
      <w:pPr>
        <w:spacing w:line="273" w:lineRule="auto"/>
        <w:ind w:left="40"/>
        <w:jc w:val="both"/>
        <w:rPr>
          <w:sz w:val="20"/>
          <w:szCs w:val="20"/>
        </w:rPr>
      </w:pPr>
      <w:r>
        <w:rPr>
          <w:rFonts w:eastAsia="Times New Roman"/>
          <w:sz w:val="24"/>
          <w:szCs w:val="24"/>
        </w:rPr>
        <w:t>Выпускник не овладел опорной системой знаний и учебными действиями, необходимыми для продолжения образования на уровне основного общего образования.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7B0E83" w:rsidRDefault="006A0BB3">
      <w:pPr>
        <w:ind w:left="40"/>
        <w:rPr>
          <w:sz w:val="20"/>
          <w:szCs w:val="20"/>
        </w:rPr>
      </w:pPr>
      <w:r>
        <w:rPr>
          <w:rFonts w:eastAsia="Times New Roman"/>
          <w:sz w:val="24"/>
          <w:szCs w:val="24"/>
        </w:rPr>
        <w:t>4.8. Итоговая оценка выпускника 9 класса.</w:t>
      </w:r>
    </w:p>
    <w:p w:rsidR="007B0E83" w:rsidRDefault="007B0E83">
      <w:pPr>
        <w:spacing w:line="53" w:lineRule="exact"/>
        <w:rPr>
          <w:sz w:val="20"/>
          <w:szCs w:val="20"/>
        </w:rPr>
      </w:pPr>
    </w:p>
    <w:p w:rsidR="007B0E83" w:rsidRDefault="006A0BB3">
      <w:pPr>
        <w:spacing w:line="270" w:lineRule="auto"/>
        <w:ind w:left="40" w:right="100" w:firstLine="708"/>
        <w:jc w:val="both"/>
        <w:rPr>
          <w:sz w:val="20"/>
          <w:szCs w:val="20"/>
        </w:rPr>
      </w:pPr>
      <w:r>
        <w:rPr>
          <w:rFonts w:eastAsia="Times New Roman"/>
          <w:sz w:val="24"/>
          <w:szCs w:val="24"/>
        </w:rPr>
        <w:t>На итоговую оценку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7B0E83" w:rsidRDefault="007B0E83">
      <w:pPr>
        <w:spacing w:line="10" w:lineRule="exact"/>
        <w:rPr>
          <w:sz w:val="20"/>
          <w:szCs w:val="20"/>
        </w:rPr>
      </w:pPr>
    </w:p>
    <w:p w:rsidR="007B0E83" w:rsidRDefault="006A0BB3">
      <w:pPr>
        <w:ind w:left="740"/>
        <w:rPr>
          <w:sz w:val="20"/>
          <w:szCs w:val="20"/>
        </w:rPr>
      </w:pPr>
      <w:r>
        <w:rPr>
          <w:rFonts w:eastAsia="Times New Roman"/>
          <w:sz w:val="24"/>
          <w:szCs w:val="24"/>
        </w:rPr>
        <w:t>Итоговая оценка выпускника формируется на основе:</w:t>
      </w:r>
    </w:p>
    <w:p w:rsidR="007B0E83" w:rsidRDefault="007B0E83">
      <w:pPr>
        <w:spacing w:line="41" w:lineRule="exact"/>
        <w:rPr>
          <w:sz w:val="20"/>
          <w:szCs w:val="20"/>
        </w:rPr>
      </w:pPr>
    </w:p>
    <w:p w:rsidR="007B0E83" w:rsidRDefault="006A0BB3">
      <w:pPr>
        <w:numPr>
          <w:ilvl w:val="0"/>
          <w:numId w:val="16"/>
        </w:numPr>
        <w:tabs>
          <w:tab w:val="left" w:pos="140"/>
        </w:tabs>
        <w:ind w:left="140" w:hanging="138"/>
        <w:rPr>
          <w:rFonts w:eastAsia="Times New Roman"/>
          <w:sz w:val="24"/>
          <w:szCs w:val="24"/>
        </w:rPr>
      </w:pPr>
      <w:r>
        <w:rPr>
          <w:rFonts w:eastAsia="Times New Roman"/>
          <w:sz w:val="24"/>
          <w:szCs w:val="24"/>
        </w:rPr>
        <w:t>результатов внутришкольного мониторинга образовательных достижений по всем предметам,</w:t>
      </w:r>
    </w:p>
    <w:p w:rsidR="007B0E83" w:rsidRDefault="007B0E83">
      <w:pPr>
        <w:spacing w:line="40" w:lineRule="exact"/>
        <w:rPr>
          <w:rFonts w:eastAsia="Times New Roman"/>
          <w:sz w:val="24"/>
          <w:szCs w:val="24"/>
        </w:rPr>
      </w:pPr>
    </w:p>
    <w:p w:rsidR="007B0E83" w:rsidRDefault="006A0BB3">
      <w:pPr>
        <w:numPr>
          <w:ilvl w:val="1"/>
          <w:numId w:val="16"/>
        </w:numPr>
        <w:tabs>
          <w:tab w:val="left" w:pos="200"/>
        </w:tabs>
        <w:ind w:left="200" w:hanging="167"/>
        <w:rPr>
          <w:rFonts w:eastAsia="Times New Roman"/>
          <w:sz w:val="24"/>
          <w:szCs w:val="24"/>
        </w:rPr>
      </w:pPr>
      <w:r>
        <w:rPr>
          <w:rFonts w:eastAsia="Times New Roman"/>
          <w:sz w:val="24"/>
          <w:szCs w:val="24"/>
        </w:rPr>
        <w:t>том числе за промежуточные и итоговые комплексные работы на межпредметной основе;</w:t>
      </w:r>
    </w:p>
    <w:p w:rsidR="007B0E83" w:rsidRDefault="007B0E83">
      <w:pPr>
        <w:spacing w:line="40" w:lineRule="exact"/>
        <w:rPr>
          <w:rFonts w:eastAsia="Times New Roman"/>
          <w:sz w:val="24"/>
          <w:szCs w:val="24"/>
        </w:rPr>
      </w:pPr>
    </w:p>
    <w:p w:rsidR="007B0E83" w:rsidRDefault="006A0BB3">
      <w:pPr>
        <w:numPr>
          <w:ilvl w:val="0"/>
          <w:numId w:val="16"/>
        </w:numPr>
        <w:tabs>
          <w:tab w:val="left" w:pos="140"/>
        </w:tabs>
        <w:ind w:left="140" w:hanging="138"/>
        <w:rPr>
          <w:rFonts w:eastAsia="Times New Roman"/>
          <w:sz w:val="24"/>
          <w:szCs w:val="24"/>
        </w:rPr>
      </w:pPr>
      <w:r>
        <w:rPr>
          <w:rFonts w:eastAsia="Times New Roman"/>
          <w:sz w:val="24"/>
          <w:szCs w:val="24"/>
        </w:rPr>
        <w:t>оценок за выполнение итоговых работ по всем учебным предметам;</w:t>
      </w:r>
    </w:p>
    <w:p w:rsidR="007B0E83" w:rsidRDefault="007B0E83">
      <w:pPr>
        <w:spacing w:line="40" w:lineRule="exact"/>
        <w:rPr>
          <w:rFonts w:eastAsia="Times New Roman"/>
          <w:sz w:val="24"/>
          <w:szCs w:val="24"/>
        </w:rPr>
      </w:pPr>
    </w:p>
    <w:p w:rsidR="007B0E83" w:rsidRDefault="006A0BB3">
      <w:pPr>
        <w:numPr>
          <w:ilvl w:val="0"/>
          <w:numId w:val="16"/>
        </w:numPr>
        <w:tabs>
          <w:tab w:val="left" w:pos="140"/>
        </w:tabs>
        <w:ind w:left="140" w:hanging="138"/>
        <w:rPr>
          <w:rFonts w:eastAsia="Times New Roman"/>
          <w:sz w:val="24"/>
          <w:szCs w:val="24"/>
        </w:rPr>
      </w:pPr>
      <w:r>
        <w:rPr>
          <w:rFonts w:eastAsia="Times New Roman"/>
          <w:sz w:val="24"/>
          <w:szCs w:val="24"/>
        </w:rPr>
        <w:t>оценки за выполнение и защиту индивидуального проекта;</w:t>
      </w:r>
    </w:p>
    <w:p w:rsidR="007B0E83" w:rsidRDefault="007B0E83">
      <w:pPr>
        <w:spacing w:line="43" w:lineRule="exact"/>
        <w:rPr>
          <w:rFonts w:eastAsia="Times New Roman"/>
          <w:sz w:val="24"/>
          <w:szCs w:val="24"/>
        </w:rPr>
      </w:pPr>
    </w:p>
    <w:p w:rsidR="007B0E83" w:rsidRDefault="006A0BB3">
      <w:pPr>
        <w:numPr>
          <w:ilvl w:val="0"/>
          <w:numId w:val="16"/>
        </w:numPr>
        <w:tabs>
          <w:tab w:val="left" w:pos="140"/>
        </w:tabs>
        <w:ind w:left="140" w:hanging="138"/>
        <w:rPr>
          <w:rFonts w:eastAsia="Times New Roman"/>
          <w:sz w:val="24"/>
          <w:szCs w:val="24"/>
        </w:rPr>
      </w:pPr>
      <w:r>
        <w:rPr>
          <w:rFonts w:eastAsia="Times New Roman"/>
          <w:sz w:val="24"/>
          <w:szCs w:val="24"/>
        </w:rPr>
        <w:t>оценок за работы, выносимые на государственную итоговую аттестацию (далее — ГИА).</w:t>
      </w:r>
    </w:p>
    <w:p w:rsidR="007B0E83" w:rsidRDefault="007B0E83">
      <w:pPr>
        <w:spacing w:line="53" w:lineRule="exact"/>
        <w:rPr>
          <w:sz w:val="20"/>
          <w:szCs w:val="20"/>
        </w:rPr>
      </w:pPr>
    </w:p>
    <w:p w:rsidR="007B0E83" w:rsidRDefault="006A0BB3">
      <w:pPr>
        <w:spacing w:line="273" w:lineRule="auto"/>
        <w:ind w:left="40" w:right="100" w:firstLine="708"/>
        <w:jc w:val="both"/>
        <w:rPr>
          <w:sz w:val="20"/>
          <w:szCs w:val="20"/>
        </w:rPr>
      </w:pPr>
      <w:r>
        <w:rPr>
          <w:rFonts w:eastAsia="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учащимся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B0E83" w:rsidRDefault="007B0E83">
      <w:pPr>
        <w:spacing w:line="17" w:lineRule="exact"/>
        <w:rPr>
          <w:sz w:val="20"/>
          <w:szCs w:val="20"/>
        </w:rPr>
      </w:pPr>
    </w:p>
    <w:p w:rsidR="007B0E83" w:rsidRDefault="006A0BB3">
      <w:pPr>
        <w:spacing w:line="271" w:lineRule="auto"/>
        <w:ind w:left="40" w:right="120" w:firstLine="708"/>
        <w:jc w:val="both"/>
        <w:rPr>
          <w:rFonts w:eastAsia="Times New Roman"/>
          <w:sz w:val="24"/>
          <w:szCs w:val="24"/>
        </w:rPr>
      </w:pPr>
      <w:r>
        <w:rPr>
          <w:rFonts w:eastAsia="Times New Roman"/>
          <w:sz w:val="24"/>
          <w:szCs w:val="24"/>
        </w:rPr>
        <w:lastRenderedPageBreak/>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A257BA" w:rsidRDefault="00A257BA">
      <w:pPr>
        <w:spacing w:line="271" w:lineRule="auto"/>
        <w:ind w:left="40" w:right="120" w:firstLine="708"/>
        <w:jc w:val="both"/>
        <w:rPr>
          <w:rFonts w:eastAsia="Times New Roman"/>
          <w:sz w:val="24"/>
          <w:szCs w:val="24"/>
        </w:rPr>
      </w:pPr>
    </w:p>
    <w:p w:rsidR="00A257BA" w:rsidRDefault="00A257BA">
      <w:pPr>
        <w:spacing w:line="271" w:lineRule="auto"/>
        <w:ind w:left="40" w:right="120" w:firstLine="708"/>
        <w:jc w:val="both"/>
        <w:rPr>
          <w:sz w:val="20"/>
          <w:szCs w:val="20"/>
        </w:rPr>
      </w:pPr>
    </w:p>
    <w:p w:rsidR="007B0E83" w:rsidRDefault="007B0E83">
      <w:pPr>
        <w:spacing w:line="6" w:lineRule="exact"/>
        <w:rPr>
          <w:sz w:val="20"/>
          <w:szCs w:val="20"/>
        </w:rPr>
      </w:pPr>
    </w:p>
    <w:p w:rsidR="007B0E83" w:rsidRDefault="006A0BB3">
      <w:pPr>
        <w:rPr>
          <w:sz w:val="20"/>
          <w:szCs w:val="20"/>
        </w:rPr>
      </w:pPr>
      <w:r>
        <w:rPr>
          <w:rFonts w:eastAsia="Times New Roman"/>
          <w:sz w:val="24"/>
          <w:szCs w:val="24"/>
        </w:rPr>
        <w:t>4.9. Оценочные шкалы.</w:t>
      </w:r>
    </w:p>
    <w:p w:rsidR="007B0E83" w:rsidRDefault="007B0E83">
      <w:pPr>
        <w:spacing w:line="53" w:lineRule="exact"/>
        <w:rPr>
          <w:sz w:val="20"/>
          <w:szCs w:val="20"/>
        </w:rPr>
      </w:pPr>
    </w:p>
    <w:p w:rsidR="007B0E83" w:rsidRDefault="006A0BB3">
      <w:pPr>
        <w:spacing w:line="271" w:lineRule="auto"/>
        <w:ind w:left="40" w:right="100" w:hanging="30"/>
        <w:jc w:val="both"/>
        <w:rPr>
          <w:sz w:val="20"/>
          <w:szCs w:val="20"/>
        </w:rPr>
      </w:pPr>
      <w:r>
        <w:rPr>
          <w:rFonts w:eastAsia="Times New Roman"/>
          <w:sz w:val="24"/>
          <w:szCs w:val="24"/>
        </w:rPr>
        <w:t>Успешность освоения учебных программ учащихся 5-9 классов</w:t>
      </w:r>
      <w:r>
        <w:rPr>
          <w:sz w:val="20"/>
          <w:szCs w:val="20"/>
        </w:rPr>
        <w:t xml:space="preserve"> </w:t>
      </w:r>
      <w:r>
        <w:rPr>
          <w:rFonts w:eastAsia="Times New Roman"/>
          <w:sz w:val="24"/>
          <w:szCs w:val="24"/>
        </w:rPr>
        <w:t>оценивается в форме бальной отметки «5», «4», «3», «2». В личном деле выставляется отметка по пятибалльной шкале. Перевод в пятибалльную шкалу осуществляется по соответствующей схеме.</w:t>
      </w:r>
    </w:p>
    <w:p w:rsidR="007B0E83" w:rsidRDefault="007B0E83">
      <w:pPr>
        <w:spacing w:line="310" w:lineRule="exact"/>
        <w:rPr>
          <w:sz w:val="20"/>
          <w:szCs w:val="20"/>
        </w:rPr>
      </w:pPr>
    </w:p>
    <w:tbl>
      <w:tblPr>
        <w:tblW w:w="0" w:type="auto"/>
        <w:tblInd w:w="30" w:type="dxa"/>
        <w:tblLayout w:type="fixed"/>
        <w:tblCellMar>
          <w:left w:w="0" w:type="dxa"/>
          <w:right w:w="0" w:type="dxa"/>
        </w:tblCellMar>
        <w:tblLook w:val="04A0" w:firstRow="1" w:lastRow="0" w:firstColumn="1" w:lastColumn="0" w:noHBand="0" w:noVBand="1"/>
      </w:tblPr>
      <w:tblGrid>
        <w:gridCol w:w="300"/>
        <w:gridCol w:w="1240"/>
        <w:gridCol w:w="1240"/>
        <w:gridCol w:w="3840"/>
        <w:gridCol w:w="3440"/>
      </w:tblGrid>
      <w:tr w:rsidR="007B0E83">
        <w:trPr>
          <w:trHeight w:val="278"/>
        </w:trPr>
        <w:tc>
          <w:tcPr>
            <w:tcW w:w="1540" w:type="dxa"/>
            <w:gridSpan w:val="2"/>
            <w:tcBorders>
              <w:top w:val="single" w:sz="8" w:space="0" w:color="auto"/>
              <w:left w:val="single" w:sz="8" w:space="0" w:color="auto"/>
            </w:tcBorders>
            <w:vAlign w:val="bottom"/>
          </w:tcPr>
          <w:p w:rsidR="007B0E83" w:rsidRDefault="006A0BB3">
            <w:pPr>
              <w:ind w:left="20"/>
              <w:rPr>
                <w:sz w:val="20"/>
                <w:szCs w:val="20"/>
              </w:rPr>
            </w:pPr>
            <w:r>
              <w:rPr>
                <w:rFonts w:eastAsia="Times New Roman"/>
                <w:sz w:val="24"/>
                <w:szCs w:val="24"/>
              </w:rPr>
              <w:t>Качество</w:t>
            </w:r>
          </w:p>
        </w:tc>
        <w:tc>
          <w:tcPr>
            <w:tcW w:w="1240" w:type="dxa"/>
            <w:tcBorders>
              <w:top w:val="single" w:sz="8" w:space="0" w:color="auto"/>
              <w:right w:val="single" w:sz="8" w:space="0" w:color="auto"/>
            </w:tcBorders>
            <w:vAlign w:val="bottom"/>
          </w:tcPr>
          <w:p w:rsidR="007B0E83" w:rsidRDefault="006A0BB3">
            <w:pPr>
              <w:ind w:left="240"/>
              <w:rPr>
                <w:sz w:val="20"/>
                <w:szCs w:val="20"/>
              </w:rPr>
            </w:pPr>
            <w:r>
              <w:rPr>
                <w:rFonts w:eastAsia="Times New Roman"/>
                <w:sz w:val="24"/>
                <w:szCs w:val="24"/>
              </w:rPr>
              <w:t>освоения</w:t>
            </w:r>
          </w:p>
        </w:tc>
        <w:tc>
          <w:tcPr>
            <w:tcW w:w="3840" w:type="dxa"/>
            <w:tcBorders>
              <w:top w:val="single" w:sz="8" w:space="0" w:color="auto"/>
              <w:right w:val="single" w:sz="8" w:space="0" w:color="auto"/>
            </w:tcBorders>
            <w:vAlign w:val="bottom"/>
          </w:tcPr>
          <w:p w:rsidR="007B0E83" w:rsidRDefault="006A0BB3">
            <w:pPr>
              <w:rPr>
                <w:sz w:val="20"/>
                <w:szCs w:val="20"/>
              </w:rPr>
            </w:pPr>
            <w:r>
              <w:rPr>
                <w:rFonts w:eastAsia="Times New Roman"/>
                <w:sz w:val="24"/>
                <w:szCs w:val="24"/>
              </w:rPr>
              <w:t>Уровень достижений</w:t>
            </w:r>
          </w:p>
        </w:tc>
        <w:tc>
          <w:tcPr>
            <w:tcW w:w="3440" w:type="dxa"/>
            <w:tcBorders>
              <w:top w:val="single" w:sz="8" w:space="0" w:color="auto"/>
              <w:right w:val="single" w:sz="8" w:space="0" w:color="auto"/>
            </w:tcBorders>
            <w:vAlign w:val="bottom"/>
          </w:tcPr>
          <w:p w:rsidR="007B0E83" w:rsidRDefault="006A0BB3">
            <w:pPr>
              <w:rPr>
                <w:sz w:val="20"/>
                <w:szCs w:val="20"/>
              </w:rPr>
            </w:pPr>
            <w:r>
              <w:rPr>
                <w:rFonts w:eastAsia="Times New Roman"/>
                <w:sz w:val="24"/>
                <w:szCs w:val="24"/>
              </w:rPr>
              <w:t>Отметка в 5 балльной шкале</w:t>
            </w:r>
          </w:p>
        </w:tc>
      </w:tr>
      <w:tr w:rsidR="007B0E83">
        <w:trPr>
          <w:trHeight w:val="317"/>
        </w:trPr>
        <w:tc>
          <w:tcPr>
            <w:tcW w:w="1540" w:type="dxa"/>
            <w:gridSpan w:val="2"/>
            <w:tcBorders>
              <w:left w:val="single" w:sz="8" w:space="0" w:color="auto"/>
            </w:tcBorders>
            <w:vAlign w:val="bottom"/>
          </w:tcPr>
          <w:p w:rsidR="007B0E83" w:rsidRDefault="006A0BB3">
            <w:pPr>
              <w:ind w:left="60"/>
              <w:rPr>
                <w:sz w:val="20"/>
                <w:szCs w:val="20"/>
              </w:rPr>
            </w:pPr>
            <w:r>
              <w:rPr>
                <w:rFonts w:eastAsia="Times New Roman"/>
                <w:sz w:val="24"/>
                <w:szCs w:val="24"/>
              </w:rPr>
              <w:t>программы</w:t>
            </w:r>
          </w:p>
        </w:tc>
        <w:tc>
          <w:tcPr>
            <w:tcW w:w="1240" w:type="dxa"/>
            <w:tcBorders>
              <w:right w:val="single" w:sz="8" w:space="0" w:color="auto"/>
            </w:tcBorders>
            <w:vAlign w:val="bottom"/>
          </w:tcPr>
          <w:p w:rsidR="007B0E83" w:rsidRDefault="007B0E83">
            <w:pPr>
              <w:rPr>
                <w:sz w:val="24"/>
                <w:szCs w:val="24"/>
              </w:rPr>
            </w:pPr>
          </w:p>
        </w:tc>
        <w:tc>
          <w:tcPr>
            <w:tcW w:w="3840" w:type="dxa"/>
            <w:tcBorders>
              <w:right w:val="single" w:sz="8" w:space="0" w:color="auto"/>
            </w:tcBorders>
            <w:vAlign w:val="bottom"/>
          </w:tcPr>
          <w:p w:rsidR="007B0E83" w:rsidRDefault="007B0E83">
            <w:pPr>
              <w:rPr>
                <w:sz w:val="24"/>
                <w:szCs w:val="24"/>
              </w:rPr>
            </w:pPr>
          </w:p>
        </w:tc>
        <w:tc>
          <w:tcPr>
            <w:tcW w:w="3440" w:type="dxa"/>
            <w:tcBorders>
              <w:right w:val="single" w:sz="8" w:space="0" w:color="auto"/>
            </w:tcBorders>
            <w:vAlign w:val="bottom"/>
          </w:tcPr>
          <w:p w:rsidR="007B0E83" w:rsidRDefault="007B0E83">
            <w:pPr>
              <w:rPr>
                <w:sz w:val="24"/>
                <w:szCs w:val="24"/>
              </w:rPr>
            </w:pPr>
          </w:p>
        </w:tc>
      </w:tr>
      <w:tr w:rsidR="007B0E83">
        <w:trPr>
          <w:trHeight w:val="51"/>
        </w:trPr>
        <w:tc>
          <w:tcPr>
            <w:tcW w:w="1540" w:type="dxa"/>
            <w:gridSpan w:val="2"/>
            <w:tcBorders>
              <w:left w:val="single" w:sz="8" w:space="0" w:color="auto"/>
              <w:bottom w:val="single" w:sz="8" w:space="0" w:color="auto"/>
            </w:tcBorders>
            <w:vAlign w:val="bottom"/>
          </w:tcPr>
          <w:p w:rsidR="007B0E83" w:rsidRDefault="007B0E83">
            <w:pPr>
              <w:rPr>
                <w:sz w:val="4"/>
                <w:szCs w:val="4"/>
              </w:rPr>
            </w:pPr>
          </w:p>
        </w:tc>
        <w:tc>
          <w:tcPr>
            <w:tcW w:w="1240" w:type="dxa"/>
            <w:tcBorders>
              <w:bottom w:val="single" w:sz="8" w:space="0" w:color="auto"/>
              <w:right w:val="single" w:sz="8" w:space="0" w:color="auto"/>
            </w:tcBorders>
            <w:vAlign w:val="bottom"/>
          </w:tcPr>
          <w:p w:rsidR="007B0E83" w:rsidRDefault="007B0E83">
            <w:pPr>
              <w:rPr>
                <w:sz w:val="4"/>
                <w:szCs w:val="4"/>
              </w:rPr>
            </w:pPr>
          </w:p>
        </w:tc>
        <w:tc>
          <w:tcPr>
            <w:tcW w:w="3840" w:type="dxa"/>
            <w:tcBorders>
              <w:bottom w:val="single" w:sz="8" w:space="0" w:color="auto"/>
              <w:right w:val="single" w:sz="8" w:space="0" w:color="auto"/>
            </w:tcBorders>
            <w:vAlign w:val="bottom"/>
          </w:tcPr>
          <w:p w:rsidR="007B0E83" w:rsidRDefault="007B0E83">
            <w:pPr>
              <w:rPr>
                <w:sz w:val="4"/>
                <w:szCs w:val="4"/>
              </w:rPr>
            </w:pPr>
          </w:p>
        </w:tc>
        <w:tc>
          <w:tcPr>
            <w:tcW w:w="3440" w:type="dxa"/>
            <w:tcBorders>
              <w:bottom w:val="single" w:sz="8" w:space="0" w:color="auto"/>
              <w:right w:val="single" w:sz="8" w:space="0" w:color="auto"/>
            </w:tcBorders>
            <w:vAlign w:val="bottom"/>
          </w:tcPr>
          <w:p w:rsidR="007B0E83" w:rsidRDefault="007B0E83">
            <w:pPr>
              <w:rPr>
                <w:sz w:val="4"/>
                <w:szCs w:val="4"/>
              </w:rPr>
            </w:pPr>
          </w:p>
        </w:tc>
      </w:tr>
      <w:tr w:rsidR="007B0E83">
        <w:trPr>
          <w:trHeight w:val="258"/>
        </w:trPr>
        <w:tc>
          <w:tcPr>
            <w:tcW w:w="1540" w:type="dxa"/>
            <w:gridSpan w:val="2"/>
            <w:tcBorders>
              <w:left w:val="single" w:sz="8" w:space="0" w:color="auto"/>
            </w:tcBorders>
            <w:vAlign w:val="bottom"/>
          </w:tcPr>
          <w:p w:rsidR="007B0E83" w:rsidRDefault="000B46D5">
            <w:pPr>
              <w:spacing w:line="258" w:lineRule="exact"/>
              <w:ind w:left="20"/>
              <w:rPr>
                <w:sz w:val="20"/>
                <w:szCs w:val="20"/>
              </w:rPr>
            </w:pPr>
            <w:r>
              <w:rPr>
                <w:rFonts w:eastAsia="Times New Roman"/>
                <w:sz w:val="24"/>
                <w:szCs w:val="24"/>
              </w:rPr>
              <w:t>85</w:t>
            </w:r>
            <w:r w:rsidR="006A0BB3">
              <w:rPr>
                <w:rFonts w:eastAsia="Times New Roman"/>
                <w:sz w:val="24"/>
                <w:szCs w:val="24"/>
              </w:rPr>
              <w:t>-100%</w:t>
            </w:r>
          </w:p>
        </w:tc>
        <w:tc>
          <w:tcPr>
            <w:tcW w:w="1240" w:type="dxa"/>
            <w:tcBorders>
              <w:right w:val="single" w:sz="8" w:space="0" w:color="auto"/>
            </w:tcBorders>
            <w:vAlign w:val="bottom"/>
          </w:tcPr>
          <w:p w:rsidR="007B0E83" w:rsidRDefault="007B0E83"/>
        </w:tc>
        <w:tc>
          <w:tcPr>
            <w:tcW w:w="3840" w:type="dxa"/>
            <w:tcBorders>
              <w:right w:val="single" w:sz="8" w:space="0" w:color="auto"/>
            </w:tcBorders>
            <w:vAlign w:val="bottom"/>
          </w:tcPr>
          <w:p w:rsidR="007B0E83" w:rsidRDefault="006A0BB3">
            <w:pPr>
              <w:spacing w:line="258" w:lineRule="exact"/>
              <w:rPr>
                <w:sz w:val="20"/>
                <w:szCs w:val="20"/>
              </w:rPr>
            </w:pPr>
            <w:r>
              <w:rPr>
                <w:rFonts w:eastAsia="Times New Roman"/>
                <w:sz w:val="24"/>
                <w:szCs w:val="24"/>
              </w:rPr>
              <w:t>высокий</w:t>
            </w:r>
          </w:p>
        </w:tc>
        <w:tc>
          <w:tcPr>
            <w:tcW w:w="3440" w:type="dxa"/>
            <w:tcBorders>
              <w:right w:val="single" w:sz="8" w:space="0" w:color="auto"/>
            </w:tcBorders>
            <w:vAlign w:val="bottom"/>
          </w:tcPr>
          <w:p w:rsidR="007B0E83" w:rsidRDefault="006A0BB3">
            <w:pPr>
              <w:spacing w:line="258" w:lineRule="exact"/>
              <w:rPr>
                <w:sz w:val="20"/>
                <w:szCs w:val="20"/>
              </w:rPr>
            </w:pPr>
            <w:r>
              <w:rPr>
                <w:rFonts w:eastAsia="Times New Roman"/>
                <w:sz w:val="24"/>
                <w:szCs w:val="24"/>
              </w:rPr>
              <w:t>«5»</w:t>
            </w:r>
          </w:p>
        </w:tc>
      </w:tr>
      <w:tr w:rsidR="007B0E83">
        <w:trPr>
          <w:trHeight w:val="317"/>
        </w:trPr>
        <w:tc>
          <w:tcPr>
            <w:tcW w:w="300" w:type="dxa"/>
            <w:tcBorders>
              <w:left w:val="single" w:sz="8" w:space="0" w:color="auto"/>
            </w:tcBorders>
            <w:vAlign w:val="bottom"/>
          </w:tcPr>
          <w:p w:rsidR="007B0E83" w:rsidRDefault="000B46D5">
            <w:pPr>
              <w:ind w:left="20"/>
              <w:rPr>
                <w:sz w:val="20"/>
                <w:szCs w:val="20"/>
              </w:rPr>
            </w:pPr>
            <w:r>
              <w:rPr>
                <w:rFonts w:eastAsia="Times New Roman"/>
                <w:sz w:val="24"/>
                <w:szCs w:val="24"/>
              </w:rPr>
              <w:t>51</w:t>
            </w:r>
          </w:p>
        </w:tc>
        <w:tc>
          <w:tcPr>
            <w:tcW w:w="1240" w:type="dxa"/>
            <w:vAlign w:val="bottom"/>
          </w:tcPr>
          <w:p w:rsidR="007B0E83" w:rsidRDefault="006A0BB3" w:rsidP="000B46D5">
            <w:pPr>
              <w:ind w:left="20"/>
              <w:rPr>
                <w:sz w:val="20"/>
                <w:szCs w:val="20"/>
              </w:rPr>
            </w:pPr>
            <w:r>
              <w:rPr>
                <w:rFonts w:eastAsia="Times New Roman"/>
                <w:sz w:val="24"/>
                <w:szCs w:val="24"/>
              </w:rPr>
              <w:t>-8</w:t>
            </w:r>
            <w:r w:rsidR="000B46D5">
              <w:rPr>
                <w:rFonts w:eastAsia="Times New Roman"/>
                <w:sz w:val="24"/>
                <w:szCs w:val="24"/>
              </w:rPr>
              <w:t>5</w:t>
            </w:r>
            <w:r>
              <w:rPr>
                <w:rFonts w:eastAsia="Times New Roman"/>
                <w:sz w:val="24"/>
                <w:szCs w:val="24"/>
              </w:rPr>
              <w:t>%</w:t>
            </w:r>
          </w:p>
        </w:tc>
        <w:tc>
          <w:tcPr>
            <w:tcW w:w="1240" w:type="dxa"/>
            <w:tcBorders>
              <w:right w:val="single" w:sz="8" w:space="0" w:color="auto"/>
            </w:tcBorders>
            <w:vAlign w:val="bottom"/>
          </w:tcPr>
          <w:p w:rsidR="007B0E83" w:rsidRDefault="007B0E83">
            <w:pPr>
              <w:rPr>
                <w:sz w:val="24"/>
                <w:szCs w:val="24"/>
              </w:rPr>
            </w:pPr>
          </w:p>
        </w:tc>
        <w:tc>
          <w:tcPr>
            <w:tcW w:w="3840" w:type="dxa"/>
            <w:tcBorders>
              <w:right w:val="single" w:sz="8" w:space="0" w:color="auto"/>
            </w:tcBorders>
            <w:vAlign w:val="bottom"/>
          </w:tcPr>
          <w:p w:rsidR="007B0E83" w:rsidRDefault="006A0BB3">
            <w:pPr>
              <w:rPr>
                <w:sz w:val="20"/>
                <w:szCs w:val="20"/>
              </w:rPr>
            </w:pPr>
            <w:r>
              <w:rPr>
                <w:rFonts w:eastAsia="Times New Roman"/>
                <w:sz w:val="24"/>
                <w:szCs w:val="24"/>
              </w:rPr>
              <w:t>повышенный</w:t>
            </w:r>
          </w:p>
        </w:tc>
        <w:tc>
          <w:tcPr>
            <w:tcW w:w="3440" w:type="dxa"/>
            <w:tcBorders>
              <w:right w:val="single" w:sz="8" w:space="0" w:color="auto"/>
            </w:tcBorders>
            <w:vAlign w:val="bottom"/>
          </w:tcPr>
          <w:p w:rsidR="007B0E83" w:rsidRDefault="006A0BB3">
            <w:pPr>
              <w:rPr>
                <w:sz w:val="20"/>
                <w:szCs w:val="20"/>
              </w:rPr>
            </w:pPr>
            <w:r>
              <w:rPr>
                <w:rFonts w:eastAsia="Times New Roman"/>
                <w:sz w:val="24"/>
                <w:szCs w:val="24"/>
              </w:rPr>
              <w:t>«4»</w:t>
            </w:r>
          </w:p>
        </w:tc>
      </w:tr>
      <w:tr w:rsidR="007B0E83">
        <w:trPr>
          <w:trHeight w:val="317"/>
        </w:trPr>
        <w:tc>
          <w:tcPr>
            <w:tcW w:w="300" w:type="dxa"/>
            <w:tcBorders>
              <w:left w:val="single" w:sz="8" w:space="0" w:color="auto"/>
            </w:tcBorders>
            <w:vAlign w:val="bottom"/>
          </w:tcPr>
          <w:p w:rsidR="007B0E83" w:rsidRDefault="000B46D5">
            <w:pPr>
              <w:ind w:left="20"/>
              <w:rPr>
                <w:sz w:val="20"/>
                <w:szCs w:val="20"/>
              </w:rPr>
            </w:pPr>
            <w:r>
              <w:rPr>
                <w:sz w:val="20"/>
                <w:szCs w:val="20"/>
              </w:rPr>
              <w:t>45</w:t>
            </w:r>
          </w:p>
        </w:tc>
        <w:tc>
          <w:tcPr>
            <w:tcW w:w="1240" w:type="dxa"/>
            <w:vAlign w:val="bottom"/>
          </w:tcPr>
          <w:p w:rsidR="007B0E83" w:rsidRDefault="006A0BB3" w:rsidP="000B46D5">
            <w:pPr>
              <w:ind w:left="20"/>
              <w:rPr>
                <w:sz w:val="20"/>
                <w:szCs w:val="20"/>
              </w:rPr>
            </w:pPr>
            <w:r>
              <w:rPr>
                <w:rFonts w:eastAsia="Times New Roman"/>
                <w:sz w:val="24"/>
                <w:szCs w:val="24"/>
              </w:rPr>
              <w:t>-5</w:t>
            </w:r>
            <w:r w:rsidR="000B46D5">
              <w:rPr>
                <w:rFonts w:eastAsia="Times New Roman"/>
                <w:sz w:val="24"/>
                <w:szCs w:val="24"/>
              </w:rPr>
              <w:t>0</w:t>
            </w:r>
            <w:bookmarkStart w:id="0" w:name="_GoBack"/>
            <w:bookmarkEnd w:id="0"/>
            <w:r>
              <w:rPr>
                <w:rFonts w:eastAsia="Times New Roman"/>
                <w:sz w:val="24"/>
                <w:szCs w:val="24"/>
              </w:rPr>
              <w:t xml:space="preserve"> %</w:t>
            </w:r>
          </w:p>
        </w:tc>
        <w:tc>
          <w:tcPr>
            <w:tcW w:w="1240" w:type="dxa"/>
            <w:tcBorders>
              <w:right w:val="single" w:sz="8" w:space="0" w:color="auto"/>
            </w:tcBorders>
            <w:vAlign w:val="bottom"/>
          </w:tcPr>
          <w:p w:rsidR="007B0E83" w:rsidRDefault="007B0E83">
            <w:pPr>
              <w:rPr>
                <w:sz w:val="24"/>
                <w:szCs w:val="24"/>
              </w:rPr>
            </w:pPr>
          </w:p>
        </w:tc>
        <w:tc>
          <w:tcPr>
            <w:tcW w:w="3840" w:type="dxa"/>
            <w:tcBorders>
              <w:right w:val="single" w:sz="8" w:space="0" w:color="auto"/>
            </w:tcBorders>
            <w:vAlign w:val="bottom"/>
          </w:tcPr>
          <w:p w:rsidR="007B0E83" w:rsidRDefault="006A0BB3">
            <w:pPr>
              <w:rPr>
                <w:sz w:val="20"/>
                <w:szCs w:val="20"/>
              </w:rPr>
            </w:pPr>
            <w:r>
              <w:rPr>
                <w:rFonts w:eastAsia="Times New Roman"/>
                <w:sz w:val="24"/>
                <w:szCs w:val="24"/>
              </w:rPr>
              <w:t>средний</w:t>
            </w:r>
          </w:p>
        </w:tc>
        <w:tc>
          <w:tcPr>
            <w:tcW w:w="3440" w:type="dxa"/>
            <w:tcBorders>
              <w:right w:val="single" w:sz="8" w:space="0" w:color="auto"/>
            </w:tcBorders>
            <w:vAlign w:val="bottom"/>
          </w:tcPr>
          <w:p w:rsidR="007B0E83" w:rsidRDefault="006A0BB3">
            <w:pPr>
              <w:rPr>
                <w:sz w:val="20"/>
                <w:szCs w:val="20"/>
              </w:rPr>
            </w:pPr>
            <w:r>
              <w:rPr>
                <w:rFonts w:eastAsia="Times New Roman"/>
                <w:sz w:val="24"/>
                <w:szCs w:val="24"/>
              </w:rPr>
              <w:t>«3»</w:t>
            </w:r>
          </w:p>
        </w:tc>
      </w:tr>
      <w:tr w:rsidR="007B0E83">
        <w:trPr>
          <w:trHeight w:val="319"/>
        </w:trPr>
        <w:tc>
          <w:tcPr>
            <w:tcW w:w="1540" w:type="dxa"/>
            <w:gridSpan w:val="2"/>
            <w:tcBorders>
              <w:left w:val="single" w:sz="8" w:space="0" w:color="auto"/>
            </w:tcBorders>
            <w:vAlign w:val="bottom"/>
          </w:tcPr>
          <w:p w:rsidR="007B0E83" w:rsidRDefault="006A0BB3">
            <w:pPr>
              <w:ind w:left="20"/>
              <w:rPr>
                <w:sz w:val="20"/>
                <w:szCs w:val="20"/>
              </w:rPr>
            </w:pPr>
            <w:r>
              <w:rPr>
                <w:rFonts w:eastAsia="Times New Roman"/>
                <w:sz w:val="24"/>
                <w:szCs w:val="24"/>
              </w:rPr>
              <w:t>меньше 50%</w:t>
            </w:r>
          </w:p>
        </w:tc>
        <w:tc>
          <w:tcPr>
            <w:tcW w:w="1240" w:type="dxa"/>
            <w:tcBorders>
              <w:right w:val="single" w:sz="8" w:space="0" w:color="auto"/>
            </w:tcBorders>
            <w:vAlign w:val="bottom"/>
          </w:tcPr>
          <w:p w:rsidR="007B0E83" w:rsidRDefault="007B0E83">
            <w:pPr>
              <w:rPr>
                <w:sz w:val="24"/>
                <w:szCs w:val="24"/>
              </w:rPr>
            </w:pPr>
          </w:p>
        </w:tc>
        <w:tc>
          <w:tcPr>
            <w:tcW w:w="3840" w:type="dxa"/>
            <w:tcBorders>
              <w:right w:val="single" w:sz="8" w:space="0" w:color="auto"/>
            </w:tcBorders>
            <w:vAlign w:val="bottom"/>
          </w:tcPr>
          <w:p w:rsidR="007B0E83" w:rsidRDefault="006A0BB3">
            <w:pPr>
              <w:rPr>
                <w:sz w:val="20"/>
                <w:szCs w:val="20"/>
              </w:rPr>
            </w:pPr>
            <w:r>
              <w:rPr>
                <w:rFonts w:eastAsia="Times New Roman"/>
                <w:sz w:val="24"/>
                <w:szCs w:val="24"/>
              </w:rPr>
              <w:t>ниже среднего</w:t>
            </w:r>
          </w:p>
        </w:tc>
        <w:tc>
          <w:tcPr>
            <w:tcW w:w="3440" w:type="dxa"/>
            <w:tcBorders>
              <w:right w:val="single" w:sz="8" w:space="0" w:color="auto"/>
            </w:tcBorders>
            <w:vAlign w:val="bottom"/>
          </w:tcPr>
          <w:p w:rsidR="007B0E83" w:rsidRDefault="006A0BB3">
            <w:pPr>
              <w:rPr>
                <w:sz w:val="20"/>
                <w:szCs w:val="20"/>
              </w:rPr>
            </w:pPr>
            <w:r>
              <w:rPr>
                <w:rFonts w:eastAsia="Times New Roman"/>
                <w:sz w:val="24"/>
                <w:szCs w:val="24"/>
              </w:rPr>
              <w:t>«2»</w:t>
            </w:r>
          </w:p>
        </w:tc>
      </w:tr>
      <w:tr w:rsidR="007B0E83">
        <w:trPr>
          <w:trHeight w:val="48"/>
        </w:trPr>
        <w:tc>
          <w:tcPr>
            <w:tcW w:w="300" w:type="dxa"/>
            <w:tcBorders>
              <w:left w:val="single" w:sz="8" w:space="0" w:color="auto"/>
              <w:bottom w:val="single" w:sz="8" w:space="0" w:color="auto"/>
            </w:tcBorders>
            <w:vAlign w:val="bottom"/>
          </w:tcPr>
          <w:p w:rsidR="007B0E83" w:rsidRDefault="007B0E83">
            <w:pPr>
              <w:rPr>
                <w:sz w:val="4"/>
                <w:szCs w:val="4"/>
              </w:rPr>
            </w:pPr>
          </w:p>
        </w:tc>
        <w:tc>
          <w:tcPr>
            <w:tcW w:w="1240" w:type="dxa"/>
            <w:tcBorders>
              <w:bottom w:val="single" w:sz="8" w:space="0" w:color="auto"/>
            </w:tcBorders>
            <w:vAlign w:val="bottom"/>
          </w:tcPr>
          <w:p w:rsidR="007B0E83" w:rsidRDefault="007B0E83">
            <w:pPr>
              <w:rPr>
                <w:sz w:val="4"/>
                <w:szCs w:val="4"/>
              </w:rPr>
            </w:pPr>
          </w:p>
        </w:tc>
        <w:tc>
          <w:tcPr>
            <w:tcW w:w="1240" w:type="dxa"/>
            <w:tcBorders>
              <w:bottom w:val="single" w:sz="8" w:space="0" w:color="auto"/>
              <w:right w:val="single" w:sz="8" w:space="0" w:color="auto"/>
            </w:tcBorders>
            <w:vAlign w:val="bottom"/>
          </w:tcPr>
          <w:p w:rsidR="007B0E83" w:rsidRDefault="007B0E83">
            <w:pPr>
              <w:rPr>
                <w:sz w:val="4"/>
                <w:szCs w:val="4"/>
              </w:rPr>
            </w:pPr>
          </w:p>
        </w:tc>
        <w:tc>
          <w:tcPr>
            <w:tcW w:w="3840" w:type="dxa"/>
            <w:tcBorders>
              <w:bottom w:val="single" w:sz="8" w:space="0" w:color="auto"/>
              <w:right w:val="single" w:sz="8" w:space="0" w:color="auto"/>
            </w:tcBorders>
            <w:vAlign w:val="bottom"/>
          </w:tcPr>
          <w:p w:rsidR="007B0E83" w:rsidRDefault="007B0E83">
            <w:pPr>
              <w:rPr>
                <w:sz w:val="4"/>
                <w:szCs w:val="4"/>
              </w:rPr>
            </w:pPr>
          </w:p>
        </w:tc>
        <w:tc>
          <w:tcPr>
            <w:tcW w:w="3440" w:type="dxa"/>
            <w:tcBorders>
              <w:bottom w:val="single" w:sz="8" w:space="0" w:color="auto"/>
              <w:right w:val="single" w:sz="8" w:space="0" w:color="auto"/>
            </w:tcBorders>
            <w:vAlign w:val="bottom"/>
          </w:tcPr>
          <w:p w:rsidR="007B0E83" w:rsidRDefault="007B0E83">
            <w:pPr>
              <w:rPr>
                <w:sz w:val="4"/>
                <w:szCs w:val="4"/>
              </w:rPr>
            </w:pPr>
          </w:p>
        </w:tc>
      </w:tr>
    </w:tbl>
    <w:p w:rsidR="007B0E83" w:rsidRDefault="007B0E83">
      <w:pPr>
        <w:spacing w:line="309" w:lineRule="exact"/>
        <w:rPr>
          <w:sz w:val="20"/>
          <w:szCs w:val="20"/>
        </w:rPr>
      </w:pPr>
    </w:p>
    <w:p w:rsidR="007B0E83" w:rsidRDefault="006A0BB3">
      <w:pPr>
        <w:rPr>
          <w:sz w:val="20"/>
          <w:szCs w:val="20"/>
        </w:rPr>
      </w:pPr>
      <w:r>
        <w:rPr>
          <w:rFonts w:eastAsia="Times New Roman"/>
          <w:sz w:val="24"/>
          <w:szCs w:val="24"/>
        </w:rPr>
        <w:t>В журнале ставится отметка в пятибалльной шкале.</w:t>
      </w:r>
    </w:p>
    <w:p w:rsidR="007B0E83" w:rsidRDefault="007B0E83">
      <w:pPr>
        <w:spacing w:line="41" w:lineRule="exact"/>
        <w:rPr>
          <w:sz w:val="20"/>
          <w:szCs w:val="20"/>
        </w:rPr>
      </w:pPr>
    </w:p>
    <w:p w:rsidR="007B0E83" w:rsidRDefault="006A0BB3" w:rsidP="00A257BA">
      <w:pPr>
        <w:tabs>
          <w:tab w:val="left" w:pos="1180"/>
          <w:tab w:val="left" w:pos="2060"/>
          <w:tab w:val="left" w:pos="3320"/>
          <w:tab w:val="left" w:pos="3600"/>
          <w:tab w:val="left" w:pos="4540"/>
          <w:tab w:val="left" w:pos="6080"/>
          <w:tab w:val="left" w:pos="7060"/>
          <w:tab w:val="left" w:pos="7340"/>
          <w:tab w:val="left" w:pos="8960"/>
          <w:tab w:val="left" w:pos="9820"/>
        </w:tabs>
        <w:rPr>
          <w:sz w:val="20"/>
          <w:szCs w:val="20"/>
        </w:rPr>
      </w:pPr>
      <w:r>
        <w:rPr>
          <w:rFonts w:eastAsia="Times New Roman"/>
          <w:sz w:val="24"/>
          <w:szCs w:val="24"/>
        </w:rPr>
        <w:t>По</w:t>
      </w:r>
      <w:r w:rsidR="00A257BA">
        <w:rPr>
          <w:rFonts w:eastAsia="Times New Roman"/>
          <w:sz w:val="24"/>
          <w:szCs w:val="24"/>
        </w:rPr>
        <w:t xml:space="preserve"> </w:t>
      </w:r>
      <w:r>
        <w:rPr>
          <w:rFonts w:eastAsia="Times New Roman"/>
          <w:sz w:val="24"/>
          <w:szCs w:val="24"/>
        </w:rPr>
        <w:t>итогам</w:t>
      </w:r>
      <w:r>
        <w:rPr>
          <w:rFonts w:eastAsia="Times New Roman"/>
          <w:sz w:val="24"/>
          <w:szCs w:val="24"/>
        </w:rPr>
        <w:tab/>
        <w:t>четверти</w:t>
      </w:r>
      <w:r w:rsidR="00A257BA">
        <w:rPr>
          <w:rFonts w:eastAsia="Times New Roman"/>
          <w:sz w:val="24"/>
          <w:szCs w:val="24"/>
        </w:rPr>
        <w:t xml:space="preserve"> </w:t>
      </w:r>
      <w:r>
        <w:rPr>
          <w:rFonts w:eastAsia="Times New Roman"/>
          <w:sz w:val="24"/>
          <w:szCs w:val="24"/>
        </w:rPr>
        <w:t>в</w:t>
      </w:r>
      <w:r w:rsidR="00A257BA">
        <w:rPr>
          <w:rFonts w:eastAsia="Times New Roman"/>
          <w:sz w:val="24"/>
          <w:szCs w:val="24"/>
        </w:rPr>
        <w:t xml:space="preserve"> </w:t>
      </w:r>
      <w:r>
        <w:rPr>
          <w:rFonts w:eastAsia="Times New Roman"/>
          <w:sz w:val="24"/>
          <w:szCs w:val="24"/>
        </w:rPr>
        <w:t>журнал</w:t>
      </w:r>
      <w:r>
        <w:rPr>
          <w:rFonts w:eastAsia="Times New Roman"/>
          <w:sz w:val="24"/>
          <w:szCs w:val="24"/>
        </w:rPr>
        <w:tab/>
        <w:t>выставляется</w:t>
      </w:r>
      <w:r w:rsidR="00A257BA">
        <w:rPr>
          <w:rFonts w:eastAsia="Times New Roman"/>
          <w:sz w:val="24"/>
          <w:szCs w:val="24"/>
        </w:rPr>
        <w:t xml:space="preserve"> </w:t>
      </w:r>
      <w:r>
        <w:rPr>
          <w:rFonts w:eastAsia="Times New Roman"/>
          <w:sz w:val="24"/>
          <w:szCs w:val="24"/>
        </w:rPr>
        <w:t>отметка</w:t>
      </w:r>
      <w:r w:rsidR="00A257BA">
        <w:rPr>
          <w:rFonts w:eastAsia="Times New Roman"/>
          <w:sz w:val="24"/>
          <w:szCs w:val="24"/>
        </w:rPr>
        <w:t xml:space="preserve"> </w:t>
      </w:r>
      <w:r>
        <w:rPr>
          <w:rFonts w:eastAsia="Times New Roman"/>
          <w:sz w:val="24"/>
          <w:szCs w:val="24"/>
        </w:rPr>
        <w:t>в</w:t>
      </w:r>
      <w:r w:rsidR="00A257BA">
        <w:rPr>
          <w:rFonts w:eastAsia="Times New Roman"/>
          <w:sz w:val="24"/>
          <w:szCs w:val="24"/>
        </w:rPr>
        <w:t xml:space="preserve"> </w:t>
      </w:r>
      <w:r>
        <w:rPr>
          <w:rFonts w:eastAsia="Times New Roman"/>
          <w:sz w:val="24"/>
          <w:szCs w:val="24"/>
        </w:rPr>
        <w:t>пятибалльной</w:t>
      </w:r>
      <w:r>
        <w:rPr>
          <w:rFonts w:eastAsia="Times New Roman"/>
          <w:sz w:val="24"/>
          <w:szCs w:val="24"/>
        </w:rPr>
        <w:tab/>
        <w:t>шкале,</w:t>
      </w:r>
      <w:r w:rsidR="00A257BA">
        <w:rPr>
          <w:rFonts w:eastAsia="Times New Roman"/>
          <w:sz w:val="24"/>
          <w:szCs w:val="24"/>
        </w:rPr>
        <w:t xml:space="preserve"> </w:t>
      </w:r>
      <w:r>
        <w:rPr>
          <w:rFonts w:eastAsia="Times New Roman"/>
          <w:sz w:val="24"/>
          <w:szCs w:val="24"/>
        </w:rPr>
        <w:t>в</w:t>
      </w:r>
      <w:r w:rsidR="00A257BA">
        <w:rPr>
          <w:rFonts w:eastAsia="Times New Roman"/>
          <w:sz w:val="24"/>
          <w:szCs w:val="24"/>
        </w:rPr>
        <w:t xml:space="preserve"> </w:t>
      </w:r>
      <w:r>
        <w:rPr>
          <w:rFonts w:eastAsia="Times New Roman"/>
          <w:sz w:val="24"/>
          <w:szCs w:val="24"/>
        </w:rPr>
        <w:t>зависимости от процента</w:t>
      </w:r>
      <w:r w:rsidR="00A257BA">
        <w:rPr>
          <w:rFonts w:eastAsia="Times New Roman"/>
          <w:sz w:val="24"/>
          <w:szCs w:val="24"/>
        </w:rPr>
        <w:t xml:space="preserve"> </w:t>
      </w:r>
      <w:r>
        <w:rPr>
          <w:rFonts w:eastAsia="Times New Roman"/>
          <w:sz w:val="24"/>
          <w:szCs w:val="24"/>
        </w:rPr>
        <w:t>освоения образовательной программы. Он вычисляется, исходя из</w:t>
      </w:r>
      <w:r w:rsidR="00A257BA">
        <w:rPr>
          <w:rFonts w:eastAsia="Times New Roman"/>
          <w:sz w:val="24"/>
          <w:szCs w:val="24"/>
        </w:rPr>
        <w:t xml:space="preserve"> </w:t>
      </w:r>
      <w:r>
        <w:rPr>
          <w:rFonts w:eastAsia="Times New Roman"/>
          <w:sz w:val="24"/>
          <w:szCs w:val="24"/>
        </w:rPr>
        <w:t>нахождения среднего значения результатов выполнения образовательной программы.</w:t>
      </w:r>
    </w:p>
    <w:p w:rsidR="007B0E83" w:rsidRDefault="007B0E83">
      <w:pPr>
        <w:spacing w:line="41" w:lineRule="exact"/>
        <w:rPr>
          <w:sz w:val="20"/>
          <w:szCs w:val="20"/>
        </w:rPr>
      </w:pPr>
    </w:p>
    <w:p w:rsidR="007B0E83" w:rsidRDefault="006A0BB3" w:rsidP="00A257BA">
      <w:pPr>
        <w:rPr>
          <w:sz w:val="20"/>
          <w:szCs w:val="20"/>
        </w:rPr>
      </w:pPr>
      <w:r>
        <w:rPr>
          <w:rFonts w:eastAsia="Times New Roman"/>
          <w:sz w:val="24"/>
          <w:szCs w:val="24"/>
        </w:rPr>
        <w:t>Итоговая оценка по предметам вычисляется в процентах, исходя из нахождения среднего</w:t>
      </w:r>
      <w:r w:rsidR="00A257BA">
        <w:rPr>
          <w:rFonts w:eastAsia="Times New Roman"/>
          <w:sz w:val="24"/>
          <w:szCs w:val="24"/>
        </w:rPr>
        <w:t xml:space="preserve"> </w:t>
      </w:r>
      <w:r>
        <w:rPr>
          <w:rFonts w:eastAsia="Times New Roman"/>
          <w:sz w:val="24"/>
          <w:szCs w:val="24"/>
        </w:rPr>
        <w:t>значения</w:t>
      </w:r>
      <w:r>
        <w:rPr>
          <w:rFonts w:eastAsia="Times New Roman"/>
          <w:sz w:val="24"/>
          <w:szCs w:val="24"/>
        </w:rPr>
        <w:tab/>
        <w:t>результатов  учебных  четвертей,  переводится в отметку в пятибалльной  шкале и</w:t>
      </w:r>
      <w:r w:rsidR="00A257BA">
        <w:rPr>
          <w:rFonts w:eastAsia="Times New Roman"/>
          <w:sz w:val="24"/>
          <w:szCs w:val="24"/>
        </w:rPr>
        <w:t xml:space="preserve">  </w:t>
      </w:r>
      <w:r>
        <w:rPr>
          <w:rFonts w:eastAsia="Times New Roman"/>
          <w:sz w:val="24"/>
          <w:szCs w:val="24"/>
        </w:rPr>
        <w:t>выставляется в журнал.</w:t>
      </w:r>
    </w:p>
    <w:p w:rsidR="007B0E83" w:rsidRDefault="007B0E83">
      <w:pPr>
        <w:spacing w:line="46" w:lineRule="exact"/>
        <w:rPr>
          <w:sz w:val="20"/>
          <w:szCs w:val="20"/>
        </w:rPr>
      </w:pPr>
    </w:p>
    <w:p w:rsidR="007B0E83" w:rsidRDefault="006A0BB3">
      <w:pPr>
        <w:ind w:left="2340"/>
        <w:rPr>
          <w:sz w:val="20"/>
          <w:szCs w:val="20"/>
        </w:rPr>
      </w:pPr>
      <w:r>
        <w:rPr>
          <w:rFonts w:eastAsia="Times New Roman"/>
          <w:b/>
          <w:bCs/>
          <w:sz w:val="24"/>
          <w:szCs w:val="24"/>
        </w:rPr>
        <w:t>5. Результаты промежуточной аттестации учащихся</w:t>
      </w:r>
    </w:p>
    <w:p w:rsidR="007B0E83" w:rsidRDefault="007B0E83">
      <w:pPr>
        <w:spacing w:line="365" w:lineRule="exact"/>
        <w:rPr>
          <w:sz w:val="20"/>
          <w:szCs w:val="20"/>
        </w:rPr>
      </w:pPr>
    </w:p>
    <w:p w:rsidR="007B0E83" w:rsidRDefault="006A0BB3">
      <w:pPr>
        <w:spacing w:line="272" w:lineRule="auto"/>
        <w:ind w:left="40" w:right="100" w:firstLine="428"/>
        <w:jc w:val="both"/>
        <w:rPr>
          <w:sz w:val="20"/>
          <w:szCs w:val="20"/>
        </w:rPr>
      </w:pPr>
      <w:r>
        <w:rPr>
          <w:rFonts w:eastAsia="Times New Roman"/>
          <w:sz w:val="24"/>
          <w:szCs w:val="24"/>
        </w:rPr>
        <w:t>5.1. Учащиеся, освоившие в полном объеме содержание образовательной программы общего образования (по уровням образования) текущего учебного года, на основании положительных результатов, в т. ч. и итогов промежуточной аттестации, переводятся в следующий класс (на уровень образования).</w:t>
      </w:r>
    </w:p>
    <w:p w:rsidR="007B0E83" w:rsidRDefault="007B0E83">
      <w:pPr>
        <w:spacing w:line="19" w:lineRule="exact"/>
        <w:rPr>
          <w:sz w:val="20"/>
          <w:szCs w:val="20"/>
        </w:rPr>
      </w:pPr>
    </w:p>
    <w:p w:rsidR="007B0E83" w:rsidRDefault="006A0BB3">
      <w:pPr>
        <w:spacing w:line="266" w:lineRule="auto"/>
        <w:ind w:left="40" w:right="100" w:firstLine="428"/>
        <w:jc w:val="both"/>
        <w:rPr>
          <w:sz w:val="20"/>
          <w:szCs w:val="20"/>
        </w:rPr>
      </w:pPr>
      <w:r>
        <w:rPr>
          <w:rFonts w:eastAsia="Times New Roman"/>
          <w:sz w:val="24"/>
          <w:szCs w:val="24"/>
        </w:rPr>
        <w:t>5.2. Учащиеся, не прошедшие промежуточной аттестации, имеющие академическую задолженность, переводятся в следующий класс условно.</w:t>
      </w:r>
    </w:p>
    <w:p w:rsidR="007B0E83" w:rsidRDefault="007B0E83">
      <w:pPr>
        <w:spacing w:line="12" w:lineRule="exact"/>
        <w:rPr>
          <w:sz w:val="20"/>
          <w:szCs w:val="20"/>
        </w:rPr>
      </w:pPr>
    </w:p>
    <w:p w:rsidR="007B0E83" w:rsidRPr="00A257BA" w:rsidRDefault="006A0BB3" w:rsidP="00A257BA">
      <w:pPr>
        <w:numPr>
          <w:ilvl w:val="0"/>
          <w:numId w:val="17"/>
        </w:numPr>
        <w:tabs>
          <w:tab w:val="left" w:pos="280"/>
        </w:tabs>
        <w:spacing w:line="270" w:lineRule="auto"/>
        <w:ind w:left="7" w:hanging="247"/>
        <w:jc w:val="both"/>
        <w:rPr>
          <w:sz w:val="20"/>
          <w:szCs w:val="20"/>
        </w:rPr>
      </w:pPr>
      <w:r w:rsidRPr="00A257BA">
        <w:rPr>
          <w:rFonts w:eastAsia="Times New Roman"/>
          <w:sz w:val="24"/>
          <w:szCs w:val="24"/>
        </w:rPr>
        <w:t>академическая  задолженность  –  это  неудовлетворительные  результаты  промежуточной</w:t>
      </w:r>
      <w:r w:rsidR="00A257BA" w:rsidRPr="00A257BA">
        <w:rPr>
          <w:rFonts w:eastAsia="Times New Roman"/>
          <w:sz w:val="24"/>
          <w:szCs w:val="24"/>
        </w:rPr>
        <w:t xml:space="preserve"> </w:t>
      </w:r>
      <w:r w:rsidRPr="00A257BA">
        <w:rPr>
          <w:rFonts w:eastAsia="Times New Roman"/>
          <w:sz w:val="24"/>
          <w:szCs w:val="24"/>
        </w:rPr>
        <w:t>аттестации по одному или нескольким учебным предметам, курсам образовательной программы или не прохождение промежуточной аттестации при отсутствии уважительных причин;</w:t>
      </w:r>
    </w:p>
    <w:p w:rsidR="007B0E83" w:rsidRDefault="007B0E83">
      <w:pPr>
        <w:spacing w:line="19" w:lineRule="exact"/>
        <w:rPr>
          <w:sz w:val="20"/>
          <w:szCs w:val="20"/>
        </w:rPr>
      </w:pPr>
    </w:p>
    <w:p w:rsidR="007B0E83" w:rsidRDefault="006A0BB3">
      <w:pPr>
        <w:numPr>
          <w:ilvl w:val="0"/>
          <w:numId w:val="18"/>
        </w:numPr>
        <w:tabs>
          <w:tab w:val="left" w:pos="308"/>
        </w:tabs>
        <w:spacing w:line="271" w:lineRule="auto"/>
        <w:ind w:left="7" w:hanging="7"/>
        <w:jc w:val="both"/>
        <w:rPr>
          <w:rFonts w:eastAsia="Times New Roman"/>
          <w:sz w:val="24"/>
          <w:szCs w:val="24"/>
        </w:rPr>
      </w:pPr>
      <w:r>
        <w:rPr>
          <w:rFonts w:eastAsia="Times New Roman"/>
          <w:sz w:val="24"/>
          <w:szCs w:val="24"/>
        </w:rPr>
        <w:t>условный перевод в следующий класс – это перевод учащихся, не прошедших промежуточную аттестацию имеющих академическую задолженность, с обязательной ликвидацией академической задолженности в установленные сроки.</w:t>
      </w:r>
    </w:p>
    <w:p w:rsidR="007B0E83" w:rsidRDefault="007B0E83">
      <w:pPr>
        <w:spacing w:line="327" w:lineRule="exact"/>
        <w:rPr>
          <w:sz w:val="20"/>
          <w:szCs w:val="20"/>
        </w:rPr>
      </w:pPr>
    </w:p>
    <w:p w:rsidR="00A257BA" w:rsidRDefault="00A257BA">
      <w:pPr>
        <w:ind w:left="2007"/>
        <w:rPr>
          <w:rFonts w:eastAsia="Times New Roman"/>
          <w:b/>
          <w:bCs/>
          <w:sz w:val="24"/>
          <w:szCs w:val="24"/>
        </w:rPr>
      </w:pPr>
    </w:p>
    <w:p w:rsidR="00A257BA" w:rsidRDefault="00A257BA">
      <w:pPr>
        <w:ind w:left="2007"/>
        <w:rPr>
          <w:rFonts w:eastAsia="Times New Roman"/>
          <w:b/>
          <w:bCs/>
          <w:sz w:val="24"/>
          <w:szCs w:val="24"/>
        </w:rPr>
      </w:pPr>
    </w:p>
    <w:p w:rsidR="00A257BA" w:rsidRDefault="00A257BA">
      <w:pPr>
        <w:ind w:left="2007"/>
        <w:rPr>
          <w:rFonts w:eastAsia="Times New Roman"/>
          <w:b/>
          <w:bCs/>
          <w:sz w:val="24"/>
          <w:szCs w:val="24"/>
        </w:rPr>
      </w:pPr>
    </w:p>
    <w:p w:rsidR="007B0E83" w:rsidRDefault="006A0BB3">
      <w:pPr>
        <w:ind w:left="2007"/>
        <w:rPr>
          <w:sz w:val="20"/>
          <w:szCs w:val="20"/>
        </w:rPr>
      </w:pPr>
      <w:r>
        <w:rPr>
          <w:rFonts w:eastAsia="Times New Roman"/>
          <w:b/>
          <w:bCs/>
          <w:sz w:val="24"/>
          <w:szCs w:val="24"/>
        </w:rPr>
        <w:lastRenderedPageBreak/>
        <w:t>6. Ликвидация академической задолженности учащимися</w:t>
      </w:r>
    </w:p>
    <w:p w:rsidR="007B0E83" w:rsidRDefault="007B0E83">
      <w:pPr>
        <w:spacing w:line="367" w:lineRule="exact"/>
        <w:rPr>
          <w:sz w:val="20"/>
          <w:szCs w:val="20"/>
        </w:rPr>
      </w:pPr>
    </w:p>
    <w:p w:rsidR="007B0E83" w:rsidRDefault="006A0BB3">
      <w:pPr>
        <w:spacing w:line="264" w:lineRule="auto"/>
        <w:ind w:left="7" w:right="20" w:firstLine="428"/>
        <w:jc w:val="both"/>
        <w:rPr>
          <w:sz w:val="20"/>
          <w:szCs w:val="20"/>
        </w:rPr>
      </w:pPr>
      <w:r>
        <w:rPr>
          <w:rFonts w:eastAsia="Times New Roman"/>
          <w:sz w:val="24"/>
          <w:szCs w:val="24"/>
        </w:rPr>
        <w:t>6.1. Права, обязанности участников образовательных отношений по ликвидации академической задолженности:</w:t>
      </w:r>
    </w:p>
    <w:p w:rsidR="007B0E83" w:rsidRDefault="007B0E83">
      <w:pPr>
        <w:spacing w:line="26" w:lineRule="exact"/>
        <w:rPr>
          <w:sz w:val="20"/>
          <w:szCs w:val="20"/>
        </w:rPr>
      </w:pPr>
    </w:p>
    <w:p w:rsidR="007B0E83" w:rsidRDefault="006A0BB3">
      <w:pPr>
        <w:spacing w:line="271" w:lineRule="auto"/>
        <w:ind w:left="7" w:firstLine="428"/>
        <w:jc w:val="both"/>
        <w:rPr>
          <w:sz w:val="20"/>
          <w:szCs w:val="20"/>
        </w:rPr>
      </w:pPr>
      <w:r>
        <w:rPr>
          <w:rFonts w:eastAsia="Times New Roman"/>
          <w:sz w:val="24"/>
          <w:szCs w:val="24"/>
        </w:rPr>
        <w:t>6.1.1. Учащиеся обязаны ликвидировать академическую задолженность по учебным предметам, курсам предыдущего учебного года в сроки, установленные приказом директора МБОУ «</w:t>
      </w:r>
      <w:r w:rsidR="00E939C9">
        <w:rPr>
          <w:rFonts w:eastAsia="Times New Roman"/>
          <w:sz w:val="24"/>
          <w:szCs w:val="24"/>
        </w:rPr>
        <w:t>Нижнекондратинская ООШ</w:t>
      </w:r>
      <w:r>
        <w:rPr>
          <w:rFonts w:eastAsia="Times New Roman"/>
          <w:sz w:val="24"/>
          <w:szCs w:val="24"/>
        </w:rPr>
        <w:t>»</w:t>
      </w:r>
    </w:p>
    <w:p w:rsidR="007B0E83" w:rsidRDefault="007B0E83">
      <w:pPr>
        <w:spacing w:line="6" w:lineRule="exact"/>
        <w:rPr>
          <w:sz w:val="20"/>
          <w:szCs w:val="20"/>
        </w:rPr>
      </w:pPr>
    </w:p>
    <w:p w:rsidR="007B0E83" w:rsidRDefault="006A0BB3">
      <w:pPr>
        <w:ind w:left="427"/>
        <w:rPr>
          <w:sz w:val="20"/>
          <w:szCs w:val="20"/>
        </w:rPr>
      </w:pPr>
      <w:r>
        <w:rPr>
          <w:rFonts w:eastAsia="Times New Roman"/>
          <w:sz w:val="24"/>
          <w:szCs w:val="24"/>
        </w:rPr>
        <w:t>6.1.2. Учащиеся имеют право:</w:t>
      </w:r>
    </w:p>
    <w:p w:rsidR="007B0E83" w:rsidRDefault="007B0E83">
      <w:pPr>
        <w:spacing w:line="53" w:lineRule="exact"/>
        <w:rPr>
          <w:sz w:val="20"/>
          <w:szCs w:val="20"/>
        </w:rPr>
      </w:pPr>
    </w:p>
    <w:p w:rsidR="007B0E83" w:rsidRDefault="006A0BB3">
      <w:pPr>
        <w:spacing w:line="271" w:lineRule="auto"/>
        <w:ind w:left="7" w:firstLine="428"/>
        <w:jc w:val="both"/>
        <w:rPr>
          <w:sz w:val="20"/>
          <w:szCs w:val="20"/>
        </w:rPr>
      </w:pPr>
      <w:r>
        <w:rPr>
          <w:rFonts w:eastAsia="Times New Roman"/>
          <w:sz w:val="24"/>
          <w:szCs w:val="24"/>
        </w:rPr>
        <w:t>– пройти промежуточную аттестацию по соответствующим учебным предметам, курсам не более двух раз в пределах одного года с момента образования академической задолженности, не включая время болезни учащегося и (или) иных уважительных причин;</w:t>
      </w:r>
    </w:p>
    <w:p w:rsidR="007B0E83" w:rsidRDefault="007B0E83">
      <w:pPr>
        <w:spacing w:line="5" w:lineRule="exact"/>
        <w:rPr>
          <w:sz w:val="20"/>
          <w:szCs w:val="20"/>
        </w:rPr>
      </w:pPr>
    </w:p>
    <w:p w:rsidR="007B0E83" w:rsidRDefault="006A0BB3">
      <w:pPr>
        <w:ind w:left="427"/>
        <w:rPr>
          <w:sz w:val="20"/>
          <w:szCs w:val="20"/>
        </w:rPr>
      </w:pPr>
      <w:r>
        <w:rPr>
          <w:rFonts w:eastAsia="Times New Roman"/>
          <w:sz w:val="24"/>
          <w:szCs w:val="24"/>
        </w:rPr>
        <w:t>– получать консультации по учебным предметам, курсам;</w:t>
      </w:r>
    </w:p>
    <w:p w:rsidR="007B0E83" w:rsidRDefault="007B0E83">
      <w:pPr>
        <w:spacing w:line="53" w:lineRule="exact"/>
        <w:rPr>
          <w:sz w:val="20"/>
          <w:szCs w:val="20"/>
        </w:rPr>
      </w:pPr>
    </w:p>
    <w:p w:rsidR="007B0E83" w:rsidRDefault="006A0BB3">
      <w:pPr>
        <w:spacing w:line="264" w:lineRule="auto"/>
        <w:ind w:left="7" w:firstLine="428"/>
        <w:rPr>
          <w:sz w:val="20"/>
          <w:szCs w:val="20"/>
        </w:rPr>
      </w:pPr>
      <w:r>
        <w:rPr>
          <w:rFonts w:eastAsia="Times New Roman"/>
          <w:sz w:val="24"/>
          <w:szCs w:val="24"/>
        </w:rPr>
        <w:t>– получать информацию о сроках и датах работы комиссий по сдаче академических задолженностей;</w:t>
      </w:r>
    </w:p>
    <w:p w:rsidR="007B0E83" w:rsidRDefault="007B0E83">
      <w:pPr>
        <w:spacing w:line="16" w:lineRule="exact"/>
        <w:rPr>
          <w:sz w:val="20"/>
          <w:szCs w:val="20"/>
        </w:rPr>
      </w:pPr>
    </w:p>
    <w:p w:rsidR="007B0E83" w:rsidRDefault="007B0E83">
      <w:pPr>
        <w:spacing w:line="53" w:lineRule="exact"/>
        <w:rPr>
          <w:sz w:val="20"/>
          <w:szCs w:val="20"/>
        </w:rPr>
      </w:pPr>
    </w:p>
    <w:p w:rsidR="007B0E83" w:rsidRDefault="006A0BB3">
      <w:pPr>
        <w:spacing w:line="264" w:lineRule="auto"/>
        <w:ind w:left="7" w:firstLine="428"/>
        <w:rPr>
          <w:sz w:val="20"/>
          <w:szCs w:val="20"/>
        </w:rPr>
      </w:pPr>
      <w:r>
        <w:rPr>
          <w:rFonts w:eastAsia="Times New Roman"/>
          <w:sz w:val="24"/>
          <w:szCs w:val="24"/>
        </w:rPr>
        <w:t>6.1.3. МБОУ «</w:t>
      </w:r>
      <w:r w:rsidR="00A257BA">
        <w:rPr>
          <w:rFonts w:eastAsia="Times New Roman"/>
          <w:sz w:val="24"/>
          <w:szCs w:val="24"/>
        </w:rPr>
        <w:t>Нижнекондратинская ООШ</w:t>
      </w:r>
      <w:r>
        <w:rPr>
          <w:rFonts w:eastAsia="Times New Roman"/>
          <w:sz w:val="24"/>
          <w:szCs w:val="24"/>
        </w:rPr>
        <w:t xml:space="preserve">» при организации и проведении промежуточной аттестации учащихся </w:t>
      </w:r>
      <w:proofErr w:type="gramStart"/>
      <w:r>
        <w:rPr>
          <w:rFonts w:eastAsia="Times New Roman"/>
          <w:sz w:val="24"/>
          <w:szCs w:val="24"/>
        </w:rPr>
        <w:t>обязана</w:t>
      </w:r>
      <w:proofErr w:type="gramEnd"/>
      <w:r>
        <w:rPr>
          <w:rFonts w:eastAsia="Times New Roman"/>
          <w:sz w:val="24"/>
          <w:szCs w:val="24"/>
        </w:rPr>
        <w:t>:</w:t>
      </w:r>
    </w:p>
    <w:p w:rsidR="007B0E83" w:rsidRDefault="007B0E83">
      <w:pPr>
        <w:spacing w:line="14" w:lineRule="exact"/>
        <w:rPr>
          <w:sz w:val="20"/>
          <w:szCs w:val="20"/>
        </w:rPr>
      </w:pPr>
    </w:p>
    <w:p w:rsidR="007B0E83" w:rsidRDefault="006A0BB3">
      <w:pPr>
        <w:ind w:left="427"/>
        <w:rPr>
          <w:sz w:val="20"/>
          <w:szCs w:val="20"/>
        </w:rPr>
      </w:pPr>
      <w:r>
        <w:rPr>
          <w:rFonts w:eastAsia="Times New Roman"/>
          <w:sz w:val="24"/>
          <w:szCs w:val="24"/>
        </w:rPr>
        <w:t>– создать условия учащимся для ликвидации академических задолженностей;</w:t>
      </w:r>
    </w:p>
    <w:p w:rsidR="007B0E83" w:rsidRDefault="007B0E83">
      <w:pPr>
        <w:spacing w:line="43" w:lineRule="exact"/>
        <w:rPr>
          <w:sz w:val="20"/>
          <w:szCs w:val="20"/>
        </w:rPr>
      </w:pPr>
    </w:p>
    <w:p w:rsidR="007B0E83" w:rsidRDefault="006A0BB3">
      <w:pPr>
        <w:ind w:left="427"/>
        <w:rPr>
          <w:sz w:val="20"/>
          <w:szCs w:val="20"/>
        </w:rPr>
      </w:pPr>
      <w:r>
        <w:rPr>
          <w:rFonts w:eastAsia="Times New Roman"/>
          <w:sz w:val="24"/>
          <w:szCs w:val="24"/>
        </w:rPr>
        <w:t>– обеспечить контроль за своевременностью ликвидации академических задолженностей;</w:t>
      </w:r>
    </w:p>
    <w:p w:rsidR="007B0E83" w:rsidRDefault="007B0E83">
      <w:pPr>
        <w:spacing w:line="53" w:lineRule="exact"/>
        <w:rPr>
          <w:sz w:val="20"/>
          <w:szCs w:val="20"/>
        </w:rPr>
      </w:pPr>
    </w:p>
    <w:p w:rsidR="007B0E83" w:rsidRDefault="006A0BB3">
      <w:pPr>
        <w:spacing w:line="264" w:lineRule="auto"/>
        <w:ind w:left="7" w:right="20" w:firstLine="428"/>
        <w:rPr>
          <w:sz w:val="20"/>
          <w:szCs w:val="20"/>
        </w:rPr>
      </w:pPr>
      <w:r>
        <w:rPr>
          <w:rFonts w:eastAsia="Times New Roman"/>
          <w:sz w:val="24"/>
          <w:szCs w:val="24"/>
        </w:rPr>
        <w:t>– создать комиссию для проведения сдачи академических задолженностей (промежуточной аттестации учащихся во второй раз);</w:t>
      </w:r>
    </w:p>
    <w:p w:rsidR="007B0E83" w:rsidRDefault="007B0E83">
      <w:pPr>
        <w:spacing w:line="14" w:lineRule="exact"/>
        <w:rPr>
          <w:sz w:val="20"/>
          <w:szCs w:val="20"/>
        </w:rPr>
      </w:pPr>
    </w:p>
    <w:p w:rsidR="007B0E83" w:rsidRDefault="006A0BB3">
      <w:pPr>
        <w:ind w:left="427"/>
        <w:rPr>
          <w:sz w:val="20"/>
          <w:szCs w:val="20"/>
        </w:rPr>
      </w:pPr>
      <w:r>
        <w:rPr>
          <w:rFonts w:eastAsia="Times New Roman"/>
          <w:sz w:val="24"/>
          <w:szCs w:val="24"/>
        </w:rPr>
        <w:t>6.1.4. Родители (законные представители) учащихся обязаны:</w:t>
      </w:r>
    </w:p>
    <w:p w:rsidR="007B0E83" w:rsidRDefault="007B0E83">
      <w:pPr>
        <w:spacing w:line="43" w:lineRule="exact"/>
        <w:rPr>
          <w:sz w:val="20"/>
          <w:szCs w:val="20"/>
        </w:rPr>
      </w:pPr>
    </w:p>
    <w:p w:rsidR="007B0E83" w:rsidRDefault="006A0BB3">
      <w:pPr>
        <w:ind w:left="427"/>
        <w:rPr>
          <w:sz w:val="20"/>
          <w:szCs w:val="20"/>
        </w:rPr>
      </w:pPr>
      <w:r>
        <w:rPr>
          <w:rFonts w:eastAsia="Times New Roman"/>
          <w:sz w:val="24"/>
          <w:szCs w:val="24"/>
        </w:rPr>
        <w:t>– создать условия учащемуся для ликвидации академической задолженности;</w:t>
      </w:r>
    </w:p>
    <w:p w:rsidR="007B0E83" w:rsidRDefault="007B0E83">
      <w:pPr>
        <w:spacing w:line="53" w:lineRule="exact"/>
        <w:rPr>
          <w:sz w:val="20"/>
          <w:szCs w:val="20"/>
        </w:rPr>
      </w:pPr>
    </w:p>
    <w:p w:rsidR="007B0E83" w:rsidRDefault="006A0BB3">
      <w:pPr>
        <w:spacing w:line="264" w:lineRule="auto"/>
        <w:ind w:left="7" w:right="20" w:firstLine="428"/>
        <w:rPr>
          <w:sz w:val="20"/>
          <w:szCs w:val="20"/>
        </w:rPr>
      </w:pPr>
      <w:r>
        <w:rPr>
          <w:rFonts w:eastAsia="Times New Roman"/>
          <w:sz w:val="24"/>
          <w:szCs w:val="24"/>
        </w:rPr>
        <w:t>– обеспечить контроль за своевременностью ликвидации учащимся академической задолженности;</w:t>
      </w:r>
    </w:p>
    <w:p w:rsidR="007B0E83" w:rsidRDefault="007B0E83">
      <w:pPr>
        <w:spacing w:line="27" w:lineRule="exact"/>
        <w:rPr>
          <w:sz w:val="20"/>
          <w:szCs w:val="20"/>
        </w:rPr>
      </w:pPr>
    </w:p>
    <w:p w:rsidR="007B0E83" w:rsidRDefault="006A0BB3">
      <w:pPr>
        <w:spacing w:line="264" w:lineRule="auto"/>
        <w:ind w:left="7" w:firstLine="428"/>
        <w:rPr>
          <w:sz w:val="20"/>
          <w:szCs w:val="20"/>
        </w:rPr>
      </w:pPr>
      <w:r>
        <w:rPr>
          <w:rFonts w:eastAsia="Times New Roman"/>
          <w:sz w:val="24"/>
          <w:szCs w:val="24"/>
        </w:rPr>
        <w:t>– нести ответственность за ликвидацию учащимся академической задолженности в течение следующего учебного года;</w:t>
      </w:r>
    </w:p>
    <w:p w:rsidR="007B0E83" w:rsidRDefault="007B0E83">
      <w:pPr>
        <w:spacing w:line="28" w:lineRule="exact"/>
        <w:rPr>
          <w:sz w:val="20"/>
          <w:szCs w:val="20"/>
        </w:rPr>
      </w:pPr>
    </w:p>
    <w:p w:rsidR="007B0E83" w:rsidRDefault="006A0BB3">
      <w:pPr>
        <w:spacing w:line="270" w:lineRule="auto"/>
        <w:ind w:left="7" w:firstLine="428"/>
        <w:jc w:val="both"/>
        <w:rPr>
          <w:sz w:val="20"/>
          <w:szCs w:val="20"/>
        </w:rPr>
      </w:pPr>
      <w:r>
        <w:rPr>
          <w:rFonts w:eastAsia="Times New Roman"/>
          <w:sz w:val="24"/>
          <w:szCs w:val="24"/>
        </w:rPr>
        <w:t>6.1.5. Для проведения повторной промежуточной аттестации создается предметная комиссия из 3-х человек, состав определяется и утверждается приказом МБОУ «</w:t>
      </w:r>
      <w:r w:rsidR="00A257BA">
        <w:rPr>
          <w:rFonts w:eastAsia="Times New Roman"/>
          <w:sz w:val="24"/>
          <w:szCs w:val="24"/>
        </w:rPr>
        <w:t>Нижнекондратинская ООШ</w:t>
      </w:r>
      <w:r>
        <w:rPr>
          <w:rFonts w:eastAsia="Times New Roman"/>
          <w:sz w:val="24"/>
          <w:szCs w:val="24"/>
        </w:rPr>
        <w:t>».</w:t>
      </w:r>
    </w:p>
    <w:p w:rsidR="007B0E83" w:rsidRDefault="007B0E83">
      <w:pPr>
        <w:spacing w:line="18" w:lineRule="exact"/>
        <w:rPr>
          <w:sz w:val="20"/>
          <w:szCs w:val="20"/>
        </w:rPr>
      </w:pPr>
    </w:p>
    <w:p w:rsidR="007B0E83" w:rsidRDefault="006A0BB3">
      <w:pPr>
        <w:spacing w:line="266" w:lineRule="auto"/>
        <w:ind w:left="7" w:firstLine="428"/>
        <w:rPr>
          <w:sz w:val="20"/>
          <w:szCs w:val="20"/>
        </w:rPr>
      </w:pPr>
      <w:r>
        <w:rPr>
          <w:rFonts w:eastAsia="Times New Roman"/>
          <w:sz w:val="24"/>
          <w:szCs w:val="24"/>
        </w:rPr>
        <w:t>6.1.6. Решение предметной комиссии оформляется протоколом приема промежуточной аттестации учащихся по учебному предмету, курсу.</w:t>
      </w:r>
    </w:p>
    <w:sectPr w:rsidR="007B0E83" w:rsidSect="007B0E83">
      <w:pgSz w:w="11906" w:h="16838"/>
      <w:pgMar w:top="1440" w:right="1440" w:bottom="1440" w:left="1440" w:header="0" w:footer="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52341A82"/>
    <w:lvl w:ilvl="0" w:tplc="426E010E">
      <w:start w:val="1"/>
      <w:numFmt w:val="bullet"/>
      <w:lvlText w:val="-"/>
      <w:lvlJc w:val="left"/>
    </w:lvl>
    <w:lvl w:ilvl="1" w:tplc="AD38EF12">
      <w:numFmt w:val="decimal"/>
      <w:lvlText w:val=""/>
      <w:lvlJc w:val="left"/>
    </w:lvl>
    <w:lvl w:ilvl="2" w:tplc="1B92F760">
      <w:numFmt w:val="decimal"/>
      <w:lvlText w:val=""/>
      <w:lvlJc w:val="left"/>
    </w:lvl>
    <w:lvl w:ilvl="3" w:tplc="CEFE8016">
      <w:numFmt w:val="decimal"/>
      <w:lvlText w:val=""/>
      <w:lvlJc w:val="left"/>
    </w:lvl>
    <w:lvl w:ilvl="4" w:tplc="731A17AA">
      <w:numFmt w:val="decimal"/>
      <w:lvlText w:val=""/>
      <w:lvlJc w:val="left"/>
    </w:lvl>
    <w:lvl w:ilvl="5" w:tplc="5928DAE4">
      <w:numFmt w:val="decimal"/>
      <w:lvlText w:val=""/>
      <w:lvlJc w:val="left"/>
    </w:lvl>
    <w:lvl w:ilvl="6" w:tplc="1804B11C">
      <w:numFmt w:val="decimal"/>
      <w:lvlText w:val=""/>
      <w:lvlJc w:val="left"/>
    </w:lvl>
    <w:lvl w:ilvl="7" w:tplc="FFF05F4A">
      <w:numFmt w:val="decimal"/>
      <w:lvlText w:val=""/>
      <w:lvlJc w:val="left"/>
    </w:lvl>
    <w:lvl w:ilvl="8" w:tplc="2ACC19B4">
      <w:numFmt w:val="decimal"/>
      <w:lvlText w:val=""/>
      <w:lvlJc w:val="left"/>
    </w:lvl>
  </w:abstractNum>
  <w:abstractNum w:abstractNumId="1">
    <w:nsid w:val="00000124"/>
    <w:multiLevelType w:val="hybridMultilevel"/>
    <w:tmpl w:val="94A2B6CE"/>
    <w:lvl w:ilvl="0" w:tplc="8F204356">
      <w:start w:val="3"/>
      <w:numFmt w:val="decimal"/>
      <w:lvlText w:val="%1."/>
      <w:lvlJc w:val="left"/>
    </w:lvl>
    <w:lvl w:ilvl="1" w:tplc="8B2C939E">
      <w:numFmt w:val="decimal"/>
      <w:lvlText w:val=""/>
      <w:lvlJc w:val="left"/>
    </w:lvl>
    <w:lvl w:ilvl="2" w:tplc="9402AA70">
      <w:numFmt w:val="decimal"/>
      <w:lvlText w:val=""/>
      <w:lvlJc w:val="left"/>
    </w:lvl>
    <w:lvl w:ilvl="3" w:tplc="1F509678">
      <w:numFmt w:val="decimal"/>
      <w:lvlText w:val=""/>
      <w:lvlJc w:val="left"/>
    </w:lvl>
    <w:lvl w:ilvl="4" w:tplc="280A8D84">
      <w:numFmt w:val="decimal"/>
      <w:lvlText w:val=""/>
      <w:lvlJc w:val="left"/>
    </w:lvl>
    <w:lvl w:ilvl="5" w:tplc="7734968E">
      <w:numFmt w:val="decimal"/>
      <w:lvlText w:val=""/>
      <w:lvlJc w:val="left"/>
    </w:lvl>
    <w:lvl w:ilvl="6" w:tplc="693CA85C">
      <w:numFmt w:val="decimal"/>
      <w:lvlText w:val=""/>
      <w:lvlJc w:val="left"/>
    </w:lvl>
    <w:lvl w:ilvl="7" w:tplc="3AD8DEF2">
      <w:numFmt w:val="decimal"/>
      <w:lvlText w:val=""/>
      <w:lvlJc w:val="left"/>
    </w:lvl>
    <w:lvl w:ilvl="8" w:tplc="A8AC4834">
      <w:numFmt w:val="decimal"/>
      <w:lvlText w:val=""/>
      <w:lvlJc w:val="left"/>
    </w:lvl>
  </w:abstractNum>
  <w:abstractNum w:abstractNumId="2">
    <w:nsid w:val="0000074D"/>
    <w:multiLevelType w:val="hybridMultilevel"/>
    <w:tmpl w:val="037CF820"/>
    <w:lvl w:ilvl="0" w:tplc="A2C013A8">
      <w:start w:val="1"/>
      <w:numFmt w:val="bullet"/>
      <w:lvlText w:val="•"/>
      <w:lvlJc w:val="left"/>
    </w:lvl>
    <w:lvl w:ilvl="1" w:tplc="59EC1B5E">
      <w:start w:val="1"/>
      <w:numFmt w:val="bullet"/>
      <w:lvlText w:val="в"/>
      <w:lvlJc w:val="left"/>
    </w:lvl>
    <w:lvl w:ilvl="2" w:tplc="4A667948">
      <w:numFmt w:val="decimal"/>
      <w:lvlText w:val=""/>
      <w:lvlJc w:val="left"/>
    </w:lvl>
    <w:lvl w:ilvl="3" w:tplc="33A8170E">
      <w:numFmt w:val="decimal"/>
      <w:lvlText w:val=""/>
      <w:lvlJc w:val="left"/>
    </w:lvl>
    <w:lvl w:ilvl="4" w:tplc="F344208E">
      <w:numFmt w:val="decimal"/>
      <w:lvlText w:val=""/>
      <w:lvlJc w:val="left"/>
    </w:lvl>
    <w:lvl w:ilvl="5" w:tplc="531A7B7E">
      <w:numFmt w:val="decimal"/>
      <w:lvlText w:val=""/>
      <w:lvlJc w:val="left"/>
    </w:lvl>
    <w:lvl w:ilvl="6" w:tplc="0FE625AA">
      <w:numFmt w:val="decimal"/>
      <w:lvlText w:val=""/>
      <w:lvlJc w:val="left"/>
    </w:lvl>
    <w:lvl w:ilvl="7" w:tplc="509264A0">
      <w:numFmt w:val="decimal"/>
      <w:lvlText w:val=""/>
      <w:lvlJc w:val="left"/>
    </w:lvl>
    <w:lvl w:ilvl="8" w:tplc="E9F85ACE">
      <w:numFmt w:val="decimal"/>
      <w:lvlText w:val=""/>
      <w:lvlJc w:val="left"/>
    </w:lvl>
  </w:abstractNum>
  <w:abstractNum w:abstractNumId="3">
    <w:nsid w:val="00000F3E"/>
    <w:multiLevelType w:val="hybridMultilevel"/>
    <w:tmpl w:val="25024284"/>
    <w:lvl w:ilvl="0" w:tplc="350A44B0">
      <w:start w:val="1"/>
      <w:numFmt w:val="bullet"/>
      <w:lvlText w:val="\endash "/>
      <w:lvlJc w:val="left"/>
    </w:lvl>
    <w:lvl w:ilvl="1" w:tplc="660663F8">
      <w:start w:val="1"/>
      <w:numFmt w:val="bullet"/>
      <w:lvlText w:val="\endash "/>
      <w:lvlJc w:val="left"/>
    </w:lvl>
    <w:lvl w:ilvl="2" w:tplc="B1523362">
      <w:numFmt w:val="decimal"/>
      <w:lvlText w:val=""/>
      <w:lvlJc w:val="left"/>
    </w:lvl>
    <w:lvl w:ilvl="3" w:tplc="8792692A">
      <w:numFmt w:val="decimal"/>
      <w:lvlText w:val=""/>
      <w:lvlJc w:val="left"/>
    </w:lvl>
    <w:lvl w:ilvl="4" w:tplc="01D23432">
      <w:numFmt w:val="decimal"/>
      <w:lvlText w:val=""/>
      <w:lvlJc w:val="left"/>
    </w:lvl>
    <w:lvl w:ilvl="5" w:tplc="EC16B91E">
      <w:numFmt w:val="decimal"/>
      <w:lvlText w:val=""/>
      <w:lvlJc w:val="left"/>
    </w:lvl>
    <w:lvl w:ilvl="6" w:tplc="3B70884C">
      <w:numFmt w:val="decimal"/>
      <w:lvlText w:val=""/>
      <w:lvlJc w:val="left"/>
    </w:lvl>
    <w:lvl w:ilvl="7" w:tplc="3A94CE94">
      <w:numFmt w:val="decimal"/>
      <w:lvlText w:val=""/>
      <w:lvlJc w:val="left"/>
    </w:lvl>
    <w:lvl w:ilvl="8" w:tplc="A1388972">
      <w:numFmt w:val="decimal"/>
      <w:lvlText w:val=""/>
      <w:lvlJc w:val="left"/>
    </w:lvl>
  </w:abstractNum>
  <w:abstractNum w:abstractNumId="4">
    <w:nsid w:val="00001547"/>
    <w:multiLevelType w:val="hybridMultilevel"/>
    <w:tmpl w:val="1BD2C586"/>
    <w:lvl w:ilvl="0" w:tplc="3656F778">
      <w:start w:val="1"/>
      <w:numFmt w:val="bullet"/>
      <w:lvlText w:val=""/>
      <w:lvlJc w:val="left"/>
    </w:lvl>
    <w:lvl w:ilvl="1" w:tplc="6BEE0512">
      <w:numFmt w:val="decimal"/>
      <w:lvlText w:val=""/>
      <w:lvlJc w:val="left"/>
    </w:lvl>
    <w:lvl w:ilvl="2" w:tplc="F26261EC">
      <w:numFmt w:val="decimal"/>
      <w:lvlText w:val=""/>
      <w:lvlJc w:val="left"/>
    </w:lvl>
    <w:lvl w:ilvl="3" w:tplc="0DCC891C">
      <w:numFmt w:val="decimal"/>
      <w:lvlText w:val=""/>
      <w:lvlJc w:val="left"/>
    </w:lvl>
    <w:lvl w:ilvl="4" w:tplc="8CAE6750">
      <w:numFmt w:val="decimal"/>
      <w:lvlText w:val=""/>
      <w:lvlJc w:val="left"/>
    </w:lvl>
    <w:lvl w:ilvl="5" w:tplc="D97CFBD0">
      <w:numFmt w:val="decimal"/>
      <w:lvlText w:val=""/>
      <w:lvlJc w:val="left"/>
    </w:lvl>
    <w:lvl w:ilvl="6" w:tplc="F5CC1E58">
      <w:numFmt w:val="decimal"/>
      <w:lvlText w:val=""/>
      <w:lvlJc w:val="left"/>
    </w:lvl>
    <w:lvl w:ilvl="7" w:tplc="80E6677A">
      <w:numFmt w:val="decimal"/>
      <w:lvlText w:val=""/>
      <w:lvlJc w:val="left"/>
    </w:lvl>
    <w:lvl w:ilvl="8" w:tplc="403E1C2E">
      <w:numFmt w:val="decimal"/>
      <w:lvlText w:val=""/>
      <w:lvlJc w:val="left"/>
    </w:lvl>
  </w:abstractNum>
  <w:abstractNum w:abstractNumId="5">
    <w:nsid w:val="000026A6"/>
    <w:multiLevelType w:val="hybridMultilevel"/>
    <w:tmpl w:val="F586BC2E"/>
    <w:lvl w:ilvl="0" w:tplc="D91EFEBE">
      <w:start w:val="1"/>
      <w:numFmt w:val="bullet"/>
      <w:lvlText w:val="\endash "/>
      <w:lvlJc w:val="left"/>
    </w:lvl>
    <w:lvl w:ilvl="1" w:tplc="644C229C">
      <w:numFmt w:val="decimal"/>
      <w:lvlText w:val=""/>
      <w:lvlJc w:val="left"/>
    </w:lvl>
    <w:lvl w:ilvl="2" w:tplc="17E296FE">
      <w:numFmt w:val="decimal"/>
      <w:lvlText w:val=""/>
      <w:lvlJc w:val="left"/>
    </w:lvl>
    <w:lvl w:ilvl="3" w:tplc="383A79AA">
      <w:numFmt w:val="decimal"/>
      <w:lvlText w:val=""/>
      <w:lvlJc w:val="left"/>
    </w:lvl>
    <w:lvl w:ilvl="4" w:tplc="0F4C41C2">
      <w:numFmt w:val="decimal"/>
      <w:lvlText w:val=""/>
      <w:lvlJc w:val="left"/>
    </w:lvl>
    <w:lvl w:ilvl="5" w:tplc="38C2EC04">
      <w:numFmt w:val="decimal"/>
      <w:lvlText w:val=""/>
      <w:lvlJc w:val="left"/>
    </w:lvl>
    <w:lvl w:ilvl="6" w:tplc="07BCF5B8">
      <w:numFmt w:val="decimal"/>
      <w:lvlText w:val=""/>
      <w:lvlJc w:val="left"/>
    </w:lvl>
    <w:lvl w:ilvl="7" w:tplc="584CEFB8">
      <w:numFmt w:val="decimal"/>
      <w:lvlText w:val=""/>
      <w:lvlJc w:val="left"/>
    </w:lvl>
    <w:lvl w:ilvl="8" w:tplc="23327834">
      <w:numFmt w:val="decimal"/>
      <w:lvlText w:val=""/>
      <w:lvlJc w:val="left"/>
    </w:lvl>
  </w:abstractNum>
  <w:abstractNum w:abstractNumId="6">
    <w:nsid w:val="00002D12"/>
    <w:multiLevelType w:val="hybridMultilevel"/>
    <w:tmpl w:val="534CFC5C"/>
    <w:lvl w:ilvl="0" w:tplc="F03000F4">
      <w:start w:val="1"/>
      <w:numFmt w:val="bullet"/>
      <w:lvlText w:val="•"/>
      <w:lvlJc w:val="left"/>
    </w:lvl>
    <w:lvl w:ilvl="1" w:tplc="E6C24C92">
      <w:start w:val="1"/>
      <w:numFmt w:val="bullet"/>
      <w:lvlText w:val="с"/>
      <w:lvlJc w:val="left"/>
    </w:lvl>
    <w:lvl w:ilvl="2" w:tplc="F2CABD3A">
      <w:numFmt w:val="decimal"/>
      <w:lvlText w:val=""/>
      <w:lvlJc w:val="left"/>
    </w:lvl>
    <w:lvl w:ilvl="3" w:tplc="FFCCE3F2">
      <w:numFmt w:val="decimal"/>
      <w:lvlText w:val=""/>
      <w:lvlJc w:val="left"/>
    </w:lvl>
    <w:lvl w:ilvl="4" w:tplc="80E8EB24">
      <w:numFmt w:val="decimal"/>
      <w:lvlText w:val=""/>
      <w:lvlJc w:val="left"/>
    </w:lvl>
    <w:lvl w:ilvl="5" w:tplc="55D6898C">
      <w:numFmt w:val="decimal"/>
      <w:lvlText w:val=""/>
      <w:lvlJc w:val="left"/>
    </w:lvl>
    <w:lvl w:ilvl="6" w:tplc="2A961D7A">
      <w:numFmt w:val="decimal"/>
      <w:lvlText w:val=""/>
      <w:lvlJc w:val="left"/>
    </w:lvl>
    <w:lvl w:ilvl="7" w:tplc="2B6089BC">
      <w:numFmt w:val="decimal"/>
      <w:lvlText w:val=""/>
      <w:lvlJc w:val="left"/>
    </w:lvl>
    <w:lvl w:ilvl="8" w:tplc="56D2397E">
      <w:numFmt w:val="decimal"/>
      <w:lvlText w:val=""/>
      <w:lvlJc w:val="left"/>
    </w:lvl>
  </w:abstractNum>
  <w:abstractNum w:abstractNumId="7">
    <w:nsid w:val="0000305E"/>
    <w:multiLevelType w:val="hybridMultilevel"/>
    <w:tmpl w:val="8780A8EE"/>
    <w:lvl w:ilvl="0" w:tplc="4ED0DAE0">
      <w:start w:val="1"/>
      <w:numFmt w:val="bullet"/>
      <w:lvlText w:val="-"/>
      <w:lvlJc w:val="left"/>
    </w:lvl>
    <w:lvl w:ilvl="1" w:tplc="4F5275B2">
      <w:numFmt w:val="decimal"/>
      <w:lvlText w:val=""/>
      <w:lvlJc w:val="left"/>
    </w:lvl>
    <w:lvl w:ilvl="2" w:tplc="9D2E8A40">
      <w:numFmt w:val="decimal"/>
      <w:lvlText w:val=""/>
      <w:lvlJc w:val="left"/>
    </w:lvl>
    <w:lvl w:ilvl="3" w:tplc="1CE879CE">
      <w:numFmt w:val="decimal"/>
      <w:lvlText w:val=""/>
      <w:lvlJc w:val="left"/>
    </w:lvl>
    <w:lvl w:ilvl="4" w:tplc="49CEC026">
      <w:numFmt w:val="decimal"/>
      <w:lvlText w:val=""/>
      <w:lvlJc w:val="left"/>
    </w:lvl>
    <w:lvl w:ilvl="5" w:tplc="EA600FEE">
      <w:numFmt w:val="decimal"/>
      <w:lvlText w:val=""/>
      <w:lvlJc w:val="left"/>
    </w:lvl>
    <w:lvl w:ilvl="6" w:tplc="5A5E62C2">
      <w:numFmt w:val="decimal"/>
      <w:lvlText w:val=""/>
      <w:lvlJc w:val="left"/>
    </w:lvl>
    <w:lvl w:ilvl="7" w:tplc="09B26EF6">
      <w:numFmt w:val="decimal"/>
      <w:lvlText w:val=""/>
      <w:lvlJc w:val="left"/>
    </w:lvl>
    <w:lvl w:ilvl="8" w:tplc="65BC3362">
      <w:numFmt w:val="decimal"/>
      <w:lvlText w:val=""/>
      <w:lvlJc w:val="left"/>
    </w:lvl>
  </w:abstractNum>
  <w:abstractNum w:abstractNumId="8">
    <w:nsid w:val="0000390C"/>
    <w:multiLevelType w:val="hybridMultilevel"/>
    <w:tmpl w:val="D0A62ECA"/>
    <w:lvl w:ilvl="0" w:tplc="6784C4E2">
      <w:start w:val="1"/>
      <w:numFmt w:val="bullet"/>
      <w:lvlText w:val="\endash "/>
      <w:lvlJc w:val="left"/>
    </w:lvl>
    <w:lvl w:ilvl="1" w:tplc="C9BA956C">
      <w:start w:val="1"/>
      <w:numFmt w:val="bullet"/>
      <w:lvlText w:val="\endash "/>
      <w:lvlJc w:val="left"/>
    </w:lvl>
    <w:lvl w:ilvl="2" w:tplc="F594C670">
      <w:numFmt w:val="decimal"/>
      <w:lvlText w:val=""/>
      <w:lvlJc w:val="left"/>
    </w:lvl>
    <w:lvl w:ilvl="3" w:tplc="67325170">
      <w:numFmt w:val="decimal"/>
      <w:lvlText w:val=""/>
      <w:lvlJc w:val="left"/>
    </w:lvl>
    <w:lvl w:ilvl="4" w:tplc="AC3265BC">
      <w:numFmt w:val="decimal"/>
      <w:lvlText w:val=""/>
      <w:lvlJc w:val="left"/>
    </w:lvl>
    <w:lvl w:ilvl="5" w:tplc="777A1B34">
      <w:numFmt w:val="decimal"/>
      <w:lvlText w:val=""/>
      <w:lvlJc w:val="left"/>
    </w:lvl>
    <w:lvl w:ilvl="6" w:tplc="DC82F576">
      <w:numFmt w:val="decimal"/>
      <w:lvlText w:val=""/>
      <w:lvlJc w:val="left"/>
    </w:lvl>
    <w:lvl w:ilvl="7" w:tplc="39421504">
      <w:numFmt w:val="decimal"/>
      <w:lvlText w:val=""/>
      <w:lvlJc w:val="left"/>
    </w:lvl>
    <w:lvl w:ilvl="8" w:tplc="8030197C">
      <w:numFmt w:val="decimal"/>
      <w:lvlText w:val=""/>
      <w:lvlJc w:val="left"/>
    </w:lvl>
  </w:abstractNum>
  <w:abstractNum w:abstractNumId="9">
    <w:nsid w:val="000039B3"/>
    <w:multiLevelType w:val="hybridMultilevel"/>
    <w:tmpl w:val="2DAA53CA"/>
    <w:lvl w:ilvl="0" w:tplc="DD324B98">
      <w:start w:val="1"/>
      <w:numFmt w:val="bullet"/>
      <w:lvlText w:val="-"/>
      <w:lvlJc w:val="left"/>
    </w:lvl>
    <w:lvl w:ilvl="1" w:tplc="58C85826">
      <w:start w:val="1"/>
      <w:numFmt w:val="bullet"/>
      <w:lvlText w:val="-"/>
      <w:lvlJc w:val="left"/>
    </w:lvl>
    <w:lvl w:ilvl="2" w:tplc="15ACB384">
      <w:numFmt w:val="decimal"/>
      <w:lvlText w:val=""/>
      <w:lvlJc w:val="left"/>
    </w:lvl>
    <w:lvl w:ilvl="3" w:tplc="7D7806E0">
      <w:numFmt w:val="decimal"/>
      <w:lvlText w:val=""/>
      <w:lvlJc w:val="left"/>
    </w:lvl>
    <w:lvl w:ilvl="4" w:tplc="3B8E0408">
      <w:numFmt w:val="decimal"/>
      <w:lvlText w:val=""/>
      <w:lvlJc w:val="left"/>
    </w:lvl>
    <w:lvl w:ilvl="5" w:tplc="E942070E">
      <w:numFmt w:val="decimal"/>
      <w:lvlText w:val=""/>
      <w:lvlJc w:val="left"/>
    </w:lvl>
    <w:lvl w:ilvl="6" w:tplc="0AC0CF00">
      <w:numFmt w:val="decimal"/>
      <w:lvlText w:val=""/>
      <w:lvlJc w:val="left"/>
    </w:lvl>
    <w:lvl w:ilvl="7" w:tplc="B388177C">
      <w:numFmt w:val="decimal"/>
      <w:lvlText w:val=""/>
      <w:lvlJc w:val="left"/>
    </w:lvl>
    <w:lvl w:ilvl="8" w:tplc="3FC6F4E4">
      <w:numFmt w:val="decimal"/>
      <w:lvlText w:val=""/>
      <w:lvlJc w:val="left"/>
    </w:lvl>
  </w:abstractNum>
  <w:abstractNum w:abstractNumId="10">
    <w:nsid w:val="0000428B"/>
    <w:multiLevelType w:val="hybridMultilevel"/>
    <w:tmpl w:val="E12AC220"/>
    <w:lvl w:ilvl="0" w:tplc="D296529E">
      <w:start w:val="1"/>
      <w:numFmt w:val="bullet"/>
      <w:lvlText w:val="\endash "/>
      <w:lvlJc w:val="left"/>
    </w:lvl>
    <w:lvl w:ilvl="1" w:tplc="FB7EC8D6">
      <w:numFmt w:val="decimal"/>
      <w:lvlText w:val=""/>
      <w:lvlJc w:val="left"/>
    </w:lvl>
    <w:lvl w:ilvl="2" w:tplc="2F5E8F54">
      <w:numFmt w:val="decimal"/>
      <w:lvlText w:val=""/>
      <w:lvlJc w:val="left"/>
    </w:lvl>
    <w:lvl w:ilvl="3" w:tplc="0986A6CC">
      <w:numFmt w:val="decimal"/>
      <w:lvlText w:val=""/>
      <w:lvlJc w:val="left"/>
    </w:lvl>
    <w:lvl w:ilvl="4" w:tplc="83DC2412">
      <w:numFmt w:val="decimal"/>
      <w:lvlText w:val=""/>
      <w:lvlJc w:val="left"/>
    </w:lvl>
    <w:lvl w:ilvl="5" w:tplc="535C660A">
      <w:numFmt w:val="decimal"/>
      <w:lvlText w:val=""/>
      <w:lvlJc w:val="left"/>
    </w:lvl>
    <w:lvl w:ilvl="6" w:tplc="2E106566">
      <w:numFmt w:val="decimal"/>
      <w:lvlText w:val=""/>
      <w:lvlJc w:val="left"/>
    </w:lvl>
    <w:lvl w:ilvl="7" w:tplc="73888BC2">
      <w:numFmt w:val="decimal"/>
      <w:lvlText w:val=""/>
      <w:lvlJc w:val="left"/>
    </w:lvl>
    <w:lvl w:ilvl="8" w:tplc="09A6AAEE">
      <w:numFmt w:val="decimal"/>
      <w:lvlText w:val=""/>
      <w:lvlJc w:val="left"/>
    </w:lvl>
  </w:abstractNum>
  <w:abstractNum w:abstractNumId="11">
    <w:nsid w:val="0000440D"/>
    <w:multiLevelType w:val="hybridMultilevel"/>
    <w:tmpl w:val="B0DEDC40"/>
    <w:lvl w:ilvl="0" w:tplc="2C74EB96">
      <w:start w:val="1"/>
      <w:numFmt w:val="bullet"/>
      <w:lvlText w:val="-"/>
      <w:lvlJc w:val="left"/>
    </w:lvl>
    <w:lvl w:ilvl="1" w:tplc="60DA1A14">
      <w:numFmt w:val="decimal"/>
      <w:lvlText w:val=""/>
      <w:lvlJc w:val="left"/>
    </w:lvl>
    <w:lvl w:ilvl="2" w:tplc="B3F0B082">
      <w:numFmt w:val="decimal"/>
      <w:lvlText w:val=""/>
      <w:lvlJc w:val="left"/>
    </w:lvl>
    <w:lvl w:ilvl="3" w:tplc="E000EC96">
      <w:numFmt w:val="decimal"/>
      <w:lvlText w:val=""/>
      <w:lvlJc w:val="left"/>
    </w:lvl>
    <w:lvl w:ilvl="4" w:tplc="E7F06A64">
      <w:numFmt w:val="decimal"/>
      <w:lvlText w:val=""/>
      <w:lvlJc w:val="left"/>
    </w:lvl>
    <w:lvl w:ilvl="5" w:tplc="147C595E">
      <w:numFmt w:val="decimal"/>
      <w:lvlText w:val=""/>
      <w:lvlJc w:val="left"/>
    </w:lvl>
    <w:lvl w:ilvl="6" w:tplc="07581654">
      <w:numFmt w:val="decimal"/>
      <w:lvlText w:val=""/>
      <w:lvlJc w:val="left"/>
    </w:lvl>
    <w:lvl w:ilvl="7" w:tplc="01B03E04">
      <w:numFmt w:val="decimal"/>
      <w:lvlText w:val=""/>
      <w:lvlJc w:val="left"/>
    </w:lvl>
    <w:lvl w:ilvl="8" w:tplc="731A3E4E">
      <w:numFmt w:val="decimal"/>
      <w:lvlText w:val=""/>
      <w:lvlJc w:val="left"/>
    </w:lvl>
  </w:abstractNum>
  <w:abstractNum w:abstractNumId="12">
    <w:nsid w:val="0000491C"/>
    <w:multiLevelType w:val="hybridMultilevel"/>
    <w:tmpl w:val="9CB6938E"/>
    <w:lvl w:ilvl="0" w:tplc="4FF279C2">
      <w:start w:val="1"/>
      <w:numFmt w:val="bullet"/>
      <w:lvlText w:val="в"/>
      <w:lvlJc w:val="left"/>
    </w:lvl>
    <w:lvl w:ilvl="1" w:tplc="69707DDC">
      <w:numFmt w:val="decimal"/>
      <w:lvlText w:val=""/>
      <w:lvlJc w:val="left"/>
    </w:lvl>
    <w:lvl w:ilvl="2" w:tplc="0818F5AA">
      <w:numFmt w:val="decimal"/>
      <w:lvlText w:val=""/>
      <w:lvlJc w:val="left"/>
    </w:lvl>
    <w:lvl w:ilvl="3" w:tplc="10482192">
      <w:numFmt w:val="decimal"/>
      <w:lvlText w:val=""/>
      <w:lvlJc w:val="left"/>
    </w:lvl>
    <w:lvl w:ilvl="4" w:tplc="425C1946">
      <w:numFmt w:val="decimal"/>
      <w:lvlText w:val=""/>
      <w:lvlJc w:val="left"/>
    </w:lvl>
    <w:lvl w:ilvl="5" w:tplc="F198D694">
      <w:numFmt w:val="decimal"/>
      <w:lvlText w:val=""/>
      <w:lvlJc w:val="left"/>
    </w:lvl>
    <w:lvl w:ilvl="6" w:tplc="906876E0">
      <w:numFmt w:val="decimal"/>
      <w:lvlText w:val=""/>
      <w:lvlJc w:val="left"/>
    </w:lvl>
    <w:lvl w:ilvl="7" w:tplc="155CE7C0">
      <w:numFmt w:val="decimal"/>
      <w:lvlText w:val=""/>
      <w:lvlJc w:val="left"/>
    </w:lvl>
    <w:lvl w:ilvl="8" w:tplc="3F949118">
      <w:numFmt w:val="decimal"/>
      <w:lvlText w:val=""/>
      <w:lvlJc w:val="left"/>
    </w:lvl>
  </w:abstractNum>
  <w:abstractNum w:abstractNumId="13">
    <w:nsid w:val="00004D06"/>
    <w:multiLevelType w:val="hybridMultilevel"/>
    <w:tmpl w:val="B0B20BAE"/>
    <w:lvl w:ilvl="0" w:tplc="68A03288">
      <w:start w:val="4"/>
      <w:numFmt w:val="decimal"/>
      <w:lvlText w:val="%1."/>
      <w:lvlJc w:val="left"/>
    </w:lvl>
    <w:lvl w:ilvl="1" w:tplc="0B201BDC">
      <w:numFmt w:val="decimal"/>
      <w:lvlText w:val=""/>
      <w:lvlJc w:val="left"/>
    </w:lvl>
    <w:lvl w:ilvl="2" w:tplc="4F62C8E8">
      <w:numFmt w:val="decimal"/>
      <w:lvlText w:val=""/>
      <w:lvlJc w:val="left"/>
    </w:lvl>
    <w:lvl w:ilvl="3" w:tplc="EC16B60C">
      <w:numFmt w:val="decimal"/>
      <w:lvlText w:val=""/>
      <w:lvlJc w:val="left"/>
    </w:lvl>
    <w:lvl w:ilvl="4" w:tplc="93800C4A">
      <w:numFmt w:val="decimal"/>
      <w:lvlText w:val=""/>
      <w:lvlJc w:val="left"/>
    </w:lvl>
    <w:lvl w:ilvl="5" w:tplc="B2B2DBA2">
      <w:numFmt w:val="decimal"/>
      <w:lvlText w:val=""/>
      <w:lvlJc w:val="left"/>
    </w:lvl>
    <w:lvl w:ilvl="6" w:tplc="79621C2C">
      <w:numFmt w:val="decimal"/>
      <w:lvlText w:val=""/>
      <w:lvlJc w:val="left"/>
    </w:lvl>
    <w:lvl w:ilvl="7" w:tplc="3D229EDE">
      <w:numFmt w:val="decimal"/>
      <w:lvlText w:val=""/>
      <w:lvlJc w:val="left"/>
    </w:lvl>
    <w:lvl w:ilvl="8" w:tplc="35DA7300">
      <w:numFmt w:val="decimal"/>
      <w:lvlText w:val=""/>
      <w:lvlJc w:val="left"/>
    </w:lvl>
  </w:abstractNum>
  <w:abstractNum w:abstractNumId="14">
    <w:nsid w:val="00004DB7"/>
    <w:multiLevelType w:val="hybridMultilevel"/>
    <w:tmpl w:val="55BC83A2"/>
    <w:lvl w:ilvl="0" w:tplc="6A549E1C">
      <w:start w:val="1"/>
      <w:numFmt w:val="decimal"/>
      <w:lvlText w:val="%1"/>
      <w:lvlJc w:val="left"/>
    </w:lvl>
    <w:lvl w:ilvl="1" w:tplc="357C357A">
      <w:numFmt w:val="decimal"/>
      <w:lvlText w:val=""/>
      <w:lvlJc w:val="left"/>
    </w:lvl>
    <w:lvl w:ilvl="2" w:tplc="E0B643B0">
      <w:numFmt w:val="decimal"/>
      <w:lvlText w:val=""/>
      <w:lvlJc w:val="left"/>
    </w:lvl>
    <w:lvl w:ilvl="3" w:tplc="0F1E4F78">
      <w:numFmt w:val="decimal"/>
      <w:lvlText w:val=""/>
      <w:lvlJc w:val="left"/>
    </w:lvl>
    <w:lvl w:ilvl="4" w:tplc="3F7A9872">
      <w:numFmt w:val="decimal"/>
      <w:lvlText w:val=""/>
      <w:lvlJc w:val="left"/>
    </w:lvl>
    <w:lvl w:ilvl="5" w:tplc="E7F68808">
      <w:numFmt w:val="decimal"/>
      <w:lvlText w:val=""/>
      <w:lvlJc w:val="left"/>
    </w:lvl>
    <w:lvl w:ilvl="6" w:tplc="28F6CFEA">
      <w:numFmt w:val="decimal"/>
      <w:lvlText w:val=""/>
      <w:lvlJc w:val="left"/>
    </w:lvl>
    <w:lvl w:ilvl="7" w:tplc="FAD0927C">
      <w:numFmt w:val="decimal"/>
      <w:lvlText w:val=""/>
      <w:lvlJc w:val="left"/>
    </w:lvl>
    <w:lvl w:ilvl="8" w:tplc="098A6E98">
      <w:numFmt w:val="decimal"/>
      <w:lvlText w:val=""/>
      <w:lvlJc w:val="left"/>
    </w:lvl>
  </w:abstractNum>
  <w:abstractNum w:abstractNumId="15">
    <w:nsid w:val="00004DC8"/>
    <w:multiLevelType w:val="hybridMultilevel"/>
    <w:tmpl w:val="F120F4F4"/>
    <w:lvl w:ilvl="0" w:tplc="FF724DFE">
      <w:start w:val="1"/>
      <w:numFmt w:val="bullet"/>
      <w:lvlText w:val="•"/>
      <w:lvlJc w:val="left"/>
    </w:lvl>
    <w:lvl w:ilvl="1" w:tplc="5BCC0416">
      <w:start w:val="1"/>
      <w:numFmt w:val="bullet"/>
      <w:lvlText w:val="в"/>
      <w:lvlJc w:val="left"/>
    </w:lvl>
    <w:lvl w:ilvl="2" w:tplc="3D9E5A1E">
      <w:numFmt w:val="decimal"/>
      <w:lvlText w:val=""/>
      <w:lvlJc w:val="left"/>
    </w:lvl>
    <w:lvl w:ilvl="3" w:tplc="974EF940">
      <w:numFmt w:val="decimal"/>
      <w:lvlText w:val=""/>
      <w:lvlJc w:val="left"/>
    </w:lvl>
    <w:lvl w:ilvl="4" w:tplc="9AD2E286">
      <w:numFmt w:val="decimal"/>
      <w:lvlText w:val=""/>
      <w:lvlJc w:val="left"/>
    </w:lvl>
    <w:lvl w:ilvl="5" w:tplc="CABE7276">
      <w:numFmt w:val="decimal"/>
      <w:lvlText w:val=""/>
      <w:lvlJc w:val="left"/>
    </w:lvl>
    <w:lvl w:ilvl="6" w:tplc="7BC26540">
      <w:numFmt w:val="decimal"/>
      <w:lvlText w:val=""/>
      <w:lvlJc w:val="left"/>
    </w:lvl>
    <w:lvl w:ilvl="7" w:tplc="AF6AE422">
      <w:numFmt w:val="decimal"/>
      <w:lvlText w:val=""/>
      <w:lvlJc w:val="left"/>
    </w:lvl>
    <w:lvl w:ilvl="8" w:tplc="92E4B834">
      <w:numFmt w:val="decimal"/>
      <w:lvlText w:val=""/>
      <w:lvlJc w:val="left"/>
    </w:lvl>
  </w:abstractNum>
  <w:abstractNum w:abstractNumId="16">
    <w:nsid w:val="000054DE"/>
    <w:multiLevelType w:val="hybridMultilevel"/>
    <w:tmpl w:val="5F28DE12"/>
    <w:lvl w:ilvl="0" w:tplc="DEF022A8">
      <w:start w:val="1"/>
      <w:numFmt w:val="bullet"/>
      <w:lvlText w:val="-"/>
      <w:lvlJc w:val="left"/>
    </w:lvl>
    <w:lvl w:ilvl="1" w:tplc="D3FAC422">
      <w:numFmt w:val="decimal"/>
      <w:lvlText w:val=""/>
      <w:lvlJc w:val="left"/>
    </w:lvl>
    <w:lvl w:ilvl="2" w:tplc="F7B0BAE4">
      <w:numFmt w:val="decimal"/>
      <w:lvlText w:val=""/>
      <w:lvlJc w:val="left"/>
    </w:lvl>
    <w:lvl w:ilvl="3" w:tplc="3B7EDAEA">
      <w:numFmt w:val="decimal"/>
      <w:lvlText w:val=""/>
      <w:lvlJc w:val="left"/>
    </w:lvl>
    <w:lvl w:ilvl="4" w:tplc="D376E600">
      <w:numFmt w:val="decimal"/>
      <w:lvlText w:val=""/>
      <w:lvlJc w:val="left"/>
    </w:lvl>
    <w:lvl w:ilvl="5" w:tplc="46AA6ED8">
      <w:numFmt w:val="decimal"/>
      <w:lvlText w:val=""/>
      <w:lvlJc w:val="left"/>
    </w:lvl>
    <w:lvl w:ilvl="6" w:tplc="F0C669F6">
      <w:numFmt w:val="decimal"/>
      <w:lvlText w:val=""/>
      <w:lvlJc w:val="left"/>
    </w:lvl>
    <w:lvl w:ilvl="7" w:tplc="9B5A7994">
      <w:numFmt w:val="decimal"/>
      <w:lvlText w:val=""/>
      <w:lvlJc w:val="left"/>
    </w:lvl>
    <w:lvl w:ilvl="8" w:tplc="9210DEC0">
      <w:numFmt w:val="decimal"/>
      <w:lvlText w:val=""/>
      <w:lvlJc w:val="left"/>
    </w:lvl>
  </w:abstractNum>
  <w:abstractNum w:abstractNumId="17">
    <w:nsid w:val="00006443"/>
    <w:multiLevelType w:val="hybridMultilevel"/>
    <w:tmpl w:val="4A2E5C78"/>
    <w:lvl w:ilvl="0" w:tplc="E01C50FC">
      <w:start w:val="1"/>
      <w:numFmt w:val="bullet"/>
      <w:lvlText w:val="-"/>
      <w:lvlJc w:val="left"/>
    </w:lvl>
    <w:lvl w:ilvl="1" w:tplc="67B871B2">
      <w:numFmt w:val="decimal"/>
      <w:lvlText w:val=""/>
      <w:lvlJc w:val="left"/>
    </w:lvl>
    <w:lvl w:ilvl="2" w:tplc="1734AF1E">
      <w:numFmt w:val="decimal"/>
      <w:lvlText w:val=""/>
      <w:lvlJc w:val="left"/>
    </w:lvl>
    <w:lvl w:ilvl="3" w:tplc="C7FE05DC">
      <w:numFmt w:val="decimal"/>
      <w:lvlText w:val=""/>
      <w:lvlJc w:val="left"/>
    </w:lvl>
    <w:lvl w:ilvl="4" w:tplc="263E62FC">
      <w:numFmt w:val="decimal"/>
      <w:lvlText w:val=""/>
      <w:lvlJc w:val="left"/>
    </w:lvl>
    <w:lvl w:ilvl="5" w:tplc="D954F36C">
      <w:numFmt w:val="decimal"/>
      <w:lvlText w:val=""/>
      <w:lvlJc w:val="left"/>
    </w:lvl>
    <w:lvl w:ilvl="6" w:tplc="0BE0DECA">
      <w:numFmt w:val="decimal"/>
      <w:lvlText w:val=""/>
      <w:lvlJc w:val="left"/>
    </w:lvl>
    <w:lvl w:ilvl="7" w:tplc="775C917C">
      <w:numFmt w:val="decimal"/>
      <w:lvlText w:val=""/>
      <w:lvlJc w:val="left"/>
    </w:lvl>
    <w:lvl w:ilvl="8" w:tplc="BC802550">
      <w:numFmt w:val="decimal"/>
      <w:lvlText w:val=""/>
      <w:lvlJc w:val="left"/>
    </w:lvl>
  </w:abstractNum>
  <w:abstractNum w:abstractNumId="18">
    <w:nsid w:val="000066BB"/>
    <w:multiLevelType w:val="hybridMultilevel"/>
    <w:tmpl w:val="C142AF14"/>
    <w:lvl w:ilvl="0" w:tplc="230835E4">
      <w:start w:val="1"/>
      <w:numFmt w:val="bullet"/>
      <w:lvlText w:val="-"/>
      <w:lvlJc w:val="left"/>
    </w:lvl>
    <w:lvl w:ilvl="1" w:tplc="CDA6D1E0">
      <w:numFmt w:val="decimal"/>
      <w:lvlText w:val=""/>
      <w:lvlJc w:val="left"/>
    </w:lvl>
    <w:lvl w:ilvl="2" w:tplc="F3968B44">
      <w:numFmt w:val="decimal"/>
      <w:lvlText w:val=""/>
      <w:lvlJc w:val="left"/>
    </w:lvl>
    <w:lvl w:ilvl="3" w:tplc="25268CAA">
      <w:numFmt w:val="decimal"/>
      <w:lvlText w:val=""/>
      <w:lvlJc w:val="left"/>
    </w:lvl>
    <w:lvl w:ilvl="4" w:tplc="CB6A17FC">
      <w:numFmt w:val="decimal"/>
      <w:lvlText w:val=""/>
      <w:lvlJc w:val="left"/>
    </w:lvl>
    <w:lvl w:ilvl="5" w:tplc="89CAA75A">
      <w:numFmt w:val="decimal"/>
      <w:lvlText w:val=""/>
      <w:lvlJc w:val="left"/>
    </w:lvl>
    <w:lvl w:ilvl="6" w:tplc="C3B8EDC8">
      <w:numFmt w:val="decimal"/>
      <w:lvlText w:val=""/>
      <w:lvlJc w:val="left"/>
    </w:lvl>
    <w:lvl w:ilvl="7" w:tplc="BCE420E2">
      <w:numFmt w:val="decimal"/>
      <w:lvlText w:val=""/>
      <w:lvlJc w:val="left"/>
    </w:lvl>
    <w:lvl w:ilvl="8" w:tplc="F9C6A984">
      <w:numFmt w:val="decimal"/>
      <w:lvlText w:val=""/>
      <w:lvlJc w:val="left"/>
    </w:lvl>
  </w:abstractNum>
  <w:abstractNum w:abstractNumId="19">
    <w:nsid w:val="00007E87"/>
    <w:multiLevelType w:val="hybridMultilevel"/>
    <w:tmpl w:val="DC80CB7C"/>
    <w:lvl w:ilvl="0" w:tplc="FCCCCF3C">
      <w:start w:val="1"/>
      <w:numFmt w:val="bullet"/>
      <w:lvlText w:val="\endash "/>
      <w:lvlJc w:val="left"/>
    </w:lvl>
    <w:lvl w:ilvl="1" w:tplc="BC5CB08E">
      <w:start w:val="2"/>
      <w:numFmt w:val="decimal"/>
      <w:lvlText w:val="%2."/>
      <w:lvlJc w:val="left"/>
    </w:lvl>
    <w:lvl w:ilvl="2" w:tplc="EE5AB0BC">
      <w:numFmt w:val="decimal"/>
      <w:lvlText w:val=""/>
      <w:lvlJc w:val="left"/>
    </w:lvl>
    <w:lvl w:ilvl="3" w:tplc="9684D346">
      <w:numFmt w:val="decimal"/>
      <w:lvlText w:val=""/>
      <w:lvlJc w:val="left"/>
    </w:lvl>
    <w:lvl w:ilvl="4" w:tplc="B6661C76">
      <w:numFmt w:val="decimal"/>
      <w:lvlText w:val=""/>
      <w:lvlJc w:val="left"/>
    </w:lvl>
    <w:lvl w:ilvl="5" w:tplc="5F3A9AC8">
      <w:numFmt w:val="decimal"/>
      <w:lvlText w:val=""/>
      <w:lvlJc w:val="left"/>
    </w:lvl>
    <w:lvl w:ilvl="6" w:tplc="7EAC0DF2">
      <w:numFmt w:val="decimal"/>
      <w:lvlText w:val=""/>
      <w:lvlJc w:val="left"/>
    </w:lvl>
    <w:lvl w:ilvl="7" w:tplc="57ACF496">
      <w:numFmt w:val="decimal"/>
      <w:lvlText w:val=""/>
      <w:lvlJc w:val="left"/>
    </w:lvl>
    <w:lvl w:ilvl="8" w:tplc="D338BF56">
      <w:numFmt w:val="decimal"/>
      <w:lvlText w:val=""/>
      <w:lvlJc w:val="left"/>
    </w:lvl>
  </w:abstractNum>
  <w:num w:numId="1">
    <w:abstractNumId w:val="19"/>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7"/>
  </w:num>
  <w:num w:numId="18">
    <w:abstractNumId w:val="18"/>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7B0E83"/>
    <w:rsid w:val="000B46D5"/>
    <w:rsid w:val="001A6A84"/>
    <w:rsid w:val="00520EEB"/>
    <w:rsid w:val="00592C9B"/>
    <w:rsid w:val="00687570"/>
    <w:rsid w:val="006A0BB3"/>
    <w:rsid w:val="006C5606"/>
    <w:rsid w:val="00797BAA"/>
    <w:rsid w:val="007B0E83"/>
    <w:rsid w:val="00A257BA"/>
    <w:rsid w:val="00BB4873"/>
    <w:rsid w:val="00DE6660"/>
    <w:rsid w:val="00E120F7"/>
    <w:rsid w:val="00E47C5D"/>
    <w:rsid w:val="00E939C9"/>
    <w:rsid w:val="00F61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E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F612F0"/>
    <w:rPr>
      <w:rFonts w:ascii="Tahoma" w:hAnsi="Tahoma" w:cs="Tahoma"/>
      <w:sz w:val="16"/>
      <w:szCs w:val="16"/>
    </w:rPr>
  </w:style>
  <w:style w:type="character" w:customStyle="1" w:styleId="a5">
    <w:name w:val="Текст выноски Знак"/>
    <w:basedOn w:val="a0"/>
    <w:link w:val="a4"/>
    <w:uiPriority w:val="99"/>
    <w:semiHidden/>
    <w:rsid w:val="00F612F0"/>
    <w:rPr>
      <w:rFonts w:ascii="Tahoma" w:hAnsi="Tahoma" w:cs="Tahoma"/>
      <w:sz w:val="16"/>
      <w:szCs w:val="16"/>
    </w:rPr>
  </w:style>
  <w:style w:type="paragraph" w:styleId="a6">
    <w:name w:val="No Spacing"/>
    <w:uiPriority w:val="1"/>
    <w:qFormat/>
    <w:rsid w:val="00E120F7"/>
    <w:rPr>
      <w:rFonts w:ascii="Calibri" w:eastAsia="Calibri" w:hAnsi="Calibri"/>
      <w:lang w:eastAsia="en-US"/>
    </w:rPr>
  </w:style>
  <w:style w:type="character" w:styleId="a7">
    <w:name w:val="Strong"/>
    <w:uiPriority w:val="22"/>
    <w:qFormat/>
    <w:rsid w:val="00E120F7"/>
    <w:rPr>
      <w:b/>
      <w:bCs/>
    </w:rPr>
  </w:style>
  <w:style w:type="character" w:customStyle="1" w:styleId="apple-converted-space">
    <w:name w:val="apple-converted-space"/>
    <w:rsid w:val="00E120F7"/>
  </w:style>
  <w:style w:type="paragraph" w:styleId="a8">
    <w:name w:val="List Paragraph"/>
    <w:basedOn w:val="a"/>
    <w:uiPriority w:val="34"/>
    <w:qFormat/>
    <w:rsid w:val="00E939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4918</Words>
  <Characters>28039</Characters>
  <Application>Microsoft Office Word</Application>
  <DocSecurity>0</DocSecurity>
  <Lines>233</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матем</cp:lastModifiedBy>
  <cp:revision>6</cp:revision>
  <cp:lastPrinted>2018-02-27T10:34:00Z</cp:lastPrinted>
  <dcterms:created xsi:type="dcterms:W3CDTF">2018-02-27T11:49:00Z</dcterms:created>
  <dcterms:modified xsi:type="dcterms:W3CDTF">2021-09-27T18:31:00Z</dcterms:modified>
</cp:coreProperties>
</file>