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Участие в республиканском семинаре «Вклад в технологический суверенитет страны: современные возможности образования»</w:t>
      </w:r>
    </w:p>
    <w:bookmarkEnd w:id="0"/>
    <w:p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декабря заместитель директора МБОУ «Адельшинская СОШ» Чистопольского муниципального района Рахматуллина Голиса Мансуровна приняла участие в республиканском семинаре для руководителей общеобразовательных организаций, на базе которых были созданы центры образования «Точка роста» в 2023 году.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Республиканский семинар «Вклад в технологический суверенитет страны: современные возможности образования» состоялся на базе МБОУ «Химико-технологический лицей №3 «Потомки Менделеева» Менделеевского муниципального района Республики Татарстан».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мероприятия включала в себя: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-обзор экспозиции образовательной выставки «Центр образования «Точка роста»: ресурсы и перспективы»;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-демонстрацию активных форм взаимодействия школы и современного производства;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-знакомство со спецификой развития республиканской системы профильного обучения и пред профильной подготовки;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-обзор опыта формирования математической грамотности в современной школе;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-знакомство с механизмами развития естественно-научной грамотности в контексте международной конкурентоспособности школьников и др.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участники семинара посетили образовательные интерактивные уроки, внеурочные занятия, мастер-классы. Итоги семинара подвела Лустина Татьяна Михайловна, заместитель начальника общего образования и итоговой аттестации обучающихся МО и Н РТ.</w:t>
      </w:r>
    </w:p>
    <w:p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>
      <w:pPr>
        <w:spacing w:after="0" w:line="360" w:lineRule="auto"/>
        <w:ind w:left="0" w:leftChars="-100" w:hanging="2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2969895" cy="3757930"/>
            <wp:effectExtent l="0" t="0" r="1905" b="13970"/>
            <wp:docPr id="2" name="Изображение 2" descr="PHOTO-2023-12-18-11-38-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PHOTO-2023-12-18-11-38-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69895" cy="375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</w:t>
      </w:r>
    </w:p>
    <w:p>
      <w:pPr>
        <w:spacing w:after="0" w:line="360" w:lineRule="auto"/>
        <w:ind w:left="0" w:leftChars="-100" w:hanging="2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                                              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drawing>
          <wp:inline distT="0" distB="0" distL="114300" distR="114300">
            <wp:extent cx="3295650" cy="3139440"/>
            <wp:effectExtent l="0" t="0" r="0" b="3810"/>
            <wp:docPr id="1" name="Изображение 1" descr="PHOTO-2023-12-18-12-35-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PHOTO-2023-12-18-12-35-2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3139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 w:line="360" w:lineRule="auto"/>
        <w:ind w:left="0" w:leftChars="-100" w:hanging="220" w:firstLineChars="0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p>
      <w:pPr>
        <w:spacing w:after="0" w:line="360" w:lineRule="auto"/>
        <w:ind w:firstLine="709"/>
        <w:jc w:val="both"/>
        <w:rPr>
          <w:rFonts w:hint="default" w:ascii="Times New Roman" w:hAnsi="Times New Roman" w:cs="Times New Roman"/>
          <w:sz w:val="28"/>
          <w:szCs w:val="28"/>
          <w:lang w:val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DE7"/>
    <w:rsid w:val="00347109"/>
    <w:rsid w:val="003D26C1"/>
    <w:rsid w:val="00423DE7"/>
    <w:rsid w:val="006065F1"/>
    <w:rsid w:val="00626906"/>
    <w:rsid w:val="009D1CF1"/>
    <w:rsid w:val="00CC6973"/>
    <w:rsid w:val="00E2313C"/>
    <w:rsid w:val="6F766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214</Words>
  <Characters>1222</Characters>
  <Lines>10</Lines>
  <Paragraphs>2</Paragraphs>
  <TotalTime>0</TotalTime>
  <ScaleCrop>false</ScaleCrop>
  <LinksUpToDate>false</LinksUpToDate>
  <CharactersWithSpaces>1434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2023-10-26T12:07:00Z</dcterms:created>
  <dc:creator>upravl.002</dc:creator>
  <cp:lastModifiedBy>Роза</cp:lastModifiedBy>
  <dcterms:modified xsi:type="dcterms:W3CDTF">2023-12-20T06:46:58Z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530F418396694BA3B2302B913CAC2DED</vt:lpwstr>
  </property>
</Properties>
</file>