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2EE" w:rsidRPr="003632A7" w:rsidRDefault="0017714C" w:rsidP="003632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32A7">
        <w:rPr>
          <w:rFonts w:ascii="Times New Roman" w:hAnsi="Times New Roman" w:cs="Times New Roman"/>
          <w:b/>
          <w:sz w:val="24"/>
          <w:szCs w:val="24"/>
        </w:rPr>
        <w:t>1 неделя. 1 урок. Всемирное наследие. Московский Кремль.</w:t>
      </w:r>
    </w:p>
    <w:p w:rsidR="0017714C" w:rsidRPr="003632A7" w:rsidRDefault="0017714C" w:rsidP="00363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A7">
        <w:rPr>
          <w:rFonts w:ascii="Times New Roman" w:hAnsi="Times New Roman" w:cs="Times New Roman"/>
          <w:b/>
          <w:sz w:val="24"/>
          <w:szCs w:val="24"/>
        </w:rPr>
        <w:t>(</w:t>
      </w:r>
      <w:r w:rsidRPr="003632A7">
        <w:rPr>
          <w:rFonts w:ascii="Times New Roman" w:hAnsi="Times New Roman" w:cs="Times New Roman"/>
          <w:sz w:val="24"/>
          <w:szCs w:val="24"/>
        </w:rPr>
        <w:t>В списке</w:t>
      </w:r>
      <w:proofErr w:type="gramStart"/>
      <w:r w:rsidRPr="00363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32A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632A7">
        <w:rPr>
          <w:rFonts w:ascii="Times New Roman" w:hAnsi="Times New Roman" w:cs="Times New Roman"/>
          <w:sz w:val="24"/>
          <w:szCs w:val="24"/>
        </w:rPr>
        <w:t>семи́рного</w:t>
      </w:r>
      <w:proofErr w:type="spellEnd"/>
      <w:r w:rsidRPr="00363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32A7">
        <w:rPr>
          <w:rFonts w:ascii="Times New Roman" w:hAnsi="Times New Roman" w:cs="Times New Roman"/>
          <w:sz w:val="24"/>
          <w:szCs w:val="24"/>
        </w:rPr>
        <w:t>насле́дия</w:t>
      </w:r>
      <w:proofErr w:type="spellEnd"/>
      <w:r w:rsidRPr="003632A7">
        <w:rPr>
          <w:rFonts w:ascii="Times New Roman" w:hAnsi="Times New Roman" w:cs="Times New Roman"/>
          <w:sz w:val="24"/>
          <w:szCs w:val="24"/>
        </w:rPr>
        <w:t xml:space="preserve"> ЮНЕ́СКО в </w:t>
      </w:r>
      <w:proofErr w:type="spellStart"/>
      <w:r w:rsidRPr="003632A7">
        <w:rPr>
          <w:rFonts w:ascii="Times New Roman" w:hAnsi="Times New Roman" w:cs="Times New Roman"/>
          <w:sz w:val="24"/>
          <w:szCs w:val="24"/>
        </w:rPr>
        <w:t>Росси́йской</w:t>
      </w:r>
      <w:proofErr w:type="spellEnd"/>
      <w:r w:rsidRPr="003632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32A7">
        <w:rPr>
          <w:rFonts w:ascii="Times New Roman" w:hAnsi="Times New Roman" w:cs="Times New Roman"/>
          <w:sz w:val="24"/>
          <w:szCs w:val="24"/>
        </w:rPr>
        <w:t>Федера́ции</w:t>
      </w:r>
      <w:proofErr w:type="spellEnd"/>
      <w:r w:rsidRPr="003632A7">
        <w:rPr>
          <w:rFonts w:ascii="Times New Roman" w:hAnsi="Times New Roman" w:cs="Times New Roman"/>
          <w:sz w:val="24"/>
          <w:szCs w:val="24"/>
        </w:rPr>
        <w:t xml:space="preserve"> значится 25 наименований (</w:t>
      </w:r>
      <w:r w:rsidRPr="003632A7">
        <w:rPr>
          <w:rFonts w:ascii="Times New Roman" w:hAnsi="Times New Roman" w:cs="Times New Roman"/>
          <w:sz w:val="24"/>
          <w:szCs w:val="24"/>
          <w:u w:val="single"/>
        </w:rPr>
        <w:t>на 2012 год). 15 объектов включены в список по культурным критериям, причём 6 из них признаны шедевром человеческого гения, и 10 объектов включены по природным критериям, причём 4 из них признаны природными феноменами исключительной красоты и эстетической важности. Кроме этого, по состоянию на 2012 год, 26 объектов на территории России находятся в числе кандидатов на включение в список Всемирного наследия.</w:t>
      </w:r>
      <w:r w:rsidRPr="003632A7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3632A7">
        <w:rPr>
          <w:rFonts w:ascii="Times New Roman" w:hAnsi="Times New Roman" w:cs="Times New Roman"/>
          <w:sz w:val="24"/>
          <w:szCs w:val="24"/>
        </w:rPr>
        <w:t xml:space="preserve">Исторический центр Санкт-Петербурга и связанные с ним комплексы памятников, архитектурный ансамбль </w:t>
      </w:r>
      <w:proofErr w:type="spellStart"/>
      <w:r w:rsidRPr="003632A7">
        <w:rPr>
          <w:rFonts w:ascii="Times New Roman" w:hAnsi="Times New Roman" w:cs="Times New Roman"/>
          <w:sz w:val="24"/>
          <w:szCs w:val="24"/>
        </w:rPr>
        <w:t>Кижского</w:t>
      </w:r>
      <w:proofErr w:type="spellEnd"/>
      <w:r w:rsidRPr="003632A7">
        <w:rPr>
          <w:rFonts w:ascii="Times New Roman" w:hAnsi="Times New Roman" w:cs="Times New Roman"/>
          <w:sz w:val="24"/>
          <w:szCs w:val="24"/>
        </w:rPr>
        <w:t xml:space="preserve"> погоста, Московский Кремль и Красная площадь, исторические памятники Новгорода и окрестностей, культурный и исторический ансамбль «Соловецкие острова», белокаменные памятники Владимира и Суздаля, церковь Вознесения в Коломенском,  архитектурный ансамбль Троице-Сергиевой лавры, девственные леса Коми, озеро Байкал, вулканы Камчатки, центральный Сихотэ-Алинь, золотые Алтайские горы, </w:t>
      </w:r>
      <w:proofErr w:type="spellStart"/>
      <w:r w:rsidRPr="003632A7">
        <w:rPr>
          <w:rFonts w:ascii="Times New Roman" w:hAnsi="Times New Roman" w:cs="Times New Roman"/>
          <w:sz w:val="24"/>
          <w:szCs w:val="24"/>
        </w:rPr>
        <w:t>Убсунурская</w:t>
      </w:r>
      <w:proofErr w:type="spellEnd"/>
      <w:r w:rsidRPr="003632A7">
        <w:rPr>
          <w:rFonts w:ascii="Times New Roman" w:hAnsi="Times New Roman" w:cs="Times New Roman"/>
          <w:sz w:val="24"/>
          <w:szCs w:val="24"/>
        </w:rPr>
        <w:t xml:space="preserve"> котловина, Западный Кавказ, историко-архитектурный комплекс</w:t>
      </w:r>
      <w:proofErr w:type="gramEnd"/>
      <w:r w:rsidRPr="003632A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3632A7">
        <w:rPr>
          <w:rFonts w:ascii="Times New Roman" w:hAnsi="Times New Roman" w:cs="Times New Roman"/>
          <w:sz w:val="24"/>
          <w:szCs w:val="24"/>
        </w:rPr>
        <w:t xml:space="preserve">Казанский кремль», ансамбль Ферапонтова монастыря, Куршская коса, цитадель, старый город и крепостные сооружения Дербента, Остров Врангеля,  ансамбль Новодевичьего монастыря, исторический центр Ярославля, геодезическая дуга Струве, плато </w:t>
      </w:r>
      <w:proofErr w:type="spellStart"/>
      <w:r w:rsidRPr="003632A7">
        <w:rPr>
          <w:rFonts w:ascii="Times New Roman" w:hAnsi="Times New Roman" w:cs="Times New Roman"/>
          <w:sz w:val="24"/>
          <w:szCs w:val="24"/>
        </w:rPr>
        <w:t>Путорана</w:t>
      </w:r>
      <w:proofErr w:type="spellEnd"/>
      <w:r w:rsidRPr="003632A7">
        <w:rPr>
          <w:rFonts w:ascii="Times New Roman" w:hAnsi="Times New Roman" w:cs="Times New Roman"/>
          <w:sz w:val="24"/>
          <w:szCs w:val="24"/>
        </w:rPr>
        <w:t>, Ленские столбы).</w:t>
      </w:r>
      <w:proofErr w:type="gramEnd"/>
    </w:p>
    <w:p w:rsidR="0017714C" w:rsidRPr="003632A7" w:rsidRDefault="0017714C" w:rsidP="00363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A7">
        <w:rPr>
          <w:rFonts w:ascii="Times New Roman" w:hAnsi="Times New Roman" w:cs="Times New Roman"/>
          <w:sz w:val="24"/>
          <w:szCs w:val="24"/>
        </w:rPr>
        <w:t>Один из объектов Списка Всемирного наследия – Московский Кремль и Красная площадь.</w:t>
      </w:r>
      <w:r w:rsidRPr="003632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632A7">
        <w:rPr>
          <w:rFonts w:ascii="Times New Roman" w:hAnsi="Times New Roman" w:cs="Times New Roman"/>
          <w:sz w:val="24"/>
          <w:szCs w:val="24"/>
        </w:rPr>
        <w:t>Московский Кремль — символ нашей Родины. Здесь находятся уникальные памятники истории и культуры, которыми гордится Россия.</w:t>
      </w:r>
    </w:p>
    <w:p w:rsidR="0017714C" w:rsidRPr="003632A7" w:rsidRDefault="0017714C" w:rsidP="00363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A7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proofErr w:type="gramStart"/>
      <w:r w:rsidRPr="003632A7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3632A7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3632A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632A7">
        <w:rPr>
          <w:rFonts w:ascii="Times New Roman" w:hAnsi="Times New Roman" w:cs="Times New Roman"/>
          <w:sz w:val="24"/>
          <w:szCs w:val="24"/>
        </w:rPr>
        <w:t>. 90 – 99 – читать, тетрадь.</w:t>
      </w:r>
    </w:p>
    <w:p w:rsidR="0017714C" w:rsidRPr="003632A7" w:rsidRDefault="0017714C" w:rsidP="003632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32A7">
        <w:rPr>
          <w:rFonts w:ascii="Times New Roman" w:hAnsi="Times New Roman" w:cs="Times New Roman"/>
          <w:b/>
          <w:sz w:val="24"/>
          <w:szCs w:val="24"/>
        </w:rPr>
        <w:t>2 неделя .1 урок</w:t>
      </w:r>
      <w:proofErr w:type="gramStart"/>
      <w:r w:rsidRPr="003632A7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3632A7">
        <w:rPr>
          <w:rFonts w:ascii="Times New Roman" w:hAnsi="Times New Roman" w:cs="Times New Roman"/>
          <w:b/>
          <w:sz w:val="24"/>
          <w:szCs w:val="24"/>
        </w:rPr>
        <w:t>Озеро Байкал.</w:t>
      </w:r>
    </w:p>
    <w:p w:rsidR="003632A7" w:rsidRPr="003632A7" w:rsidRDefault="003632A7" w:rsidP="00363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A7">
        <w:rPr>
          <w:rFonts w:ascii="Times New Roman" w:hAnsi="Times New Roman" w:cs="Times New Roman"/>
          <w:sz w:val="24"/>
          <w:szCs w:val="24"/>
        </w:rPr>
        <w:t>В горах Южной Сибири довольно много озер, но самым замечательным озером, «Чудом природы во всех отношениях» является Байкал. Нет в мире озера, которое пользовалось бы такой громкой славой, как великое сибирское озеро Байкал! Недаром его включили в объект «Мирового наследия»</w:t>
      </w:r>
      <w:proofErr w:type="gramStart"/>
      <w:r w:rsidRPr="003632A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632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32A7">
        <w:rPr>
          <w:rFonts w:ascii="Times New Roman" w:hAnsi="Times New Roman" w:cs="Times New Roman"/>
          <w:sz w:val="24"/>
          <w:szCs w:val="24"/>
        </w:rPr>
        <w:t xml:space="preserve">Первооткрывателем жемчужины Сибири был казацкий пятидесятник </w:t>
      </w:r>
      <w:proofErr w:type="spellStart"/>
      <w:r w:rsidRPr="003632A7">
        <w:rPr>
          <w:rFonts w:ascii="Times New Roman" w:hAnsi="Times New Roman" w:cs="Times New Roman"/>
          <w:sz w:val="24"/>
          <w:szCs w:val="24"/>
        </w:rPr>
        <w:t>Курбат</w:t>
      </w:r>
      <w:proofErr w:type="spellEnd"/>
      <w:r w:rsidRPr="003632A7">
        <w:rPr>
          <w:rFonts w:ascii="Times New Roman" w:hAnsi="Times New Roman" w:cs="Times New Roman"/>
          <w:sz w:val="24"/>
          <w:szCs w:val="24"/>
        </w:rPr>
        <w:t xml:space="preserve"> Иванов в 1643 г. Он первый оценил озеро с экономической и стратегической точки зрения. Ему был поставлен памятник</w:t>
      </w:r>
      <w:proofErr w:type="gramStart"/>
      <w:r w:rsidRPr="003632A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632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632A7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3632A7">
        <w:rPr>
          <w:rFonts w:ascii="Times New Roman" w:hAnsi="Times New Roman" w:cs="Times New Roman"/>
          <w:sz w:val="24"/>
          <w:szCs w:val="24"/>
        </w:rPr>
        <w:t>еро Байкал самое большое пресное озеро в мире. Объем воды составляет 23 000 км</w:t>
      </w:r>
      <w:r w:rsidRPr="003632A7">
        <w:rPr>
          <w:rFonts w:ascii="Times New Roman" w:hAnsi="Times New Roman" w:cs="Times New Roman"/>
          <w:sz w:val="24"/>
          <w:szCs w:val="24"/>
          <w:vertAlign w:val="superscript"/>
        </w:rPr>
        <w:t>3 . </w:t>
      </w:r>
      <w:r w:rsidRPr="003632A7">
        <w:rPr>
          <w:rFonts w:ascii="Times New Roman" w:hAnsi="Times New Roman" w:cs="Times New Roman"/>
          <w:sz w:val="24"/>
          <w:szCs w:val="24"/>
        </w:rPr>
        <w:t>Его в Сибири называют «морем». Воды в нем больше, чем в Балтийском море.</w:t>
      </w:r>
    </w:p>
    <w:p w:rsidR="003632A7" w:rsidRPr="003632A7" w:rsidRDefault="003632A7" w:rsidP="00363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A7">
        <w:rPr>
          <w:rFonts w:ascii="Times New Roman" w:hAnsi="Times New Roman" w:cs="Times New Roman"/>
          <w:sz w:val="24"/>
          <w:szCs w:val="24"/>
        </w:rPr>
        <w:t>Изумительная прозрачность и чистота байкальской воды давно уже стали легендой. Весной после освобождения озера ото льда, прозрачность воды достигает 40 метров, можно разглядеть отдельные камни и различные предметы. За свою чистоту и уникальные свойства байкальская питьевая вода ценится во всем мире</w:t>
      </w:r>
      <w:proofErr w:type="gramStart"/>
      <w:r w:rsidRPr="003632A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632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3632A7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3632A7">
        <w:rPr>
          <w:rFonts w:ascii="Times New Roman" w:hAnsi="Times New Roman" w:cs="Times New Roman"/>
          <w:sz w:val="24"/>
          <w:szCs w:val="24"/>
        </w:rPr>
        <w:t xml:space="preserve">еро Байкал является домом для более 2000 разновидностей растений и животных, большинство из которых не встретишь нигде в мире. Такое большое количество живых организмов объясняется большим содержанием кислорода в </w:t>
      </w:r>
      <w:proofErr w:type="gramStart"/>
      <w:r w:rsidRPr="003632A7">
        <w:rPr>
          <w:rFonts w:ascii="Times New Roman" w:hAnsi="Times New Roman" w:cs="Times New Roman"/>
          <w:sz w:val="24"/>
          <w:szCs w:val="24"/>
        </w:rPr>
        <w:t>байкальской</w:t>
      </w:r>
      <w:proofErr w:type="gramEnd"/>
      <w:r w:rsidRPr="003632A7">
        <w:rPr>
          <w:rFonts w:ascii="Times New Roman" w:hAnsi="Times New Roman" w:cs="Times New Roman"/>
          <w:sz w:val="24"/>
          <w:szCs w:val="24"/>
        </w:rPr>
        <w:t xml:space="preserve"> вод.</w:t>
      </w:r>
      <w:r w:rsidRPr="003632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3632A7">
        <w:rPr>
          <w:rFonts w:ascii="Times New Roman" w:hAnsi="Times New Roman" w:cs="Times New Roman"/>
          <w:sz w:val="24"/>
          <w:szCs w:val="24"/>
        </w:rPr>
        <w:t>Из рыб в Байкале водятся омуль, хариус, сиг, осетр, налим, таймень, щука и другие. Икра байкальского омуля выпущена в Ладожское, Онежское озера и вывезена в Чехословакию, Монголию и Англию. Для увеличения численности омуля на реке Большая речка создан рыборазводный цех.</w:t>
      </w:r>
      <w:r w:rsidRPr="003632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3632A7">
        <w:rPr>
          <w:rFonts w:ascii="Times New Roman" w:hAnsi="Times New Roman" w:cs="Times New Roman"/>
          <w:sz w:val="24"/>
          <w:szCs w:val="24"/>
        </w:rPr>
        <w:t>На Байкале, по данным орнитологов (ученых, изучающих птиц), водится 236 видов птиц, из них 29 водоплавающих. Например,  на скалистых островах Байкала селятся серебристые чайки, а белоголовый орел – один из самых красивых пернатых хищников.</w:t>
      </w:r>
    </w:p>
    <w:p w:rsidR="003632A7" w:rsidRPr="003632A7" w:rsidRDefault="003632A7" w:rsidP="00363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A7">
        <w:rPr>
          <w:rFonts w:ascii="Times New Roman" w:hAnsi="Times New Roman" w:cs="Times New Roman"/>
          <w:sz w:val="24"/>
          <w:szCs w:val="24"/>
        </w:rPr>
        <w:t xml:space="preserve">Происхождение байкальской нерпы до настоящего времени не выяснено. Возможно, она проникла в озеро через крупные, связанные между собой озера и реки из Ледовитого океана. Особенно много нерпы на </w:t>
      </w:r>
      <w:proofErr w:type="spellStart"/>
      <w:r w:rsidRPr="003632A7">
        <w:rPr>
          <w:rFonts w:ascii="Times New Roman" w:hAnsi="Times New Roman" w:cs="Times New Roman"/>
          <w:sz w:val="24"/>
          <w:szCs w:val="24"/>
        </w:rPr>
        <w:t>Ушканьих</w:t>
      </w:r>
      <w:proofErr w:type="spellEnd"/>
      <w:r w:rsidRPr="003632A7">
        <w:rPr>
          <w:rFonts w:ascii="Times New Roman" w:hAnsi="Times New Roman" w:cs="Times New Roman"/>
          <w:sz w:val="24"/>
          <w:szCs w:val="24"/>
        </w:rPr>
        <w:t xml:space="preserve"> островах.</w:t>
      </w:r>
      <w:r w:rsidRPr="003632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3632A7">
        <w:rPr>
          <w:rFonts w:ascii="Times New Roman" w:hAnsi="Times New Roman" w:cs="Times New Roman"/>
          <w:sz w:val="24"/>
          <w:szCs w:val="24"/>
        </w:rPr>
        <w:t>В год нерпа съедает около тонны рыбы. В поисках пищи она ныряет на глубину до двухсот метров и остается под водой на 20-25 минут. Максимальная скорость плавания 20 – 25 километров в час.  Продолжительность жизни байкальского тюленя – 56 лет.</w:t>
      </w:r>
    </w:p>
    <w:p w:rsidR="003632A7" w:rsidRPr="003632A7" w:rsidRDefault="003632A7" w:rsidP="00363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A7">
        <w:rPr>
          <w:rFonts w:ascii="Times New Roman" w:hAnsi="Times New Roman" w:cs="Times New Roman"/>
          <w:b/>
          <w:bCs/>
          <w:sz w:val="24"/>
          <w:szCs w:val="24"/>
        </w:rPr>
        <w:t xml:space="preserve">Домашнее задание. </w:t>
      </w:r>
      <w:r w:rsidRPr="003632A7">
        <w:rPr>
          <w:rFonts w:ascii="Times New Roman" w:hAnsi="Times New Roman" w:cs="Times New Roman"/>
          <w:bCs/>
          <w:sz w:val="24"/>
          <w:szCs w:val="24"/>
        </w:rPr>
        <w:t xml:space="preserve">С.100-103 </w:t>
      </w:r>
      <w:proofErr w:type="spellStart"/>
      <w:r w:rsidRPr="003632A7">
        <w:rPr>
          <w:rFonts w:ascii="Times New Roman" w:hAnsi="Times New Roman" w:cs="Times New Roman"/>
          <w:bCs/>
          <w:sz w:val="24"/>
          <w:szCs w:val="24"/>
        </w:rPr>
        <w:t>читать</w:t>
      </w:r>
      <w:proofErr w:type="gramStart"/>
      <w:r w:rsidRPr="003632A7">
        <w:rPr>
          <w:rFonts w:ascii="Times New Roman" w:hAnsi="Times New Roman" w:cs="Times New Roman"/>
          <w:bCs/>
          <w:sz w:val="24"/>
          <w:szCs w:val="24"/>
        </w:rPr>
        <w:t>.З</w:t>
      </w:r>
      <w:proofErr w:type="gramEnd"/>
      <w:r w:rsidRPr="003632A7">
        <w:rPr>
          <w:rFonts w:ascii="Times New Roman" w:hAnsi="Times New Roman" w:cs="Times New Roman"/>
          <w:bCs/>
          <w:sz w:val="24"/>
          <w:szCs w:val="24"/>
        </w:rPr>
        <w:t>адание</w:t>
      </w:r>
      <w:proofErr w:type="spellEnd"/>
      <w:r w:rsidRPr="003632A7">
        <w:rPr>
          <w:rFonts w:ascii="Times New Roman" w:hAnsi="Times New Roman" w:cs="Times New Roman"/>
          <w:bCs/>
          <w:sz w:val="24"/>
          <w:szCs w:val="24"/>
        </w:rPr>
        <w:t xml:space="preserve"> в тетради</w:t>
      </w:r>
      <w:r w:rsidRPr="003632A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632A7" w:rsidRDefault="003632A7" w:rsidP="003632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32A7">
        <w:rPr>
          <w:rFonts w:ascii="Times New Roman" w:hAnsi="Times New Roman" w:cs="Times New Roman"/>
          <w:b/>
          <w:sz w:val="24"/>
          <w:szCs w:val="24"/>
        </w:rPr>
        <w:t xml:space="preserve">3 неделя </w:t>
      </w:r>
      <w:r>
        <w:rPr>
          <w:rFonts w:ascii="Times New Roman" w:hAnsi="Times New Roman" w:cs="Times New Roman"/>
          <w:b/>
          <w:sz w:val="24"/>
          <w:szCs w:val="24"/>
        </w:rPr>
        <w:t>1 урок.</w:t>
      </w:r>
      <w:r w:rsidRPr="003632A7">
        <w:rPr>
          <w:rFonts w:ascii="Times New Roman" w:hAnsi="Times New Roman"/>
        </w:rPr>
        <w:t xml:space="preserve"> </w:t>
      </w:r>
      <w:r w:rsidRPr="003632A7">
        <w:rPr>
          <w:rFonts w:ascii="Times New Roman" w:hAnsi="Times New Roman" w:cs="Times New Roman"/>
          <w:b/>
          <w:sz w:val="24"/>
          <w:szCs w:val="24"/>
        </w:rPr>
        <w:t>Путешествие в Египет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3632A7">
        <w:t xml:space="preserve"> </w:t>
      </w:r>
      <w:r w:rsidRPr="003632A7">
        <w:rPr>
          <w:rFonts w:ascii="Times New Roman" w:hAnsi="Times New Roman" w:cs="Times New Roman"/>
          <w:b/>
          <w:sz w:val="24"/>
          <w:szCs w:val="24"/>
        </w:rPr>
        <w:t>Путешествие в Грецию.</w:t>
      </w:r>
    </w:p>
    <w:p w:rsidR="003632A7" w:rsidRPr="003632A7" w:rsidRDefault="003632A7" w:rsidP="00363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A7">
        <w:rPr>
          <w:rFonts w:ascii="Times New Roman" w:hAnsi="Times New Roman" w:cs="Times New Roman"/>
          <w:bCs/>
          <w:sz w:val="24"/>
          <w:szCs w:val="24"/>
        </w:rPr>
        <w:lastRenderedPageBreak/>
        <w:t>Египет – единственная страна, которая расположена на двух материках: Африка и Азия.</w:t>
      </w:r>
    </w:p>
    <w:p w:rsidR="003632A7" w:rsidRPr="003632A7" w:rsidRDefault="003632A7" w:rsidP="00363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A7">
        <w:rPr>
          <w:rFonts w:ascii="Times New Roman" w:hAnsi="Times New Roman" w:cs="Times New Roman"/>
          <w:bCs/>
          <w:sz w:val="24"/>
          <w:szCs w:val="24"/>
        </w:rPr>
        <w:t>История Египта</w:t>
      </w:r>
    </w:p>
    <w:p w:rsidR="003632A7" w:rsidRPr="003632A7" w:rsidRDefault="003632A7" w:rsidP="00363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32A7">
        <w:rPr>
          <w:rFonts w:ascii="Times New Roman" w:hAnsi="Times New Roman" w:cs="Times New Roman"/>
          <w:bCs/>
          <w:sz w:val="24"/>
          <w:szCs w:val="24"/>
        </w:rPr>
        <w:t xml:space="preserve">В Древнем Египте каждый раз, когда начинал править новый фараон, счёт лет начинался заново. Когда фараон умирал и власть переходила к </w:t>
      </w:r>
      <w:proofErr w:type="gramStart"/>
      <w:r w:rsidRPr="003632A7">
        <w:rPr>
          <w:rFonts w:ascii="Times New Roman" w:hAnsi="Times New Roman" w:cs="Times New Roman"/>
          <w:bCs/>
          <w:sz w:val="24"/>
          <w:szCs w:val="24"/>
        </w:rPr>
        <w:t>другому</w:t>
      </w:r>
      <w:proofErr w:type="gramEnd"/>
      <w:r w:rsidRPr="003632A7">
        <w:rPr>
          <w:rFonts w:ascii="Times New Roman" w:hAnsi="Times New Roman" w:cs="Times New Roman"/>
          <w:bCs/>
          <w:sz w:val="24"/>
          <w:szCs w:val="24"/>
        </w:rPr>
        <w:t>, вновь наступал первый год, второй и т.д.</w:t>
      </w:r>
    </w:p>
    <w:p w:rsidR="003632A7" w:rsidRDefault="003632A7" w:rsidP="003632A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632A7">
        <w:rPr>
          <w:rFonts w:ascii="Times New Roman" w:hAnsi="Times New Roman" w:cs="Times New Roman"/>
          <w:bCs/>
          <w:sz w:val="24"/>
          <w:szCs w:val="24"/>
        </w:rPr>
        <w:t>Известно, что в гробницу умершего помещали статую его хозяина, высеченную из камня или дерева, фигурки поваров, носильщиков, других рабов и слуг. На стенах гробниц художники изображали хозяйство вельможи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836353" w:rsidRPr="00836353">
        <w:rPr>
          <w:rFonts w:ascii="Arial" w:hAnsi="Arial" w:cs="Arial"/>
          <w:color w:val="666666"/>
          <w:sz w:val="23"/>
          <w:szCs w:val="23"/>
          <w:shd w:val="clear" w:color="auto" w:fill="FFFFFF"/>
        </w:rPr>
        <w:t xml:space="preserve"> </w:t>
      </w:r>
      <w:r w:rsidR="00836353" w:rsidRPr="00836353">
        <w:rPr>
          <w:rFonts w:ascii="Times New Roman" w:hAnsi="Times New Roman" w:cs="Times New Roman"/>
          <w:bCs/>
          <w:sz w:val="24"/>
          <w:szCs w:val="24"/>
        </w:rPr>
        <w:t xml:space="preserve">Основная достопримечательность Египетской пустыни – это пирамиды. Пирамиды строились как гробницы для фараонов – правителей Египта. Известно имя архитектора – </w:t>
      </w:r>
      <w:proofErr w:type="spellStart"/>
      <w:r w:rsidR="00836353" w:rsidRPr="00836353">
        <w:rPr>
          <w:rFonts w:ascii="Times New Roman" w:hAnsi="Times New Roman" w:cs="Times New Roman"/>
          <w:bCs/>
          <w:sz w:val="24"/>
          <w:szCs w:val="24"/>
        </w:rPr>
        <w:t>Имхотеп</w:t>
      </w:r>
      <w:proofErr w:type="spellEnd"/>
      <w:proofErr w:type="gramStart"/>
      <w:r w:rsidR="00836353" w:rsidRPr="00836353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836353" w:rsidRPr="00836353">
        <w:rPr>
          <w:rFonts w:ascii="Times New Roman" w:hAnsi="Times New Roman" w:cs="Times New Roman"/>
          <w:bCs/>
          <w:sz w:val="24"/>
          <w:szCs w:val="24"/>
        </w:rPr>
        <w:t xml:space="preserve"> который разработал способ укладки пирамид из тёсаного камня. К 2008 году в Египте обнаружили 118 пирамид.</w:t>
      </w:r>
    </w:p>
    <w:p w:rsidR="00836353" w:rsidRDefault="00836353" w:rsidP="00363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353">
        <w:rPr>
          <w:rFonts w:ascii="Times New Roman" w:hAnsi="Times New Roman" w:cs="Times New Roman"/>
          <w:sz w:val="24"/>
          <w:szCs w:val="24"/>
        </w:rPr>
        <w:t>Пирамида фараона Хеопса – самая большая, более 140 метров высотой, её грани точно ориентированы по сторонам света. На постройку пирамиды ушло 2 миллиона 300 тысяч каменных блоков, весом примерно 2500 кг каждый.</w:t>
      </w:r>
      <w:r w:rsidRPr="00836353">
        <w:rPr>
          <w:rFonts w:ascii="Arial" w:hAnsi="Arial" w:cs="Arial"/>
          <w:color w:val="666666"/>
          <w:sz w:val="23"/>
          <w:szCs w:val="23"/>
          <w:shd w:val="clear" w:color="auto" w:fill="FFFFFF"/>
        </w:rPr>
        <w:t xml:space="preserve"> </w:t>
      </w:r>
      <w:r w:rsidRPr="00836353">
        <w:rPr>
          <w:rFonts w:ascii="Times New Roman" w:hAnsi="Times New Roman" w:cs="Times New Roman"/>
          <w:sz w:val="24"/>
          <w:szCs w:val="24"/>
        </w:rPr>
        <w:t>В одном из подземных сооружений пирамиды Хеопса учёные – археологи нашли самый древний на Земле корабль. Деревянная ладья построена из кедра без единого гвоздя. Её назвали Солнечной Ладьёй.</w:t>
      </w:r>
    </w:p>
    <w:p w:rsidR="00836353" w:rsidRDefault="00836353" w:rsidP="00363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353">
        <w:rPr>
          <w:rFonts w:ascii="Times New Roman" w:hAnsi="Times New Roman" w:cs="Times New Roman"/>
          <w:sz w:val="24"/>
          <w:szCs w:val="24"/>
        </w:rPr>
        <w:t xml:space="preserve">Пройдем мысленно по улицам столицы Греции- города </w:t>
      </w:r>
      <w:proofErr w:type="spellStart"/>
      <w:r w:rsidRPr="00836353">
        <w:rPr>
          <w:rFonts w:ascii="Times New Roman" w:hAnsi="Times New Roman" w:cs="Times New Roman"/>
          <w:sz w:val="24"/>
          <w:szCs w:val="24"/>
        </w:rPr>
        <w:t>Афины</w:t>
      </w:r>
      <w:proofErr w:type="gramStart"/>
      <w:r w:rsidRPr="00836353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836353">
        <w:rPr>
          <w:rFonts w:ascii="Times New Roman" w:hAnsi="Times New Roman" w:cs="Times New Roman"/>
          <w:sz w:val="24"/>
          <w:szCs w:val="24"/>
        </w:rPr>
        <w:t xml:space="preserve"> центре города мы увидим большое здание Парламента. Здесь трудятся депутаты, избранные народом.</w:t>
      </w:r>
      <w:r w:rsidRPr="00836353">
        <w:rPr>
          <w:rFonts w:ascii="Times New Roman" w:hAnsi="Times New Roman" w:cs="Times New Roman"/>
          <w:sz w:val="24"/>
          <w:szCs w:val="24"/>
        </w:rPr>
        <w:br/>
        <w:t xml:space="preserve">В современной Греции очень многое напоминает о далёком-далёком прошлом, о древней Греции, прославившейся и своими героями, и своими великими учёными. О той поре «рассказывают» руины (то есть развалины) старинных городов, храмов, крепостей. </w:t>
      </w:r>
      <w:r w:rsidRPr="0049474C">
        <w:rPr>
          <w:rFonts w:ascii="Times New Roman" w:hAnsi="Times New Roman" w:cs="Times New Roman"/>
          <w:b/>
          <w:sz w:val="24"/>
          <w:szCs w:val="24"/>
        </w:rPr>
        <w:t>Давайте сейчас познакомимся с достопримечательностями Греции.</w:t>
      </w:r>
      <w:r w:rsidRPr="00836353">
        <w:rPr>
          <w:rFonts w:ascii="Times New Roman" w:hAnsi="Times New Roman" w:cs="Times New Roman"/>
          <w:sz w:val="24"/>
          <w:szCs w:val="24"/>
        </w:rPr>
        <w:br/>
        <w:t>Жители Греции думали, что природой управляют боги. Богов же они представляли в виде людей, но только бессмертных, могучих и красивых. Кто был главным богом</w:t>
      </w:r>
      <w:proofErr w:type="gramStart"/>
      <w:r w:rsidRPr="00836353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836353">
        <w:rPr>
          <w:rFonts w:ascii="Times New Roman" w:hAnsi="Times New Roman" w:cs="Times New Roman"/>
          <w:sz w:val="24"/>
          <w:szCs w:val="24"/>
        </w:rPr>
        <w:t xml:space="preserve"> Зевс) Что вы о нем знаете? В Греции есть храм, посвященный Зевсу. </w:t>
      </w:r>
      <w:r w:rsidRPr="00836353">
        <w:rPr>
          <w:rFonts w:ascii="Times New Roman" w:hAnsi="Times New Roman" w:cs="Times New Roman"/>
          <w:sz w:val="24"/>
          <w:szCs w:val="24"/>
        </w:rPr>
        <w:br/>
        <w:t xml:space="preserve">В честь самого главного бога Зевса, греки проводили игры. Кто знает, как называются эти игры? ( Олимпийские) Как часто проводятся Олимпийские игры в настоящее время? </w:t>
      </w:r>
      <w:proofErr w:type="gramStart"/>
      <w:r w:rsidRPr="0083635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36353">
        <w:rPr>
          <w:rFonts w:ascii="Times New Roman" w:hAnsi="Times New Roman" w:cs="Times New Roman"/>
          <w:sz w:val="24"/>
          <w:szCs w:val="24"/>
        </w:rPr>
        <w:t>раз в 4 года) Какие виды игр есть? ( зимние и летние)</w:t>
      </w:r>
      <w:r w:rsidRPr="00836353">
        <w:rPr>
          <w:rFonts w:ascii="Times New Roman" w:hAnsi="Times New Roman" w:cs="Times New Roman"/>
          <w:sz w:val="24"/>
          <w:szCs w:val="24"/>
        </w:rPr>
        <w:br/>
        <w:t>А теперь давайте с вами отправимся назад в прошлое, где ж</w:t>
      </w:r>
      <w:r w:rsidR="0049474C">
        <w:rPr>
          <w:rFonts w:ascii="Times New Roman" w:hAnsi="Times New Roman" w:cs="Times New Roman"/>
          <w:sz w:val="24"/>
          <w:szCs w:val="24"/>
        </w:rPr>
        <w:t>е проводились игры в те времена,</w:t>
      </w:r>
      <w:r w:rsidRPr="00836353">
        <w:rPr>
          <w:rFonts w:ascii="Times New Roman" w:hAnsi="Times New Roman" w:cs="Times New Roman"/>
          <w:sz w:val="24"/>
          <w:szCs w:val="24"/>
        </w:rPr>
        <w:t xml:space="preserve"> игры тогда проводились в стадионе, но только он выглядел не так, а чтобы узнать, в каком же стадионе проводились игры, откройте учебник на странице 109 и рассмотрите иллюстрацию стадиона. Стадион нам напоминает о том, что Греция – родина Олимпийских игр.</w:t>
      </w:r>
    </w:p>
    <w:p w:rsidR="0049474C" w:rsidRPr="003632A7" w:rsidRDefault="0049474C" w:rsidP="00363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2A7" w:rsidRPr="003632A7" w:rsidRDefault="0049474C" w:rsidP="003632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474C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474C">
        <w:rPr>
          <w:rFonts w:ascii="Times New Roman" w:hAnsi="Times New Roman" w:cs="Times New Roman"/>
          <w:bCs/>
          <w:sz w:val="24"/>
          <w:szCs w:val="24"/>
        </w:rPr>
        <w:t>С. 104-111 читать. Задание в тетради.</w:t>
      </w:r>
    </w:p>
    <w:p w:rsidR="0017714C" w:rsidRPr="0049474C" w:rsidRDefault="0049474C">
      <w:pPr>
        <w:rPr>
          <w:b/>
        </w:rPr>
      </w:pPr>
      <w:r w:rsidRPr="0049474C">
        <w:rPr>
          <w:b/>
        </w:rPr>
        <w:t>4 неделя 1 урок. Путешествие в Иерусалим</w:t>
      </w:r>
    </w:p>
    <w:p w:rsidR="0017714C" w:rsidRPr="0017714C" w:rsidRDefault="0049474C">
      <w:r w:rsidRPr="0049474C">
        <w:t>Познакомиться с историей Иерусалима.</w:t>
      </w:r>
      <w:r w:rsidRPr="0049474C">
        <w:br/>
        <w:t>Реализация построенного плана. Посмотрите на карту и скажите Иерусалим – это страна или город?</w:t>
      </w:r>
      <w:r w:rsidRPr="0049474C">
        <w:br/>
        <w:t>Верно, это столица Израиля!</w:t>
      </w:r>
      <w:r w:rsidRPr="0049474C">
        <w:br/>
        <w:t>На каком континенте расположен Израиль?</w:t>
      </w:r>
      <w:r w:rsidRPr="0049474C">
        <w:br/>
        <w:t xml:space="preserve">Откройте учебник на </w:t>
      </w:r>
      <w:proofErr w:type="spellStart"/>
      <w:proofErr w:type="gramStart"/>
      <w:r w:rsidRPr="0049474C">
        <w:t>стр</w:t>
      </w:r>
      <w:proofErr w:type="spellEnd"/>
      <w:proofErr w:type="gramEnd"/>
      <w:r w:rsidRPr="0049474C">
        <w:t xml:space="preserve"> 122.</w:t>
      </w:r>
      <w:r w:rsidRPr="0049474C">
        <w:br/>
        <w:t xml:space="preserve">Прочитайте текст «Священный старый город, я буду останавливать </w:t>
      </w:r>
      <w:proofErr w:type="gramStart"/>
      <w:r w:rsidRPr="0049474C">
        <w:t>читающих</w:t>
      </w:r>
      <w:proofErr w:type="gramEnd"/>
      <w:r w:rsidRPr="0049474C">
        <w:t xml:space="preserve"> и задавать вопрос по тексту.</w:t>
      </w:r>
      <w:r w:rsidRPr="0049474C">
        <w:br/>
        <w:t>Почему Старый город Иерусалима и его крепостные стены включены в Список Всемирного наследия?</w:t>
      </w:r>
      <w:r w:rsidRPr="0049474C">
        <w:br/>
        <w:t>Потому, что там находятся святыни, которые дороги миллионам людей на земле.</w:t>
      </w:r>
      <w:r w:rsidRPr="0049474C">
        <w:br/>
        <w:t>Какой царь возвел первый храм?</w:t>
      </w:r>
      <w:r w:rsidRPr="0049474C">
        <w:br/>
        <w:t>Что такое Скрижали?</w:t>
      </w:r>
      <w:r w:rsidRPr="0049474C">
        <w:br/>
        <w:t>От какого храма осталась одна стена, названная Стеной Плача?</w:t>
      </w:r>
      <w:r w:rsidRPr="0049474C">
        <w:br/>
      </w:r>
      <w:r w:rsidRPr="0049474C">
        <w:lastRenderedPageBreak/>
        <w:t>Назови главную святыню ислама, которая находится в Иерусалиме.</w:t>
      </w:r>
      <w:r w:rsidRPr="0049474C">
        <w:br/>
        <w:t>Обобщение во внешней речи Ребята, Иерусалим святыня трех религий. Кто назовет эти религии?</w:t>
      </w:r>
      <w:r w:rsidRPr="0049474C">
        <w:br/>
        <w:t>Ребята, такая святыня как Храм Гроба Господня является настолько важной, что конфликт на почве контроля над этим Храмом между Францией и Россией послужил одном из поводов для начала Крымской войны!</w:t>
      </w:r>
      <w:r w:rsidRPr="0049474C">
        <w:br/>
        <w:t>Давайте познакомимся ближе с этим храмом.</w:t>
      </w:r>
      <w:r w:rsidRPr="0049474C">
        <w:br/>
        <w:t xml:space="preserve">Читаем информацию на </w:t>
      </w:r>
      <w:proofErr w:type="spellStart"/>
      <w:proofErr w:type="gramStart"/>
      <w:r w:rsidRPr="0049474C">
        <w:t>стр</w:t>
      </w:r>
      <w:proofErr w:type="spellEnd"/>
      <w:proofErr w:type="gramEnd"/>
      <w:r w:rsidRPr="0049474C">
        <w:t xml:space="preserve"> 114, задавая в процессе самостоятельного чтения себе вопросы по тексту.</w:t>
      </w:r>
      <w:r w:rsidRPr="0049474C">
        <w:br/>
        <w:t>Поле того, как все закончат, вы сможете задать друг другу вопросы по тексту.</w:t>
      </w:r>
      <w:r w:rsidRPr="0049474C">
        <w:br/>
        <w:t>Дети задают вопросы и отвечают.</w:t>
      </w:r>
      <w:r w:rsidRPr="0049474C">
        <w:br/>
        <w:t xml:space="preserve">А теперь </w:t>
      </w:r>
      <w:proofErr w:type="gramStart"/>
      <w:r w:rsidRPr="0049474C">
        <w:t>вопрос</w:t>
      </w:r>
      <w:proofErr w:type="gramEnd"/>
      <w:r w:rsidRPr="0049474C">
        <w:t xml:space="preserve"> от меня: для </w:t>
      </w:r>
      <w:proofErr w:type="gramStart"/>
      <w:r w:rsidRPr="0049474C">
        <w:t>какой</w:t>
      </w:r>
      <w:proofErr w:type="gramEnd"/>
      <w:r w:rsidRPr="0049474C">
        <w:t xml:space="preserve"> религии Храм Гроба Господня является главной святыней?</w:t>
      </w:r>
      <w:r w:rsidRPr="0049474C">
        <w:br/>
        <w:t>Самостоятельная работа. Ребята, сейчас я предлагаю написать вам отзыв о стране Израиль. В отзыве надо отразить: местоположение страны, столицу, достопримечательности, дать личную оценку стране – хотели бы вы посетить ее или нет.</w:t>
      </w:r>
      <w:r w:rsidRPr="0049474C">
        <w:br/>
        <w:t xml:space="preserve">Включение в систему знаний и повторение. Ребята, а </w:t>
      </w:r>
      <w:proofErr w:type="gramStart"/>
      <w:r w:rsidRPr="0049474C">
        <w:t>знаете ли вы откуда привозится</w:t>
      </w:r>
      <w:proofErr w:type="gramEnd"/>
      <w:r w:rsidRPr="0049474C">
        <w:t xml:space="preserve"> Благодатный огонь на пасху в храмы?</w:t>
      </w:r>
      <w:r w:rsidRPr="0049474C">
        <w:br/>
        <w:t>Этот огонь зажигается именно в Храме Гроба Господня.</w:t>
      </w:r>
    </w:p>
    <w:p w:rsidR="0017714C" w:rsidRDefault="0049474C">
      <w:pPr>
        <w:rPr>
          <w:bCs/>
        </w:rPr>
      </w:pPr>
      <w:r w:rsidRPr="0049474C">
        <w:rPr>
          <w:b/>
          <w:bCs/>
        </w:rPr>
        <w:t>Домашнее задание</w:t>
      </w:r>
      <w:proofErr w:type="gramStart"/>
      <w:r>
        <w:rPr>
          <w:b/>
          <w:bCs/>
        </w:rPr>
        <w:t>.</w:t>
      </w:r>
      <w:proofErr w:type="gramEnd"/>
      <w:r>
        <w:rPr>
          <w:b/>
          <w:bCs/>
        </w:rPr>
        <w:t xml:space="preserve"> </w:t>
      </w:r>
      <w:r w:rsidRPr="0049474C">
        <w:rPr>
          <w:bCs/>
        </w:rPr>
        <w:t>С.112- 115 читать. Задание в тетради.</w:t>
      </w:r>
    </w:p>
    <w:p w:rsidR="0049474C" w:rsidRDefault="0049474C">
      <w:pPr>
        <w:rPr>
          <w:bCs/>
        </w:rPr>
      </w:pPr>
      <w:r>
        <w:rPr>
          <w:bCs/>
        </w:rPr>
        <w:t>5 неделя. 1 урок.</w:t>
      </w:r>
      <w:r w:rsidRPr="0049474C">
        <w:t xml:space="preserve"> </w:t>
      </w:r>
      <w:r w:rsidRPr="0049474C">
        <w:rPr>
          <w:bCs/>
        </w:rPr>
        <w:t>Путешествие в Китай.</w:t>
      </w:r>
    </w:p>
    <w:p w:rsidR="0049474C" w:rsidRPr="0049474C" w:rsidRDefault="0049474C" w:rsidP="0049474C">
      <w:r w:rsidRPr="0049474C">
        <w:t xml:space="preserve">Мы отправляемся в гости в Восточную Азию, к Тихому океану к нашему южному соседу – в Китайскую Народную Республику. Китай… древняя и немного загадочная страна, соединившая в себе старое и новое, древность и современность. Эта великая страна занимает третье место в мире по территории, уступая лишь России и Канаде. А по числу жителей – это крупнейшее государство мира, численность </w:t>
      </w:r>
      <w:r>
        <w:t xml:space="preserve">населения 1200 млн. чел. </w:t>
      </w:r>
      <w:r w:rsidRPr="0049474C">
        <w:t xml:space="preserve"> На территории Китая существовала одна из самых древних и самых великих цивилизаций, письменные памятники которой насчитывают 4000 лет. Велик вклад Китая в развитие человеческой культуры. Среди многочисленных достижений этой цивилизации – изобретение бумаги, бумажных денег, шелковой ткани, пороха, фарфора, компаса. Китайцы научились делать шёлковую ткань. Для этого они выращивали червей-шелкопрядов. Из Китая первые куколки этих червей были вывезены в женской причёске, так как китайцы строго хранили их от вывоза за границу. В Европе первые сведения о Китае были получены благодаря купцам, которые доставляли товар по Великому шелковому пути.</w:t>
      </w:r>
    </w:p>
    <w:p w:rsidR="0049474C" w:rsidRPr="0049474C" w:rsidRDefault="0049474C" w:rsidP="0049474C">
      <w:r w:rsidRPr="0049474C">
        <w:t>На севере страны возвышаются горные хребты, покрытые лесами. На юге, на побережье Южн</w:t>
      </w:r>
      <w:proofErr w:type="gramStart"/>
      <w:r w:rsidRPr="0049474C">
        <w:t>о-</w:t>
      </w:r>
      <w:proofErr w:type="gramEnd"/>
      <w:r w:rsidRPr="0049474C">
        <w:t xml:space="preserve"> Китайского моря растут тропические леса. Настоящей жемчужиной Китая называют остров-курорт </w:t>
      </w:r>
      <w:proofErr w:type="spellStart"/>
      <w:r w:rsidRPr="0049474C">
        <w:t>Хайнань</w:t>
      </w:r>
      <w:proofErr w:type="spellEnd"/>
      <w:r w:rsidRPr="0049474C">
        <w:t xml:space="preserve">, расположенный к югу от материковой территории страны. Здесь выращивают кокосы, апельсины и др. цитрусовые. Песчаные пляжи под тенью пальм – настоящий рай для туристов. </w:t>
      </w:r>
      <w:proofErr w:type="gramStart"/>
      <w:r w:rsidRPr="0049474C">
        <w:t>Китай - страна с богатейшими традициями: медициной, ткачеством, вышиванием, живописью, национальной кухней.</w:t>
      </w:r>
      <w:proofErr w:type="gramEnd"/>
      <w:r w:rsidRPr="0049474C">
        <w:t xml:space="preserve"> У этого народа можно отметить такие замечательные качества, как трудолюбие, настойчивость, терпение, патриотизм.</w:t>
      </w:r>
    </w:p>
    <w:p w:rsidR="0049474C" w:rsidRPr="0049474C" w:rsidRDefault="0049474C" w:rsidP="0049474C">
      <w:r w:rsidRPr="0049474C">
        <w:t xml:space="preserve">г) В национальной одежде китайцев преобладающие цвета – красный и желтый – символизируют огонь или синий – символизирует воду. Часто на национальных костюмах можно увидеть иероглифы с </w:t>
      </w:r>
      <w:proofErr w:type="spellStart"/>
      <w:r w:rsidRPr="0049474C">
        <w:t>благожеланиями</w:t>
      </w:r>
      <w:proofErr w:type="spellEnd"/>
      <w:r w:rsidRPr="0049474C">
        <w:t xml:space="preserve"> и мифические изображения животных, например, дракона – повелителя водной стихии, который дарует людям воду, щедро орошая поля тех, </w:t>
      </w:r>
      <w:proofErr w:type="gramStart"/>
      <w:r w:rsidRPr="0049474C">
        <w:t>кто</w:t>
      </w:r>
      <w:proofErr w:type="gramEnd"/>
      <w:r w:rsidRPr="0049474C">
        <w:t xml:space="preserve"> верно, служил ему. Древние китайцы не стригли волосы, а собирали их в тугой узел – </w:t>
      </w:r>
      <w:proofErr w:type="spellStart"/>
      <w:r w:rsidRPr="0049474C">
        <w:t>цзы</w:t>
      </w:r>
      <w:proofErr w:type="spellEnd"/>
      <w:r w:rsidRPr="0049474C">
        <w:t xml:space="preserve">, укладывали их </w:t>
      </w:r>
      <w:r w:rsidRPr="0049474C">
        <w:lastRenderedPageBreak/>
        <w:t>на темени и закрепляли шпильками. Женщины делали прически с симметричными проборами, волосы собирали в пучки, смазывали их маслом или воском, украш</w:t>
      </w:r>
      <w:r>
        <w:t xml:space="preserve">али цветами, веточками. </w:t>
      </w:r>
    </w:p>
    <w:p w:rsidR="0049474C" w:rsidRPr="0049474C" w:rsidRDefault="0049474C" w:rsidP="0049474C">
      <w:r w:rsidRPr="0049474C">
        <w:t xml:space="preserve"> Непременным атрибутом национального костюма был веер. Первые сведения о появлении веера относятся к 8 веку до н. э. Веер служит украшением жилищ, его вешают в гостиной, в спальне и на стенах кабинета. Его применяли, в основном, для защиты от мошек и солнца, но он также подчеркивал высокий статус человека. Конструкция веера – расширение от точки соединения – олицетворяет растущий жизненный опыт. Он не только радует глаз своим изяществом, но и помогает в регулировании энергии в помещении Считается, что обмахиван</w:t>
      </w:r>
      <w:r>
        <w:t>ие веером отгоняет злых духов</w:t>
      </w:r>
      <w:proofErr w:type="gramStart"/>
      <w:r>
        <w:t>.</w:t>
      </w:r>
      <w:proofErr w:type="gramEnd"/>
      <w:r>
        <w:t xml:space="preserve"> П</w:t>
      </w:r>
      <w:r w:rsidRPr="0049474C">
        <w:t>ривлекая добрые силы, радость и позитивный заряд. Китайцы вывешивают прямо у порога бронзовые или медные колокольчики, издающие мелодичный звук</w:t>
      </w:r>
      <w:proofErr w:type="gramStart"/>
      <w:r w:rsidRPr="0049474C">
        <w:t xml:space="preserve"> ,</w:t>
      </w:r>
      <w:proofErr w:type="gramEnd"/>
      <w:r w:rsidRPr="0049474C">
        <w:t xml:space="preserve"> таким образом, чтобы они начали звонить при открывании входных дверей, привлекая добрые силы, радость и позитивный заряд.</w:t>
      </w:r>
    </w:p>
    <w:p w:rsidR="0049474C" w:rsidRPr="0049474C" w:rsidRDefault="0049474C" w:rsidP="0049474C">
      <w:r>
        <w:t xml:space="preserve">  </w:t>
      </w:r>
      <w:r w:rsidRPr="0049474C">
        <w:t xml:space="preserve">Ещё в Древнем Китае зародилась практика символического освоения (организации) пространства для хорошего ведения домашнего хозяйства – </w:t>
      </w:r>
      <w:proofErr w:type="spellStart"/>
      <w:r w:rsidRPr="0049474C">
        <w:t>фэншуй</w:t>
      </w:r>
      <w:proofErr w:type="spellEnd"/>
      <w:r w:rsidRPr="0049474C">
        <w:t xml:space="preserve">. В качестве оберега, создающего в помещении </w:t>
      </w:r>
      <w:proofErr w:type="gramStart"/>
      <w:r w:rsidRPr="0049474C">
        <w:t>хороший</w:t>
      </w:r>
      <w:proofErr w:type="gramEnd"/>
      <w:r w:rsidRPr="0049474C">
        <w:t xml:space="preserve"> </w:t>
      </w:r>
      <w:proofErr w:type="spellStart"/>
      <w:r w:rsidRPr="0049474C">
        <w:t>фэншуй</w:t>
      </w:r>
      <w:proofErr w:type="spellEnd"/>
      <w:r w:rsidRPr="0049474C">
        <w:t xml:space="preserve">, используют каллиграфические надписи с пожеланиями счастья, удачи и здоровья. Талисманами </w:t>
      </w:r>
      <w:proofErr w:type="spellStart"/>
      <w:r w:rsidRPr="0049474C">
        <w:t>фэншуй</w:t>
      </w:r>
      <w:proofErr w:type="spellEnd"/>
      <w:r w:rsidRPr="0049474C">
        <w:t xml:space="preserve"> считаются </w:t>
      </w:r>
      <w:proofErr w:type="spellStart"/>
      <w:r w:rsidRPr="0049474C">
        <w:t>трёхлапая</w:t>
      </w:r>
      <w:proofErr w:type="spellEnd"/>
      <w:r w:rsidRPr="0049474C">
        <w:t xml:space="preserve"> жаба, </w:t>
      </w:r>
      <w:r>
        <w:t>черепаха, дракон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х</w:t>
      </w:r>
      <w:proofErr w:type="gramEnd"/>
      <w:r>
        <w:t>отэй</w:t>
      </w:r>
      <w:proofErr w:type="spellEnd"/>
      <w:r w:rsidRPr="0049474C">
        <w:t>.</w:t>
      </w:r>
    </w:p>
    <w:p w:rsidR="0049474C" w:rsidRPr="0049474C" w:rsidRDefault="0049474C" w:rsidP="0049474C">
      <w:r w:rsidRPr="0049474C">
        <w:t>Китай – родина чая, и до конца 19 века он был единственным поставщиком в мире. В Китае говорят “хочешь напиться – попей воды, чай – это благородный напиток”. В Китае чай пьют помногу. Во время чаепития нельзя</w:t>
      </w:r>
    </w:p>
    <w:p w:rsidR="0049474C" w:rsidRDefault="0049474C">
      <w:pPr>
        <w:rPr>
          <w:bCs/>
        </w:rPr>
      </w:pPr>
      <w:r w:rsidRPr="0049474C">
        <w:rPr>
          <w:b/>
          <w:bCs/>
        </w:rPr>
        <w:t>Домашнее задание</w:t>
      </w:r>
      <w:proofErr w:type="gramStart"/>
      <w:r>
        <w:rPr>
          <w:b/>
          <w:bCs/>
        </w:rPr>
        <w:t>.</w:t>
      </w:r>
      <w:proofErr w:type="gramEnd"/>
      <w:r>
        <w:rPr>
          <w:b/>
          <w:bCs/>
        </w:rPr>
        <w:t xml:space="preserve"> </w:t>
      </w:r>
      <w:r w:rsidRPr="00933B9B">
        <w:rPr>
          <w:bCs/>
        </w:rPr>
        <w:t>С.</w:t>
      </w:r>
      <w:r w:rsidR="00933B9B" w:rsidRPr="00933B9B">
        <w:rPr>
          <w:bCs/>
        </w:rPr>
        <w:t>116-119 читать. Задание в тетради.</w:t>
      </w:r>
    </w:p>
    <w:p w:rsidR="00933B9B" w:rsidRDefault="00933B9B">
      <w:pPr>
        <w:rPr>
          <w:bCs/>
        </w:rPr>
      </w:pPr>
      <w:r>
        <w:rPr>
          <w:bCs/>
        </w:rPr>
        <w:t>6</w:t>
      </w:r>
      <w:r w:rsidRPr="00933B9B">
        <w:rPr>
          <w:bCs/>
        </w:rPr>
        <w:t xml:space="preserve"> неделя. 1 урок</w:t>
      </w:r>
      <w:r>
        <w:rPr>
          <w:bCs/>
        </w:rPr>
        <w:t>.</w:t>
      </w:r>
      <w:r w:rsidRPr="00933B9B">
        <w:rPr>
          <w:rFonts w:ascii="Times New Roman" w:hAnsi="Times New Roman"/>
        </w:rPr>
        <w:t xml:space="preserve"> </w:t>
      </w:r>
      <w:r w:rsidRPr="00933B9B">
        <w:rPr>
          <w:bCs/>
        </w:rPr>
        <w:t>Всемирные духовные сокровища.</w:t>
      </w:r>
    </w:p>
    <w:p w:rsidR="00933B9B" w:rsidRDefault="00933B9B">
      <w:r w:rsidRPr="00933B9B">
        <w:t xml:space="preserve">«Как вы понимаете, что значит человечность? (Дети объясняют своё понимание.) Сейчас мы познакомимся с </w:t>
      </w:r>
      <w:proofErr w:type="gramStart"/>
      <w:r w:rsidRPr="00933B9B">
        <w:t>несколькими</w:t>
      </w:r>
      <w:proofErr w:type="gramEnd"/>
      <w:r w:rsidRPr="00933B9B">
        <w:t xml:space="preserve"> людьми, каждого из которых можно назвать настоящим человеком. О каждом вы сделаете запись в своём путевом дневнике. И у нас получится список главных духовных сокровищ мира». Дети открывают рабочие тетради. Далее учитель коротко и ёмко рассказывает о каждом из представленных в учебнике выдающихся людей. После каждого рассказа дети с помощью учителя называют и записывают те человеческие качества, которые кажутся определяющими для каждого из персонажей. Часть главы об Александре Невском читает ученик по вызову учителя. После прочтения учитель спрашивает: «Почему имя Александра Невского было выбрано как великое имя России? (Предлагает детям просмотреть составленный список характеристик.) Ребята, в каждом нашем путешествии мы узнавали мудрые истины, открывшиеся Конфуцию в Китае, египетским мыслителям, запечатлённые в заповедях на скрижалях. Вы знаете пословицы разных стран, также хранящие народную мудрость. К чему они призывают, как они перекликаются с составленным нами списком?» После ответов детей учитель конкретизирует обсуждаемую тему вопросами: «Что мы назвали духовными сокровищами? Зачем людям нужны нравственные правила?»</w:t>
      </w:r>
    </w:p>
    <w:p w:rsidR="00933B9B" w:rsidRDefault="00933B9B">
      <w:r w:rsidRPr="00933B9B">
        <w:t>Наш разговор сегодня касался выдающихся людей. А вы дома подумайте, в ком из наших земляков вы видите лучшие человеческие качества. Узнайте об этом из краеведческой и другой дополнительной литературы. Попробуйте составить свой список Всемирных духовных сокровищ».</w:t>
      </w:r>
    </w:p>
    <w:p w:rsidR="00933B9B" w:rsidRDefault="00933B9B">
      <w:pPr>
        <w:rPr>
          <w:bCs/>
        </w:rPr>
      </w:pPr>
      <w:r w:rsidRPr="00933B9B">
        <w:rPr>
          <w:b/>
          <w:bCs/>
        </w:rPr>
        <w:t>Домашнее задание</w:t>
      </w:r>
      <w:proofErr w:type="gramStart"/>
      <w:r w:rsidRPr="00933B9B">
        <w:rPr>
          <w:b/>
          <w:bCs/>
        </w:rPr>
        <w:t>.</w:t>
      </w:r>
      <w:proofErr w:type="gramEnd"/>
      <w:r>
        <w:rPr>
          <w:b/>
          <w:bCs/>
        </w:rPr>
        <w:t xml:space="preserve"> </w:t>
      </w:r>
      <w:r w:rsidRPr="00933B9B">
        <w:rPr>
          <w:bCs/>
        </w:rPr>
        <w:t>С. 120-123 Задание в тетради.</w:t>
      </w:r>
    </w:p>
    <w:p w:rsidR="00933B9B" w:rsidRPr="00933B9B" w:rsidRDefault="00933B9B" w:rsidP="00933B9B">
      <w:pPr>
        <w:rPr>
          <w:bCs/>
        </w:rPr>
      </w:pPr>
      <w:r>
        <w:rPr>
          <w:bCs/>
        </w:rPr>
        <w:lastRenderedPageBreak/>
        <w:t>7 неделя</w:t>
      </w:r>
      <w:proofErr w:type="gramStart"/>
      <w:r>
        <w:rPr>
          <w:bCs/>
        </w:rPr>
        <w:t>.</w:t>
      </w:r>
      <w:proofErr w:type="gramEnd"/>
      <w:r>
        <w:rPr>
          <w:bCs/>
        </w:rPr>
        <w:t xml:space="preserve"> Урок 1. </w:t>
      </w:r>
      <w:r w:rsidRPr="00933B9B">
        <w:rPr>
          <w:bCs/>
        </w:rPr>
        <w:t>Итоговая работа – проект</w:t>
      </w:r>
      <w:r>
        <w:rPr>
          <w:bCs/>
        </w:rPr>
        <w:t>.</w:t>
      </w:r>
    </w:p>
    <w:p w:rsidR="00933B9B" w:rsidRDefault="00933B9B" w:rsidP="00933B9B">
      <w:pPr>
        <w:rPr>
          <w:bCs/>
        </w:rPr>
      </w:pPr>
      <w:r w:rsidRPr="00933B9B">
        <w:rPr>
          <w:bCs/>
        </w:rPr>
        <w:t>Выдающиеся   люди</w:t>
      </w:r>
      <w:r w:rsidRPr="00933B9B">
        <w:rPr>
          <w:bCs/>
        </w:rPr>
        <w:tab/>
        <w:t>разных эпох,  народов,  стран.</w:t>
      </w:r>
    </w:p>
    <w:p w:rsidR="00933B9B" w:rsidRPr="00933B9B" w:rsidRDefault="00933B9B" w:rsidP="00933B9B">
      <w:r>
        <w:rPr>
          <w:bCs/>
        </w:rPr>
        <w:t>Подготовить сообщение по данной теме.</w:t>
      </w:r>
      <w:bookmarkStart w:id="0" w:name="_GoBack"/>
      <w:bookmarkEnd w:id="0"/>
    </w:p>
    <w:sectPr w:rsidR="00933B9B" w:rsidRPr="00933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CE"/>
    <w:rsid w:val="0017714C"/>
    <w:rsid w:val="003632A7"/>
    <w:rsid w:val="003762EE"/>
    <w:rsid w:val="0049474C"/>
    <w:rsid w:val="00836353"/>
    <w:rsid w:val="00933B9B"/>
    <w:rsid w:val="00F4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2033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Латыповы</dc:creator>
  <cp:keywords/>
  <dc:description/>
  <cp:lastModifiedBy>Латыповы</cp:lastModifiedBy>
  <cp:revision>2</cp:revision>
  <dcterms:created xsi:type="dcterms:W3CDTF">2020-03-30T12:01:00Z</dcterms:created>
  <dcterms:modified xsi:type="dcterms:W3CDTF">2020-03-30T13:09:00Z</dcterms:modified>
</cp:coreProperties>
</file>