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E" w:rsidRPr="00B01000" w:rsidRDefault="00B01000" w:rsidP="00B01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1000">
        <w:rPr>
          <w:rFonts w:ascii="Times New Roman" w:hAnsi="Times New Roman" w:cs="Times New Roman"/>
          <w:b/>
          <w:sz w:val="24"/>
          <w:szCs w:val="24"/>
        </w:rPr>
        <w:t>1 неделя</w:t>
      </w:r>
      <w:proofErr w:type="gramStart"/>
      <w:r w:rsidRPr="00B0100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01000">
        <w:rPr>
          <w:rFonts w:ascii="Times New Roman" w:hAnsi="Times New Roman" w:cs="Times New Roman"/>
          <w:b/>
          <w:sz w:val="24"/>
          <w:szCs w:val="24"/>
        </w:rPr>
        <w:t xml:space="preserve"> Урок. Жанр инструментального концерта. Выразительные возможности флейты, скрипки.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Ребята, к какой группе музыкальных инструментов относится флейта? Почему?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– Да, ребята, флейта – это древний духовой музыкальный инструмент. Его название происходит от латинского «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флатус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>» – дуновение.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– О происхождении флейты сложены легенды! Вот одна из них: 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>Древнегреческий Бог лесов и пастбищ, покровитель пастухов и охотников Пан </w:t>
      </w:r>
      <w:r w:rsidRPr="00B01000">
        <w:rPr>
          <w:rFonts w:ascii="Times New Roman" w:hAnsi="Times New Roman" w:cs="Times New Roman"/>
          <w:i/>
          <w:iCs/>
          <w:sz w:val="24"/>
          <w:szCs w:val="24"/>
        </w:rPr>
        <w:t>(показывает картину «Пан» Врубеля.</w:t>
      </w:r>
      <w:proofErr w:type="gramEnd"/>
      <w:r w:rsidRPr="00B0100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B01000">
        <w:rPr>
          <w:rFonts w:ascii="Times New Roman" w:hAnsi="Times New Roman" w:cs="Times New Roman"/>
          <w:i/>
          <w:iCs/>
          <w:sz w:val="24"/>
          <w:szCs w:val="24"/>
          <w:u w:val="single"/>
        </w:rPr>
        <w:t>Слайд 3</w:t>
      </w:r>
      <w:r w:rsidRPr="00B01000">
        <w:rPr>
          <w:rFonts w:ascii="Times New Roman" w:hAnsi="Times New Roman" w:cs="Times New Roman"/>
          <w:i/>
          <w:iCs/>
          <w:sz w:val="24"/>
          <w:szCs w:val="24"/>
        </w:rPr>
        <w:t>) </w:t>
      </w:r>
      <w:r w:rsidRPr="00B01000">
        <w:rPr>
          <w:rFonts w:ascii="Times New Roman" w:hAnsi="Times New Roman" w:cs="Times New Roman"/>
          <w:sz w:val="24"/>
          <w:szCs w:val="24"/>
        </w:rPr>
        <w:t xml:space="preserve">полюбил прекрасную нимфу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. Она боялась некрасивого, 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>колченогого</w:t>
      </w:r>
      <w:proofErr w:type="gramEnd"/>
      <w:r w:rsidRPr="00B01000">
        <w:rPr>
          <w:rFonts w:ascii="Times New Roman" w:hAnsi="Times New Roman" w:cs="Times New Roman"/>
          <w:sz w:val="24"/>
          <w:szCs w:val="24"/>
        </w:rPr>
        <w:t xml:space="preserve"> Пана. Однажды, убегая от него, нимфа попросила Бога реки спасти её, и тот превратил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 в тростник. Пан сделал из тростника свирель, которую стали называть флейтой Пана. Этот деревянный духовой инструмент получил распространение у многих народов мира.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Скрипка относится к группе 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>струнно-смычковых</w:t>
      </w:r>
      <w:proofErr w:type="gramEnd"/>
      <w:r w:rsidRPr="00B01000">
        <w:rPr>
          <w:rFonts w:ascii="Times New Roman" w:hAnsi="Times New Roman" w:cs="Times New Roman"/>
          <w:sz w:val="24"/>
          <w:szCs w:val="24"/>
        </w:rPr>
        <w:t>, так как играют смычком. Скрипка и флейта относятся к профессиональным или народным музыкальным инструментам?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– Скрипка и флейта относятся к профессиональным инструментам, потому что входят в состав симфонического оркестра.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– Скрипка – это струнный, смычковый музыкальный инструмент. На свете много разных музыкальных инструментов, но скрипку называют искуснейшей. Её нежный высокий голос узнает любой. Скрипку можно услышать везде: и в концертном зале, и на деревенском празднике, и в цыганском таборе. Композиторы всего мира доверяют ей свои самые сокровенные чувства и мысли. Ведь у скрипки есть душа, которая поёт.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01000">
        <w:rPr>
          <w:rFonts w:ascii="Times New Roman" w:hAnsi="Times New Roman" w:cs="Times New Roman"/>
          <w:sz w:val="24"/>
          <w:szCs w:val="24"/>
        </w:rPr>
        <w:t xml:space="preserve">  Ребята, ваше домашнее задание: нарисовать скрипку или флейту.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1000">
        <w:rPr>
          <w:rFonts w:ascii="Times New Roman" w:hAnsi="Times New Roman" w:cs="Times New Roman"/>
          <w:b/>
          <w:sz w:val="24"/>
          <w:szCs w:val="24"/>
        </w:rPr>
        <w:t>2 неделя. Урок: Жанры музыки: симфоническая сюита.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А вы слышали про такую страну Норвегия?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Сегодня с помощью музыки мы с вами совершим путешествие в эту удивительную, северную страну 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B01000">
        <w:rPr>
          <w:rFonts w:ascii="Times New Roman" w:hAnsi="Times New Roman" w:cs="Times New Roman"/>
          <w:sz w:val="24"/>
          <w:szCs w:val="24"/>
        </w:rPr>
        <w:t>орвегию. Представьте себе величавые норвежские скалы, водопады, которые летом с гулом и ревом низвергаются с утесов, а зимой застывают причудливыми статуями. Толстый лед на озерах до того прозрачен, что видно, как под ним мечутся испуганные рыбы. О красоте этой страны в своей музыке рассказал норвежский композитор Эдвард Григ.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Самой знаменитой музыкой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 является музыка, сочиненная  для постановки спектакля, драмы, писателя  Генриха Ибсена под названием «Пер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>».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Пер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 – имя и фамилия главного героя пьесы, который отправляется в дальнее путешествие по миру в поисках счастья.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Вдохновленный образами драмы, Григ написал к ней музыку. Она сопровождает отдельные эпизоды спектакля, звучит перед началом действий. А позже, из музыки к спектаклю композитор составил сюиту, в которую вошли отдельные музыкальные картины.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Послушайте одну из частей сюиты: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bCs/>
          <w:sz w:val="24"/>
          <w:szCs w:val="24"/>
        </w:rPr>
        <w:t>Слушание  «Утро»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1000">
        <w:rPr>
          <w:rFonts w:ascii="Times New Roman" w:hAnsi="Times New Roman" w:cs="Times New Roman"/>
          <w:b/>
          <w:sz w:val="24"/>
          <w:szCs w:val="24"/>
        </w:rPr>
        <w:t>Узнали это музыкальное произведение? О чем рассказывает эта музыка? (о пробуждении природы, о красоте родного края).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1000">
        <w:rPr>
          <w:rFonts w:ascii="Times New Roman" w:hAnsi="Times New Roman" w:cs="Times New Roman"/>
          <w:b/>
          <w:sz w:val="24"/>
          <w:szCs w:val="24"/>
        </w:rPr>
        <w:t xml:space="preserve">Домашняя работа. </w:t>
      </w:r>
      <w:r w:rsidRPr="00B01000">
        <w:rPr>
          <w:rFonts w:ascii="Times New Roman" w:hAnsi="Times New Roman" w:cs="Times New Roman"/>
          <w:sz w:val="24"/>
          <w:szCs w:val="24"/>
        </w:rPr>
        <w:t>Нарисовать рисунок.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1000">
        <w:rPr>
          <w:rFonts w:ascii="Times New Roman" w:hAnsi="Times New Roman" w:cs="Times New Roman"/>
          <w:b/>
          <w:sz w:val="24"/>
          <w:szCs w:val="24"/>
        </w:rPr>
        <w:t>3 неделя. Урок: Мир Л. Бетховена.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01000">
        <w:rPr>
          <w:rFonts w:ascii="Times New Roman" w:hAnsi="Times New Roman" w:cs="Times New Roman"/>
          <w:sz w:val="24"/>
          <w:szCs w:val="24"/>
        </w:rPr>
        <w:t>Родился композитор в немецком городе Бонн </w:t>
      </w:r>
      <w:r w:rsidRPr="00B01000">
        <w:rPr>
          <w:rFonts w:ascii="Times New Roman" w:hAnsi="Times New Roman" w:cs="Times New Roman"/>
          <w:i/>
          <w:iCs/>
          <w:sz w:val="24"/>
          <w:szCs w:val="24"/>
        </w:rPr>
        <w:t>(название города и годы жизни композитора- 1770-182- записаны на доске).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Его отец Иоганн был певцом в придворной капелле, мать Мария-Магдалина была дочерью придворного шеф-повара. Дед Людвиг служил в той же капелле, что и Иоганн, певцом. 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Отец композитора хотел сделать из сына второго Моцарта и стал обучать игре на клавесине и скрипке. Однако чудо-ребёнком Бетховен не стал, отец же перепоручил мальчика своим коллегам и приятелям. Один обучал Людвига игре на органе, другой — на </w:t>
      </w:r>
      <w:r w:rsidRPr="00B01000">
        <w:rPr>
          <w:rFonts w:ascii="Times New Roman" w:hAnsi="Times New Roman" w:cs="Times New Roman"/>
          <w:sz w:val="24"/>
          <w:szCs w:val="24"/>
        </w:rPr>
        <w:lastRenderedPageBreak/>
        <w:t>скрипке. В 1780 году в Бонн приехал органист и композитор 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fldChar w:fldCharType="begin"/>
      </w:r>
      <w:r w:rsidRPr="00B01000">
        <w:rPr>
          <w:rFonts w:ascii="Times New Roman" w:hAnsi="Times New Roman" w:cs="Times New Roman"/>
          <w:sz w:val="24"/>
          <w:szCs w:val="24"/>
        </w:rPr>
        <w:instrText xml:space="preserve"> HYPERLINK "http://infourok.ru/go.html?href=http%3A%2F%2Fru.wikipedia.org%2Fwiki%2F%D0%9D%D0%B5%D1%84%D0%B5%2C_%D0%9A%D1%80%D0%B8%D1%81%D1%82%D0%B8%D0%B0%D0%BD_%D0%93%D0%BE%D1%82%D0%BB%D0%BE%D0%B1" </w:instrText>
      </w:r>
      <w:r w:rsidRPr="00B01000">
        <w:rPr>
          <w:rFonts w:ascii="Times New Roman" w:hAnsi="Times New Roman" w:cs="Times New Roman"/>
          <w:sz w:val="24"/>
          <w:szCs w:val="24"/>
        </w:rPr>
        <w:fldChar w:fldCharType="separate"/>
      </w:r>
      <w:r w:rsidRPr="00B01000">
        <w:rPr>
          <w:rStyle w:val="a3"/>
          <w:rFonts w:ascii="Times New Roman" w:hAnsi="Times New Roman" w:cs="Times New Roman"/>
          <w:sz w:val="24"/>
          <w:szCs w:val="24"/>
        </w:rPr>
        <w:t>Кристиан</w:t>
      </w:r>
      <w:proofErr w:type="spellEnd"/>
      <w:r w:rsidRPr="00B01000">
        <w:rPr>
          <w:rStyle w:val="a3"/>
          <w:rFonts w:ascii="Times New Roman" w:hAnsi="Times New Roman" w:cs="Times New Roman"/>
          <w:sz w:val="24"/>
          <w:szCs w:val="24"/>
        </w:rPr>
        <w:t> </w:t>
      </w:r>
      <w:proofErr w:type="spellStart"/>
      <w:r w:rsidRPr="00B01000">
        <w:rPr>
          <w:rStyle w:val="a3"/>
          <w:rFonts w:ascii="Times New Roman" w:hAnsi="Times New Roman" w:cs="Times New Roman"/>
          <w:sz w:val="24"/>
          <w:szCs w:val="24"/>
        </w:rPr>
        <w:t>Готлоб</w:t>
      </w:r>
      <w:proofErr w:type="spellEnd"/>
      <w:r w:rsidRPr="00B01000">
        <w:rPr>
          <w:rStyle w:val="a3"/>
          <w:rFonts w:ascii="Times New Roman" w:hAnsi="Times New Roman" w:cs="Times New Roman"/>
          <w:sz w:val="24"/>
          <w:szCs w:val="24"/>
        </w:rPr>
        <w:t xml:space="preserve"> Нефе</w:t>
      </w:r>
      <w:r w:rsidRPr="00B01000">
        <w:rPr>
          <w:rFonts w:ascii="Times New Roman" w:hAnsi="Times New Roman" w:cs="Times New Roman"/>
          <w:sz w:val="24"/>
          <w:szCs w:val="24"/>
        </w:rPr>
        <w:fldChar w:fldCharType="end"/>
      </w:r>
      <w:r w:rsidRPr="00B01000">
        <w:rPr>
          <w:rFonts w:ascii="Times New Roman" w:hAnsi="Times New Roman" w:cs="Times New Roman"/>
          <w:sz w:val="24"/>
          <w:szCs w:val="24"/>
        </w:rPr>
        <w:t xml:space="preserve">. Он стал настоящим учителем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Бетховена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01000">
        <w:rPr>
          <w:rFonts w:ascii="Times New Roman" w:hAnsi="Times New Roman" w:cs="Times New Roman"/>
          <w:sz w:val="24"/>
          <w:szCs w:val="24"/>
        </w:rPr>
        <w:t>ефе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 сразу понял, что у мальчика талант.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Многие черты своего характера Людвиг унаследовал от своего деда, Луи Бетховена. Гордость, независимый нрав, настойчивость и работоспособность. До Луи Бетховена в их семье все были простыми ремесленниками и пахарями. Бетховен говорил: «Я хочу доказать, что тот, кто поступает достойно и благородно, тем самым обретает в себе силу переносить несчастья».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Глухота, постигшая композитора, заставляла его постоянно искать путь общения с миром, с окружающими его людьми.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И музыка помогала ему в этом. Музыкальный мир композитора очень широк. В нем есть все: радость и скорбь, юмор и печаль, добро и зло, любовь и слезы.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Лунная соната» – четырнадцатая в ряду фортепианных сонат Бетховена (всего он написал тридцать две сонаты для фортепиано).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Название сонаты «Лунная» принадлежит не Бетховену. Так ее уже после смерти композитора окрестил немецкий поэт Людвиг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Рельштаб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. Ему представилось, что Бетховен в первой части звуками запечатлел образ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люцернского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 озера тихой лунной ночью.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На самом же деле соната Л. Бетховена была посвящена Джульетте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Гвиччарди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, молодой девушке. Бетховен, как только узнал ее, тут же воспламенился. Джульетта была еще совсем юная. Бетховен был уверен, что Джульетта испытывает к нему самые нежные чувства. Разочарование уже наступило: с первых месяцев 1802 года Джульетта выказывает явное предпочтение молодому графу Роберту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Галленбергу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>, который был всего на год старше ее и тоже занимался композицией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Некоторые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бетховеноведы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 считают, что именно Джульетте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Гвиччарди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 xml:space="preserve"> было адресовано письмо (так и не отправленное Бетховеном или оно возвратилось от адресата?), известное как письмо “К Бессмертной возлюбленной”. Оно было обнаружено после смерти Бетховена в потайном ящике его гардероба с миниатюрным портретом Джульетты.</w:t>
      </w:r>
    </w:p>
    <w:p w:rsidR="00B01000" w:rsidRDefault="00B01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Домашняя работа</w:t>
      </w:r>
      <w:r w:rsidRPr="00B0100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B0100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01000">
        <w:rPr>
          <w:rFonts w:ascii="Times New Roman" w:hAnsi="Times New Roman" w:cs="Times New Roman"/>
          <w:sz w:val="24"/>
          <w:szCs w:val="24"/>
        </w:rPr>
        <w:t>нарисовать образ к любому из прослушанных произведений Л. В. Бетховена.</w:t>
      </w:r>
    </w:p>
    <w:p w:rsidR="00B01000" w:rsidRDefault="00B01000">
      <w:pPr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b/>
          <w:sz w:val="24"/>
          <w:szCs w:val="24"/>
        </w:rPr>
        <w:t>4 неделя. Урок:</w:t>
      </w:r>
      <w:r w:rsidRPr="00B01000">
        <w:rPr>
          <w:b/>
        </w:rPr>
        <w:t xml:space="preserve"> </w:t>
      </w:r>
      <w:r w:rsidRPr="00B01000">
        <w:rPr>
          <w:rFonts w:ascii="Times New Roman" w:hAnsi="Times New Roman" w:cs="Times New Roman"/>
          <w:b/>
          <w:sz w:val="24"/>
          <w:szCs w:val="24"/>
        </w:rPr>
        <w:t>Джаз - музыка ХХ века. Особенности ритма и мелодики</w:t>
      </w:r>
      <w:r w:rsidRPr="00B010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Но чтобы лучше представить образ Джаза, попробуем проследить историю его жизни.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Перенесёмся в 20-е </w:t>
      </w:r>
      <w:proofErr w:type="spellStart"/>
      <w:r w:rsidRPr="00B01000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B01000">
        <w:rPr>
          <w:rFonts w:ascii="Times New Roman" w:hAnsi="Times New Roman" w:cs="Times New Roman"/>
          <w:sz w:val="24"/>
          <w:szCs w:val="24"/>
        </w:rPr>
        <w:t>. XX столетия. Тогда Новый и Старый Свет (так тогда любили называть Америку и Европу)  бурлил разговорами о каком-то джаз-банде.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Какое странное имя?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Кличка какая-то?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Кто он? – возмущались одни.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Кто он!!! – восхищались другие.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Этот дикарь с бандитским именем не знает правил приличия! – кипятились первые.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Вы слышали, какой шум от него?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Вы видели, как он развязан в движениях?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И потом, он же неуч, читать по нотам не умеет!!!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- Он парень что надо! – больше первых горячились другие. – А ведёт себя так потому, что притворяться не умеет! Зато говорит, что чувствует. И уж 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>поинтереснее</w:t>
      </w:r>
      <w:proofErr w:type="gramEnd"/>
      <w:r w:rsidRPr="00B01000">
        <w:rPr>
          <w:rFonts w:ascii="Times New Roman" w:hAnsi="Times New Roman" w:cs="Times New Roman"/>
          <w:sz w:val="24"/>
          <w:szCs w:val="24"/>
        </w:rPr>
        <w:t xml:space="preserve"> иных грамотеев!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Друзья и враги Джаза сходились в одном: все знать хотели, откуда взялась эта скандальная личность.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А было Джазу в ту пору лет 20, не больше. Родился он на юге США и любовно звал свой край Диксиленд.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Здесь, как и по всему югу Америки, жило много негров, бывших рабов с плантаций.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Вопрос: Как Вы думаете, трудно ли жилось неграм в ту пору?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- Небольшие оркестры разъезжали на грузовиках и устраивали настоящие музыкальные сражения. Судила собравшаяся толпа.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lastRenderedPageBreak/>
        <w:t>Вопрос: А знаете ли Вы, какая участь ожидала побеждённый оркестр?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 xml:space="preserve">- С шумным весельем толпа привязывала один грузовик к другому – </w:t>
      </w:r>
      <w:proofErr w:type="gramStart"/>
      <w:r w:rsidRPr="00B01000">
        <w:rPr>
          <w:rFonts w:ascii="Times New Roman" w:hAnsi="Times New Roman" w:cs="Times New Roman"/>
          <w:sz w:val="24"/>
          <w:szCs w:val="24"/>
        </w:rPr>
        <w:t>побеждённые</w:t>
      </w:r>
      <w:proofErr w:type="gramEnd"/>
      <w:r w:rsidRPr="00B01000">
        <w:rPr>
          <w:rFonts w:ascii="Times New Roman" w:hAnsi="Times New Roman" w:cs="Times New Roman"/>
          <w:sz w:val="24"/>
          <w:szCs w:val="24"/>
        </w:rPr>
        <w:t xml:space="preserve"> тащили победителей. Вот такое уличное воспитание получил в детстве наш Джаз.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Сорванец с улицы подрос, и лет приблизительно в 15 отправился из родного города на людей посмотреть и себя показать. Да к тому же время пришло и о заработке подумать. Больше всего работы оказалось в двух городах Америки – Чикаго и Нью-Йорке. Работа пришлась ему по вкусу – развлекать публику музыкой и танцами в клубах и увеселительных заведениях.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Так прошла ранняя юность нашего Джаза…</w:t>
      </w:r>
    </w:p>
    <w:p w:rsidR="00B01000" w:rsidRPr="00B01000" w:rsidRDefault="00B01000" w:rsidP="00B01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000">
        <w:rPr>
          <w:rFonts w:ascii="Times New Roman" w:hAnsi="Times New Roman" w:cs="Times New Roman"/>
          <w:sz w:val="24"/>
          <w:szCs w:val="24"/>
        </w:rPr>
        <w:t>А через несколько лет у Джаза уже была мировая слава. Джаз разъезжал по Америке и Европе. Побывал и в нашей стране. И везде умудрился завести верных друзей. Талантливые люди в разных странах не просто подражали Джазу, а делали это по-своему.</w:t>
      </w:r>
    </w:p>
    <w:p w:rsidR="00B01000" w:rsidRDefault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b/>
          <w:sz w:val="24"/>
          <w:szCs w:val="24"/>
        </w:rPr>
        <w:t>Домашняя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831">
        <w:rPr>
          <w:rFonts w:ascii="Times New Roman" w:hAnsi="Times New Roman" w:cs="Times New Roman"/>
          <w:sz w:val="24"/>
          <w:szCs w:val="24"/>
        </w:rPr>
        <w:t>Вы попытаетесь написать портрет Джаза, используя краски. Я уверена, что у каждого получится он разный, у кого-то импульсивный, у кого-то – холодный, весёлый, задумчивый, ласковый.</w:t>
      </w:r>
    </w:p>
    <w:p w:rsidR="004E1831" w:rsidRDefault="004E1831">
      <w:pPr>
        <w:rPr>
          <w:rFonts w:ascii="Times New Roman" w:hAnsi="Times New Roman" w:cs="Times New Roman"/>
          <w:b/>
          <w:sz w:val="24"/>
          <w:szCs w:val="24"/>
        </w:rPr>
      </w:pPr>
      <w:r w:rsidRPr="004E1831">
        <w:rPr>
          <w:rFonts w:ascii="Times New Roman" w:hAnsi="Times New Roman" w:cs="Times New Roman"/>
          <w:b/>
          <w:sz w:val="24"/>
          <w:szCs w:val="24"/>
        </w:rPr>
        <w:t>5 неделя. Урок:</w:t>
      </w:r>
      <w:r w:rsidRPr="004E183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E1831">
        <w:rPr>
          <w:rFonts w:ascii="Times New Roman" w:hAnsi="Times New Roman" w:cs="Times New Roman"/>
          <w:b/>
          <w:sz w:val="24"/>
          <w:szCs w:val="24"/>
        </w:rPr>
        <w:t>Сходство и различие музыкальной речи разных композиторов</w:t>
      </w:r>
      <w:proofErr w:type="gramStart"/>
      <w:r w:rsidRPr="004E18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В музыке, как и в любом другом предмете, науке есть своя система понятий, терминов, которые применяются только в музыке. Их называют элементы музыкальной речи.</w:t>
      </w:r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- Какие элементы музыкальной речи вам уже знакомы?</w:t>
      </w:r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- Нам знакомы элементы музыкальной речи – лад, регистр, динамика, темп. </w:t>
      </w:r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Один из ведущих элементов музыкальной речи это мелодия</w:t>
      </w:r>
      <w:proofErr w:type="gramStart"/>
      <w:r w:rsidRPr="004E183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E1831">
        <w:rPr>
          <w:rFonts w:ascii="Times New Roman" w:hAnsi="Times New Roman" w:cs="Times New Roman"/>
          <w:sz w:val="24"/>
          <w:szCs w:val="24"/>
        </w:rPr>
        <w:t xml:space="preserve"> Если вы побывали на концерте, в театре или в кино, где звучало много музыки, то, возвращаясь домой и вспоминая услышанное, вы напеваете про себя или вслух. То, что вы напеваете, и есть мелодия. Маленькая частица мелодии носит название мотив. Несколько мотивов составляют фразу, а фразы в свою очередь образуют предложение</w:t>
      </w:r>
      <w:proofErr w:type="gramStart"/>
      <w:r w:rsidRPr="004E183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E1831">
        <w:rPr>
          <w:rFonts w:ascii="Times New Roman" w:hAnsi="Times New Roman" w:cs="Times New Roman"/>
          <w:sz w:val="24"/>
          <w:szCs w:val="24"/>
        </w:rPr>
        <w:t xml:space="preserve">Насколько важным выразительным средством мелодия, можно судить хотя бы по тому, что многие музыкальные произведения состоят только из мелодии. </w:t>
      </w:r>
      <w:proofErr w:type="gramStart"/>
      <w:r w:rsidRPr="004E1831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4E1831">
        <w:rPr>
          <w:rFonts w:ascii="Times New Roman" w:hAnsi="Times New Roman" w:cs="Times New Roman"/>
          <w:sz w:val="24"/>
          <w:szCs w:val="24"/>
        </w:rPr>
        <w:t xml:space="preserve"> прежде всего русские народные песни и народные инструментальные наигрыши. Есть в русских народных песнях мелодии такой протяженности, что когда слушаешь их, кажется, что </w:t>
      </w:r>
      <w:proofErr w:type="gramStart"/>
      <w:r w:rsidRPr="004E1831">
        <w:rPr>
          <w:rFonts w:ascii="Times New Roman" w:hAnsi="Times New Roman" w:cs="Times New Roman"/>
          <w:sz w:val="24"/>
          <w:szCs w:val="24"/>
        </w:rPr>
        <w:t>нет и не будет</w:t>
      </w:r>
      <w:proofErr w:type="gramEnd"/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конца напеву. Один звук переходит в другой, песня льется беспрерывным потоком.</w:t>
      </w:r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В этом случае говорят – эта мелодия большого дыхания.</w:t>
      </w:r>
    </w:p>
    <w:p w:rsid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Мелодии большого, широкого дыхания мы встречаем и в произведениях отечественных и зарубежных композиторов.</w:t>
      </w:r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Навык пения песни в русском стиле.</w:t>
      </w:r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2.Определять характер музыки и интонации.  </w:t>
      </w:r>
    </w:p>
    <w:p w:rsidR="004E1831" w:rsidRPr="004E1831" w:rsidRDefault="004E1831" w:rsidP="004E1831">
      <w:pPr>
        <w:rPr>
          <w:rFonts w:ascii="Times New Roman" w:hAnsi="Times New Roman" w:cs="Times New Roman"/>
          <w:sz w:val="24"/>
          <w:szCs w:val="24"/>
        </w:rPr>
      </w:pPr>
      <w:r w:rsidRPr="004E1831">
        <w:rPr>
          <w:rFonts w:ascii="Times New Roman" w:hAnsi="Times New Roman" w:cs="Times New Roman"/>
          <w:sz w:val="24"/>
          <w:szCs w:val="24"/>
        </w:rPr>
        <w:t>3.Узнавать музыку, называть её название. </w:t>
      </w:r>
    </w:p>
    <w:p w:rsidR="004E1831" w:rsidRPr="004E1831" w:rsidRDefault="00A7236E" w:rsidP="004E1831">
      <w:pPr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A7236E">
        <w:rPr>
          <w:rFonts w:ascii="Times New Roman" w:hAnsi="Times New Roman" w:cs="Times New Roman"/>
          <w:sz w:val="24"/>
          <w:szCs w:val="24"/>
        </w:rPr>
        <w:t>   Нарисуй рисунок к понравившемуся произведению.</w:t>
      </w:r>
    </w:p>
    <w:p w:rsidR="004E1831" w:rsidRPr="00A7236E" w:rsidRDefault="00A7236E">
      <w:pPr>
        <w:rPr>
          <w:rFonts w:ascii="Times New Roman" w:hAnsi="Times New Roman" w:cs="Times New Roman"/>
          <w:b/>
          <w:sz w:val="24"/>
          <w:szCs w:val="24"/>
        </w:rPr>
      </w:pPr>
      <w:r w:rsidRPr="00A7236E">
        <w:rPr>
          <w:rFonts w:ascii="Times New Roman" w:hAnsi="Times New Roman" w:cs="Times New Roman"/>
          <w:b/>
          <w:sz w:val="24"/>
          <w:szCs w:val="24"/>
        </w:rPr>
        <w:t xml:space="preserve">6 неделя. Урок Мир композиторов: Г.В. Свиридов </w:t>
      </w:r>
    </w:p>
    <w:p w:rsidR="00A7236E" w:rsidRPr="00A7236E" w:rsidRDefault="00A7236E" w:rsidP="00A7236E">
      <w:pPr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 чего рождается гармония</w:t>
      </w:r>
    </w:p>
    <w:p w:rsidR="00A7236E" w:rsidRDefault="00A7236E" w:rsidP="00A7236E">
      <w:pPr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A7236E">
        <w:rPr>
          <w:rFonts w:ascii="Times New Roman" w:hAnsi="Times New Roman" w:cs="Times New Roman"/>
          <w:sz w:val="24"/>
          <w:szCs w:val="24"/>
        </w:rPr>
        <w:t xml:space="preserve">еоргий Свиридов не нуждается в особом представлении для читателей, тем более для любителей музыки. Ведь не надо усилий, чтобы вызвать в памяти знакомую мелодию, известный с детства звуковой образ, ассоциацию. Она воспринимается как некое природное, точнее,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соприродное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 xml:space="preserve"> явление, как неотъемлемая часть ландшафта России. «У Свиридова</w:t>
      </w:r>
      <w:proofErr w:type="gramStart"/>
      <w:r w:rsidRPr="00A723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36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7236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7236E">
        <w:rPr>
          <w:rFonts w:ascii="Times New Roman" w:hAnsi="Times New Roman" w:cs="Times New Roman"/>
          <w:sz w:val="24"/>
          <w:szCs w:val="24"/>
        </w:rPr>
        <w:t xml:space="preserve">оворил композитор Валерий Гаврилин, -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по-естественному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 xml:space="preserve">, чем жизнь вся держится...» </w:t>
      </w:r>
      <w:proofErr w:type="gramStart"/>
      <w:r w:rsidRPr="00A7236E">
        <w:rPr>
          <w:rFonts w:ascii="Times New Roman" w:hAnsi="Times New Roman" w:cs="Times New Roman"/>
          <w:sz w:val="24"/>
          <w:szCs w:val="24"/>
        </w:rPr>
        <w:t>( </w:t>
      </w:r>
      <w:r w:rsidRPr="00A7236E">
        <w:rPr>
          <w:rFonts w:ascii="Times New Roman" w:hAnsi="Times New Roman" w:cs="Times New Roman"/>
          <w:i/>
          <w:iCs/>
          <w:sz w:val="24"/>
          <w:szCs w:val="24"/>
        </w:rPr>
        <w:t>Гаврилин В. О музыке и не только...</w:t>
      </w:r>
      <w:proofErr w:type="gram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СПб</w:t>
      </w:r>
      <w:proofErr w:type="gram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,: </w:t>
      </w:r>
      <w:proofErr w:type="gram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Издательство писателей Дума», 2001. - </w:t>
      </w:r>
      <w:proofErr w:type="gram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С. 277</w:t>
      </w:r>
      <w:r w:rsidRPr="00A7236E">
        <w:rPr>
          <w:rFonts w:ascii="Times New Roman" w:hAnsi="Times New Roman" w:cs="Times New Roman"/>
          <w:sz w:val="24"/>
          <w:szCs w:val="24"/>
        </w:rPr>
        <w:t>.)</w:t>
      </w:r>
      <w:proofErr w:type="gramEnd"/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sz w:val="24"/>
          <w:szCs w:val="24"/>
        </w:rPr>
        <w:br/>
        <w:t xml:space="preserve">Музыка Свиридова живет собственной жизнью. Далеко не каждый человек, смотрящий новости по ОРТ, знает имя автора звуковой заставки к программе «Время», этой музыки с повелительным наклонением «Время, вперед!», ставшей символом нашей стремительной эпохи. Не говорю уж о «Романсе» из «Музыкальных иллюстраций к повести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 xml:space="preserve"> "Метель"», - приезжая в Москву, я часто слышу его в переходах метро. Говоря словами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А.Блока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>, «потонул в народной душе».</w:t>
      </w:r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sz w:val="24"/>
          <w:szCs w:val="24"/>
        </w:rPr>
        <w:br/>
        <w:t xml:space="preserve"> «Георгий Васильевич Свиридов - русский гений, который по-настоящему еще не оценен. </w:t>
      </w:r>
      <w:proofErr w:type="gramStart"/>
      <w:r w:rsidRPr="00A7236E">
        <w:rPr>
          <w:rFonts w:ascii="Times New Roman" w:hAnsi="Times New Roman" w:cs="Times New Roman"/>
          <w:sz w:val="24"/>
          <w:szCs w:val="24"/>
        </w:rPr>
        <w:t xml:space="preserve">Его творчество будет иметь огромное значение в грядущем возрождении русской культуры», - сказал академик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Д.С.Лихачев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>* (</w:t>
      </w:r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* В сентябре 1998 г., когда я обратился к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Д.С.Лихачеву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за поддержкой, эту фразу он собственноручно вписал в письмо на имя Президента РФ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Б.Н.Ельцина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по поводу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музеефикации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государственной дачи № 23 в поселку Жуковка-2, где последние годы жил Свиридов.</w:t>
      </w:r>
      <w:proofErr w:type="gram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(Копия письма хранится в моем личном архиве.</w:t>
      </w:r>
      <w:proofErr w:type="gram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gram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А.Б.)</w:t>
      </w:r>
      <w:r w:rsidRPr="00A7236E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A7236E">
        <w:rPr>
          <w:rFonts w:ascii="Times New Roman" w:hAnsi="Times New Roman" w:cs="Times New Roman"/>
          <w:sz w:val="24"/>
          <w:szCs w:val="24"/>
        </w:rPr>
        <w:t xml:space="preserve"> Свиридов не только по-настоящему не оценен. Он еще и неизвестен по-настоящему, унеся с собой в могилу много тайн и своего творчества, и своей жизни. Достаточно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сказать</w:t>
      </w:r>
      <w:proofErr w:type="gramStart"/>
      <w:r w:rsidRPr="00A7236E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A7236E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 xml:space="preserve"> сейчас, когда удалось более или менее точно выявить корпус его сочинений* </w:t>
      </w:r>
      <w:r w:rsidRPr="00A7236E">
        <w:rPr>
          <w:rFonts w:ascii="Times New Roman" w:hAnsi="Times New Roman" w:cs="Times New Roman"/>
          <w:i/>
          <w:iCs/>
          <w:sz w:val="24"/>
          <w:szCs w:val="24"/>
        </w:rPr>
        <w:t>(* В 2001 г. Центр но изучению творческого наследия Г В. Свиридова (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Свиридовский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институт) выпустил в свет исследование: Георгий Свиридов. Полный список произведений: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Нотографический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справочник</w:t>
      </w:r>
      <w:proofErr w:type="gram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/ С</w:t>
      </w:r>
      <w:proofErr w:type="gram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ост.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А.Белоненко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>. М.; СПб</w:t>
      </w:r>
      <w:proofErr w:type="gram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.: </w:t>
      </w:r>
      <w:proofErr w:type="gram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Национальный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Свиридовский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фонд, 2001. </w:t>
      </w:r>
      <w:proofErr w:type="gram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Так как к нему придется в дальнейшем часто обращаться, то для удобства его название будет сокращено до аббревиатуры ПСИ, а далее будет указываться порядковый номер, под которым числится то или иное произведение в Списке</w:t>
      </w:r>
      <w:r w:rsidRPr="00A7236E">
        <w:rPr>
          <w:rFonts w:ascii="Times New Roman" w:hAnsi="Times New Roman" w:cs="Times New Roman"/>
          <w:sz w:val="24"/>
          <w:szCs w:val="24"/>
        </w:rPr>
        <w:t>), стало очевидно, что около половины из них еще не были ни исполнены, ни опубликованы* (</w:t>
      </w:r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* В изданном Национальным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Свиридовским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фондом плане-проспекте полного собрания сочинений композитора неопубликованных ранее</w:t>
      </w:r>
      <w:proofErr w:type="gram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произведений наберется на пятнадцать томов, т.е. ровно на половину всего </w:t>
      </w:r>
      <w:proofErr w:type="spellStart"/>
      <w:r w:rsidRPr="00A7236E">
        <w:rPr>
          <w:rFonts w:ascii="Times New Roman" w:hAnsi="Times New Roman" w:cs="Times New Roman"/>
          <w:i/>
          <w:iCs/>
          <w:sz w:val="24"/>
          <w:szCs w:val="24"/>
        </w:rPr>
        <w:t>тридцатитомного</w:t>
      </w:r>
      <w:proofErr w:type="spellEnd"/>
      <w:r w:rsidRPr="00A7236E">
        <w:rPr>
          <w:rFonts w:ascii="Times New Roman" w:hAnsi="Times New Roman" w:cs="Times New Roman"/>
          <w:i/>
          <w:iCs/>
          <w:sz w:val="24"/>
          <w:szCs w:val="24"/>
        </w:rPr>
        <w:t xml:space="preserve"> собрания</w:t>
      </w:r>
      <w:r w:rsidRPr="00A7236E">
        <w:rPr>
          <w:rFonts w:ascii="Times New Roman" w:hAnsi="Times New Roman" w:cs="Times New Roman"/>
          <w:sz w:val="24"/>
          <w:szCs w:val="24"/>
        </w:rPr>
        <w:t>).</w:t>
      </w:r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sz w:val="24"/>
          <w:szCs w:val="24"/>
        </w:rPr>
        <w:br/>
        <w:t xml:space="preserve">Совсем недавно открылся новый Свиридов, автор своеобразных литературных произведений, летучих записей, собранных в толстые тетради. Они приоткрывают дверь в потаенную жизнь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свиридовской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 xml:space="preserve"> души и ума. Внешне жизнь Свиридова была обычной, без каких-либо необыкновенных дел и приключений. Главными событиями в ней были бесчисленные часы, проведенные за роялем или за столом, когда он писал партитуру. Но это был человек «с биографией». Обыденное, повседневное преображалось, становилось </w:t>
      </w:r>
      <w:r w:rsidRPr="00A7236E">
        <w:rPr>
          <w:rFonts w:ascii="Times New Roman" w:hAnsi="Times New Roman" w:cs="Times New Roman"/>
          <w:sz w:val="24"/>
          <w:szCs w:val="24"/>
        </w:rPr>
        <w:lastRenderedPageBreak/>
        <w:t>фактом творчества. Не случайно Свиридов говорил о Блоке: «Настолько была грандиозная личность, что биографией становились факты не столь уж и значительные, например, женитьба, любовь...»</w:t>
      </w:r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sz w:val="24"/>
          <w:szCs w:val="24"/>
        </w:rPr>
        <w:br/>
        <w:t>Именно в музыке отразилась подлинная биография композитора. Тайна преображения «сора жизни» в гармонию - одна из самых величайших тайн на земле. Ее вряд ли можно познать, к ней только можно прикоснуться. Когда-нибудь, по мере открытия и раскрытия всех фактов творчества Свиридова, эту истинную его биографию можно будет попытаться прочесть. В осмыслении этой главной биографии, без сомнения, значительную роль сыграют сохранившиеся письменные свидетельства о «трудах и днях» композитора. Одним из таких важнейших источников станут тетради разных записей, которые он вел на протяжении многих лет жизни.</w:t>
      </w:r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sz w:val="24"/>
          <w:szCs w:val="24"/>
        </w:rPr>
        <w:br/>
        <w:t>В личном архиве Свиридова хранится большое количество записей. Их можно найти повсюду - на клочках бумаги, в телефонных книгах, справочниках Союза композиторов, на листах нотной бумаги, на полях книжных или журнальных страниц. «Размышления вслух» сохранились на аудиокассетах, на бобинах с магнитной пленкой. Беседы и записи репетиций запечатлелись на редких кадрах видеозаписи, кино- и телевизионной хроники. Но самые ценные источники, конечно,- тетради и блокноты с записями.</w:t>
      </w:r>
      <w:r w:rsidRPr="00A7236E">
        <w:rPr>
          <w:rFonts w:ascii="Times New Roman" w:hAnsi="Times New Roman" w:cs="Times New Roman"/>
          <w:sz w:val="24"/>
          <w:szCs w:val="24"/>
        </w:rPr>
        <w:br/>
      </w:r>
      <w:r w:rsidRPr="00A7236E">
        <w:rPr>
          <w:rFonts w:ascii="Times New Roman" w:hAnsi="Times New Roman" w:cs="Times New Roman"/>
          <w:sz w:val="24"/>
          <w:szCs w:val="24"/>
        </w:rPr>
        <w:br/>
        <w:t xml:space="preserve">Трудно сказать, когда Свиридов завел привычку делиться своими мыслями с бумагой. Вряд ли он вел записи до и после войны - и времени не было, и опыт жизни в ту крутую эпоху подсказывал, что это небезопасно. Первые маленькие записные книжки и блокнотики относятся к 1960-м годам. Судя по содержанию, побуждением к записям в них послужило желание зафиксировать путевые впечатления первых поездок за границу, во Францию, в начале и конце 60-х годов. Впечатления, судя по записям, были сильные, неизгладимые, а так как ни сам Георгий Васильевич, ни его жена Эльза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Густавовна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A7236E">
        <w:rPr>
          <w:rFonts w:ascii="Times New Roman" w:hAnsi="Times New Roman" w:cs="Times New Roman"/>
          <w:sz w:val="24"/>
          <w:szCs w:val="24"/>
        </w:rPr>
        <w:t>умели фотографировать и потому у них не было</w:t>
      </w:r>
      <w:proofErr w:type="gramEnd"/>
      <w:r w:rsidRPr="00A7236E">
        <w:rPr>
          <w:rFonts w:ascii="Times New Roman" w:hAnsi="Times New Roman" w:cs="Times New Roman"/>
          <w:sz w:val="24"/>
          <w:szCs w:val="24"/>
        </w:rPr>
        <w:t xml:space="preserve"> фотоаппарата, то миниатюрная записная книжка и шариковая ручка, только что появившаяся в это время, стали главным орудием «съемки» увиденного. В путевых «парижских» блокнотах есть рисунки соборов, памятников архитектуры. Первые маленькие тетради заполнялись обоими супругами, причем каждый вел свою собственную тетрадь. К концу 1960-х годов в записных книжках Георгия Васильевича наряду с номерами телефонов появляются отдельные короткие записи: цитаты из прочитанных книг, иногда впечатления </w:t>
      </w:r>
      <w:proofErr w:type="gramStart"/>
      <w:r w:rsidRPr="00A7236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7236E">
        <w:rPr>
          <w:rFonts w:ascii="Times New Roman" w:hAnsi="Times New Roman" w:cs="Times New Roman"/>
          <w:sz w:val="24"/>
          <w:szCs w:val="24"/>
        </w:rPr>
        <w:t xml:space="preserve"> прочитанного или услышанного. Наконец, в это же время появились и отдельные тетрадки с записями собственных суждений по разным поводам. Иногда Георгий Васильевич просил жену записывать его мысли. Как правило, это она делала под его диктовку. Я об этом знаю достоверно, так как сам позднее записывал мысли дяди по его просьбе. Так в тетрадях и отразилось три почерка - Георгия Васильевича, Эльзы </w:t>
      </w:r>
      <w:proofErr w:type="spellStart"/>
      <w:r w:rsidRPr="00A7236E">
        <w:rPr>
          <w:rFonts w:ascii="Times New Roman" w:hAnsi="Times New Roman" w:cs="Times New Roman"/>
          <w:sz w:val="24"/>
          <w:szCs w:val="24"/>
        </w:rPr>
        <w:t>Густавовны</w:t>
      </w:r>
      <w:proofErr w:type="spellEnd"/>
      <w:r w:rsidRPr="00A7236E">
        <w:rPr>
          <w:rFonts w:ascii="Times New Roman" w:hAnsi="Times New Roman" w:cs="Times New Roman"/>
          <w:sz w:val="24"/>
          <w:szCs w:val="24"/>
        </w:rPr>
        <w:t xml:space="preserve"> и (немного) мой.</w:t>
      </w:r>
    </w:p>
    <w:p w:rsidR="00A7236E" w:rsidRDefault="00A7236E" w:rsidP="00A7236E">
      <w:pPr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>. Прослушать музыку Свиридова.</w:t>
      </w:r>
    </w:p>
    <w:p w:rsidR="00A7236E" w:rsidRDefault="00A7236E" w:rsidP="00A7236E">
      <w:pPr>
        <w:rPr>
          <w:rFonts w:ascii="Times New Roman" w:hAnsi="Times New Roman" w:cs="Times New Roman"/>
          <w:b/>
          <w:sz w:val="24"/>
          <w:szCs w:val="24"/>
        </w:rPr>
      </w:pPr>
      <w:r w:rsidRPr="00A7236E">
        <w:rPr>
          <w:rFonts w:ascii="Times New Roman" w:hAnsi="Times New Roman" w:cs="Times New Roman"/>
          <w:b/>
          <w:sz w:val="24"/>
          <w:szCs w:val="24"/>
        </w:rPr>
        <w:t>7 неделя. Урок:</w:t>
      </w:r>
      <w:r w:rsidRPr="00A723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7236E">
        <w:rPr>
          <w:rFonts w:ascii="Times New Roman" w:hAnsi="Times New Roman" w:cs="Times New Roman"/>
          <w:b/>
          <w:sz w:val="24"/>
          <w:szCs w:val="24"/>
        </w:rPr>
        <w:t xml:space="preserve">С.С. Прокофьев Прославим радость на земле. Обобщающий урок. </w:t>
      </w:r>
    </w:p>
    <w:p w:rsidR="00A7236E" w:rsidRPr="00A7236E" w:rsidRDefault="00A7236E" w:rsidP="00A72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sz w:val="24"/>
          <w:szCs w:val="24"/>
        </w:rPr>
        <w:t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Музыка – источник вдохновения и радости.</w:t>
      </w:r>
    </w:p>
    <w:p w:rsidR="00A7236E" w:rsidRPr="00A7236E" w:rsidRDefault="00A7236E" w:rsidP="00A72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A7236E" w:rsidRPr="00A7236E" w:rsidRDefault="00A7236E" w:rsidP="00A72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sz w:val="24"/>
          <w:szCs w:val="24"/>
        </w:rPr>
        <w:t>Исполнение изученных произведений, участие в коллективном пении, передача музыкальных впечатлений учащихся.</w:t>
      </w:r>
    </w:p>
    <w:p w:rsidR="00A7236E" w:rsidRPr="00A7236E" w:rsidRDefault="00A7236E" w:rsidP="00A72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36E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 w:rsidRPr="00A723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Прослушать произведения Прокофьева.</w:t>
      </w:r>
      <w:bookmarkStart w:id="0" w:name="_GoBack"/>
      <w:bookmarkEnd w:id="0"/>
    </w:p>
    <w:sectPr w:rsidR="00A7236E" w:rsidRPr="00A7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A4"/>
    <w:rsid w:val="003762EE"/>
    <w:rsid w:val="004E1831"/>
    <w:rsid w:val="00566CA4"/>
    <w:rsid w:val="00A7236E"/>
    <w:rsid w:val="00B0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0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0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2020-03-30T15:34:00Z</dcterms:created>
  <dcterms:modified xsi:type="dcterms:W3CDTF">2020-03-30T16:05:00Z</dcterms:modified>
</cp:coreProperties>
</file>