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D7D" w:rsidRDefault="00427D7D" w:rsidP="00427D7D">
      <w:pPr>
        <w:pStyle w:val="a3"/>
        <w:shd w:val="clear" w:color="auto" w:fill="FFFFFF"/>
        <w:spacing w:before="0" w:beforeAutospacing="0" w:after="150" w:afterAutospacing="0"/>
        <w:jc w:val="center"/>
        <w:rPr>
          <w:rFonts w:ascii="Verdana" w:hAnsi="Verdana"/>
          <w:color w:val="404040"/>
          <w:sz w:val="20"/>
          <w:szCs w:val="20"/>
        </w:rPr>
      </w:pPr>
      <w:bookmarkStart w:id="0" w:name="_GoBack"/>
      <w:r>
        <w:rPr>
          <w:rFonts w:ascii="Verdana" w:hAnsi="Verdana"/>
          <w:b/>
          <w:bCs/>
          <w:i/>
          <w:iCs/>
          <w:color w:val="404040"/>
          <w:sz w:val="52"/>
          <w:szCs w:val="52"/>
          <w:u w:val="single"/>
        </w:rPr>
        <w:t>«Дорожные ловушки»</w:t>
      </w:r>
    </w:p>
    <w:bookmarkEnd w:id="0"/>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Существует несколько основных дорожных ситуаци</w:t>
      </w:r>
      <w:proofErr w:type="gramStart"/>
      <w:r>
        <w:rPr>
          <w:rFonts w:ascii="Verdana" w:hAnsi="Verdana"/>
          <w:color w:val="404040"/>
          <w:sz w:val="30"/>
          <w:szCs w:val="30"/>
        </w:rPr>
        <w:t>й-</w:t>
      </w:r>
      <w:proofErr w:type="gramEnd"/>
      <w:r>
        <w:rPr>
          <w:rFonts w:ascii="Verdana" w:hAnsi="Verdana"/>
          <w:color w:val="404040"/>
          <w:sz w:val="30"/>
          <w:szCs w:val="30"/>
        </w:rPr>
        <w:t>«ловушек», и очень важно самому научиться хорошо ориентироваться в них, и научить этому своего ребенка.</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Действительно, казалось бы – чем может быть опасна стоящая машина? Прежде </w:t>
      </w:r>
      <w:proofErr w:type="gramStart"/>
      <w:r>
        <w:rPr>
          <w:rFonts w:ascii="Verdana" w:hAnsi="Verdana"/>
          <w:color w:val="404040"/>
          <w:sz w:val="30"/>
          <w:szCs w:val="30"/>
        </w:rPr>
        <w:t>всего</w:t>
      </w:r>
      <w:proofErr w:type="gramEnd"/>
      <w:r>
        <w:rPr>
          <w:rFonts w:ascii="Verdana" w:hAnsi="Verdana"/>
          <w:color w:val="404040"/>
          <w:sz w:val="30"/>
          <w:szCs w:val="30"/>
        </w:rPr>
        <w:t xml:space="preserve"> тем, что она мешает вовремя заметить опасность – например, закрыть собой другой автомобиль, движущийся с большой скоростью.</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Остановка – вообще, как ни странно, одно из наиболее </w:t>
      </w:r>
      <w:proofErr w:type="spellStart"/>
      <w:r>
        <w:rPr>
          <w:rFonts w:ascii="Verdana" w:hAnsi="Verdana"/>
          <w:color w:val="404040"/>
          <w:sz w:val="30"/>
          <w:szCs w:val="30"/>
        </w:rPr>
        <w:t>аварийноопасных</w:t>
      </w:r>
      <w:proofErr w:type="spellEnd"/>
      <w:r>
        <w:rPr>
          <w:rFonts w:ascii="Verdana" w:hAnsi="Verdana"/>
          <w:color w:val="404040"/>
          <w:sz w:val="30"/>
          <w:szCs w:val="3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w:t>
      </w:r>
      <w:r>
        <w:rPr>
          <w:rFonts w:ascii="Verdana" w:hAnsi="Verdana"/>
          <w:color w:val="404040"/>
          <w:sz w:val="30"/>
          <w:szCs w:val="30"/>
        </w:rPr>
        <w:lastRenderedPageBreak/>
        <w:t>особенно осторожным в этой ситуации, не спешить и внимательно смотреть по сторонам.</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Нельзя обходить автобус, трамвай, троллейбус ни спереди, ни сзади. Для того</w:t>
      </w:r>
      <w:proofErr w:type="gramStart"/>
      <w:r>
        <w:rPr>
          <w:rFonts w:ascii="Verdana" w:hAnsi="Verdana"/>
          <w:color w:val="404040"/>
          <w:sz w:val="30"/>
          <w:szCs w:val="30"/>
        </w:rPr>
        <w:t>,</w:t>
      </w:r>
      <w:proofErr w:type="gramEnd"/>
      <w:r>
        <w:rPr>
          <w:rFonts w:ascii="Verdana" w:hAnsi="Verdana"/>
          <w:color w:val="404040"/>
          <w:sz w:val="30"/>
          <w:szCs w:val="30"/>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Pr>
          <w:rFonts w:ascii="Verdana" w:hAnsi="Verdana"/>
          <w:color w:val="404040"/>
          <w:sz w:val="30"/>
          <w:szCs w:val="30"/>
        </w:rPr>
        <w:t>другую</w:t>
      </w:r>
      <w:proofErr w:type="gramEnd"/>
      <w:r>
        <w:rPr>
          <w:rFonts w:ascii="Verdana" w:hAnsi="Verdana"/>
          <w:color w:val="404040"/>
          <w:sz w:val="30"/>
          <w:szCs w:val="30"/>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Еще одна типичная </w:t>
      </w:r>
      <w:proofErr w:type="spellStart"/>
      <w:r>
        <w:rPr>
          <w:rFonts w:ascii="Verdana" w:hAnsi="Verdana"/>
          <w:color w:val="404040"/>
          <w:sz w:val="30"/>
          <w:szCs w:val="30"/>
        </w:rPr>
        <w:t>аварийноопасная</w:t>
      </w:r>
      <w:proofErr w:type="spellEnd"/>
      <w:r>
        <w:rPr>
          <w:rFonts w:ascii="Verdana" w:hAnsi="Verdana"/>
          <w:color w:val="404040"/>
          <w:sz w:val="30"/>
          <w:szCs w:val="30"/>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«Пустынную» улицу дети часто перебегают не глядя.</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w:t>
      </w:r>
      <w:r>
        <w:rPr>
          <w:rFonts w:ascii="Verdana" w:hAnsi="Verdana"/>
          <w:color w:val="404040"/>
          <w:sz w:val="30"/>
          <w:szCs w:val="30"/>
        </w:rPr>
        <w:lastRenderedPageBreak/>
        <w:t>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427D7D" w:rsidRDefault="00427D7D" w:rsidP="00427D7D">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w:t>
      </w:r>
    </w:p>
    <w:p w:rsidR="00F70E5C" w:rsidRDefault="00F70E5C"/>
    <w:sectPr w:rsidR="00F70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D7D"/>
    <w:rsid w:val="00427D7D"/>
    <w:rsid w:val="00F70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D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D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5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4129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2019-04-02T07:11:00Z</dcterms:created>
  <dcterms:modified xsi:type="dcterms:W3CDTF">2019-04-02T07:11:00Z</dcterms:modified>
</cp:coreProperties>
</file>