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91" w:rsidRDefault="00CF3791" w:rsidP="00CF3791">
      <w:pPr>
        <w:pStyle w:val="Default"/>
      </w:pPr>
    </w:p>
    <w:p w:rsidR="00CF3791" w:rsidRDefault="00CF3791" w:rsidP="00CF3791">
      <w:pPr>
        <w:pStyle w:val="Defaul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ПРАВИТЕЛЬСТВО РОССИЙСКОЙ ФЕДЕРАЦИИ </w:t>
      </w:r>
    </w:p>
    <w:p w:rsidR="00CF3791" w:rsidRDefault="00CF3791" w:rsidP="00CF3791">
      <w:pPr>
        <w:pStyle w:val="Default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 11 июня 2014 г. № 540 </w:t>
      </w:r>
    </w:p>
    <w:p w:rsidR="00CF3791" w:rsidRDefault="00CF3791" w:rsidP="00CF379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МОСКВА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Положения о Всероссийском физкультурно-спортивном комплексе "Готов к труду и обороне" (ГТО)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 исполнение Указа Президента Российской Федерации от 24 марта 2014 г. № 172 "О Всероссийском физкультурно-спортивном комплексе "Готов к труду и обороне" (ГТО)" Правительство Российской Федерации </w:t>
      </w: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я е т :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прилагаемое Положение о Всероссийском физкультурно-спортивном комплексе "Готов к труду и обороне" (ГТО).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Правительства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  <w:proofErr w:type="spellStart"/>
      <w:r>
        <w:rPr>
          <w:sz w:val="28"/>
          <w:szCs w:val="28"/>
        </w:rPr>
        <w:t>Д.Медведев</w:t>
      </w:r>
      <w:proofErr w:type="spellEnd"/>
      <w:r>
        <w:rPr>
          <w:sz w:val="28"/>
          <w:szCs w:val="28"/>
        </w:rPr>
        <w:t xml:space="preserve"> </w:t>
      </w:r>
    </w:p>
    <w:p w:rsidR="00CF3791" w:rsidRDefault="00CF3791" w:rsidP="00CF3791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УТВЕРЖДЕНО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 11 июня 2014 г. № 540 </w:t>
      </w:r>
    </w:p>
    <w:p w:rsidR="00CF3791" w:rsidRDefault="00CF3791" w:rsidP="00CF3791">
      <w:pPr>
        <w:pStyle w:val="Default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Л О Ж Е Н И Е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Всероссийском физкультурно-спортивном комплексе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"Готов к труду и обороне" (ГТО)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I. Общие положения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(далее - нормативы).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Всероссийский физкультурно-спортивный комплекс основывается на следующих принципах: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добровольность и доступность;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оздоровительная и личностно ориентированная направленность;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в) обязательность медицинского контроля; </w:t>
      </w:r>
    </w:p>
    <w:p w:rsidR="00CF3791" w:rsidRDefault="00CF3791" w:rsidP="00CF37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г) учет региональных особенностей и национальных традиций. 2 </w:t>
      </w:r>
    </w:p>
    <w:p w:rsidR="00CF3791" w:rsidRDefault="00CF3791" w:rsidP="00CF3791">
      <w:pPr>
        <w:pStyle w:val="Default"/>
        <w:rPr>
          <w:color w:val="auto"/>
        </w:rPr>
      </w:pPr>
    </w:p>
    <w:p w:rsidR="00CF3791" w:rsidRDefault="00CF3791" w:rsidP="00CF3791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II. Цели и задачи Всероссийского физкультурно-спортивного комплекса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Задачами Всероссийского физкультурно-спортивного комплекса являются: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увеличение числа граждан, систематически занимающихся физической культурой и спортом в Российской Федерации;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повышение уровня физической подготовленности и продолжительности жизни граждан Российской Федерации;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III. Структура и содержание Всероссийского физкультурно-спортивного комплекса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Структура Всероссийского физкультурно-спортивного комплекса состоит из 11 ступеней и включает следующие возрастные группы: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первая ступень - от 6 до 8 лет;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вторая ступень - от 9 до 10 лет;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третья ступень - от 11 до 12 лет;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четвертая ступень - от 13 до 15 лет;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пятая ступень - от 16 до 17 лет;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шестая ступень - от 18 до 29 лет;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седьмая ступень - от 30 до 39 лет;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восьмая ступень - от 40 до 49 лет;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девятая ступень - от 50 до 59 лет;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десятая ступень - от 60 до 69 лет;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одиннадцатая ступень - от 70 лет и старше. 3 </w:t>
      </w:r>
    </w:p>
    <w:p w:rsidR="00CF3791" w:rsidRDefault="00CF3791" w:rsidP="00CF3791">
      <w:pPr>
        <w:pStyle w:val="Default"/>
        <w:rPr>
          <w:color w:val="auto"/>
        </w:rPr>
      </w:pPr>
    </w:p>
    <w:p w:rsidR="00CF3791" w:rsidRDefault="00CF3791" w:rsidP="00CF3791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виды испытаний (тесты) и нормативы;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требования к оценке уровня знаний и умений в области физической культуры и спорта;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Виды испытаний (тесты) и нормативы включают в себя: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виды испытаний (тесты), позволяющие определить уровень развития физических качеств и прикладных двигательных умений и навыков;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Виды испытаний (тесты) подразделяются на обязательные испытания (тесты) и испытания по выбору.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>
        <w:rPr>
          <w:color w:val="auto"/>
          <w:sz w:val="28"/>
          <w:szCs w:val="28"/>
        </w:rPr>
        <w:t>на</w:t>
      </w:r>
      <w:proofErr w:type="gramEnd"/>
      <w:r>
        <w:rPr>
          <w:color w:val="auto"/>
          <w:sz w:val="28"/>
          <w:szCs w:val="28"/>
        </w:rPr>
        <w:t xml:space="preserve">: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испытания (тесты) по определению уровня развития скоростных возможностей;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испытания (тесты) по определению уровня развития выносливости;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испытания (тесты) по определению уровня развития силы;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испытания (тесты) по определению уровня развития гибкости.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Испытания (тесты) по выбору в соответствии со ступенями структуры Всероссийского физкультурно-спортивного комплекса подразделяются на: 4 </w:t>
      </w:r>
    </w:p>
    <w:p w:rsidR="00CF3791" w:rsidRDefault="00CF3791" w:rsidP="00CF3791">
      <w:pPr>
        <w:pStyle w:val="Default"/>
        <w:rPr>
          <w:color w:val="auto"/>
        </w:rPr>
      </w:pPr>
    </w:p>
    <w:p w:rsidR="00CF3791" w:rsidRDefault="00CF3791" w:rsidP="00CF3791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а) испытания (тесты) по определению уровня развития скоростно-силовых возможностей;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испытания (тесты) по определению уровня развития координационных способностей;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испытания (тесты) по определению уровня овладения прикладными навыками.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 Лица, выполнившие нормативы, овладевшие знаниями и умениями определенных ступеней Всероссийского физкультурно-спортивного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 Требования к оценке уровня знаний и умений в области физической культуры и спорта включают проверку знаний и умений по следующим вопросам: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влияние занятий физической культурой на состояние здоровья, повышение умственной и физической работоспособности;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гигиена занятий физической культурой;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основные методы контроля физического состояния при занятиях различными физкультурно-оздоровительными системами и видами спорта;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основы методики самостоятельных занятий;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основы истории развития физической культуры и спорта;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17. Спортивная часть Всероссийского физкультурно-спортивного комплекса направлена на привлечение граждан к </w:t>
      </w:r>
      <w:proofErr w:type="gramStart"/>
      <w:r>
        <w:rPr>
          <w:color w:val="auto"/>
          <w:sz w:val="28"/>
          <w:szCs w:val="28"/>
        </w:rPr>
        <w:t>систематическим</w:t>
      </w:r>
      <w:proofErr w:type="gramEnd"/>
      <w:r>
        <w:rPr>
          <w:color w:val="auto"/>
          <w:sz w:val="28"/>
          <w:szCs w:val="28"/>
        </w:rPr>
        <w:t xml:space="preserve"> 5 </w:t>
      </w:r>
    </w:p>
    <w:p w:rsidR="00CF3791" w:rsidRDefault="00CF3791" w:rsidP="00CF3791">
      <w:pPr>
        <w:pStyle w:val="Default"/>
        <w:rPr>
          <w:color w:val="auto"/>
        </w:rPr>
      </w:pPr>
    </w:p>
    <w:p w:rsidR="00CF3791" w:rsidRDefault="00CF3791" w:rsidP="00CF3791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18. Порядок организации и проведения тестирования населения утверждается Министерством спорта Российской Федерации.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IV. Организация работы по введению и реализации Всероссийского физкультурно-спортивного комплекса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 Поступающие на </w:t>
      </w:r>
      <w:proofErr w:type="gramStart"/>
      <w:r>
        <w:rPr>
          <w:color w:val="auto"/>
          <w:sz w:val="28"/>
          <w:szCs w:val="28"/>
        </w:rPr>
        <w:t>обучение по</w:t>
      </w:r>
      <w:proofErr w:type="gramEnd"/>
      <w:r>
        <w:rPr>
          <w:color w:val="auto"/>
          <w:sz w:val="28"/>
          <w:szCs w:val="28"/>
        </w:rPr>
        <w:t xml:space="preserve">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6 </w:t>
      </w:r>
    </w:p>
    <w:p w:rsidR="00CF3791" w:rsidRDefault="00CF3791" w:rsidP="00CF3791">
      <w:pPr>
        <w:pStyle w:val="Default"/>
        <w:rPr>
          <w:color w:val="auto"/>
        </w:rPr>
      </w:pPr>
    </w:p>
    <w:p w:rsidR="00CF3791" w:rsidRDefault="00CF3791" w:rsidP="00CF3791">
      <w:pPr>
        <w:pStyle w:val="Default"/>
        <w:pageBreakBefore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lastRenderedPageBreak/>
        <w:t>которые</w:t>
      </w:r>
      <w:proofErr w:type="gramEnd"/>
      <w:r>
        <w:rPr>
          <w:color w:val="auto"/>
          <w:sz w:val="28"/>
          <w:szCs w:val="28"/>
        </w:rPr>
        <w:t xml:space="preserve">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26. </w:t>
      </w:r>
      <w:proofErr w:type="gramStart"/>
      <w:r>
        <w:rPr>
          <w:color w:val="auto"/>
          <w:sz w:val="28"/>
          <w:szCs w:val="28"/>
        </w:rPr>
        <w:t>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</w:r>
      <w:proofErr w:type="gramEnd"/>
      <w:r>
        <w:rPr>
          <w:color w:val="auto"/>
          <w:sz w:val="28"/>
          <w:szCs w:val="28"/>
        </w:rPr>
        <w:t xml:space="preserve">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</w:t>
      </w:r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 xml:space="preserve"> подведомственных ему 7 </w:t>
      </w:r>
    </w:p>
    <w:p w:rsidR="00CF3791" w:rsidRDefault="00CF3791" w:rsidP="00CF3791">
      <w:pPr>
        <w:pStyle w:val="Default"/>
        <w:rPr>
          <w:color w:val="auto"/>
        </w:rPr>
      </w:pPr>
    </w:p>
    <w:p w:rsidR="00CF3791" w:rsidRDefault="00CF3791" w:rsidP="00CF3791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образовательных </w:t>
      </w:r>
      <w:proofErr w:type="gramStart"/>
      <w:r>
        <w:rPr>
          <w:color w:val="auto"/>
          <w:sz w:val="28"/>
          <w:szCs w:val="28"/>
        </w:rPr>
        <w:t>учреждениях</w:t>
      </w:r>
      <w:proofErr w:type="gramEnd"/>
      <w:r>
        <w:rPr>
          <w:color w:val="auto"/>
          <w:sz w:val="28"/>
          <w:szCs w:val="28"/>
        </w:rPr>
        <w:t xml:space="preserve">, и соответствующего гражданского персонала.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27. </w:t>
      </w:r>
      <w:proofErr w:type="gramStart"/>
      <w:r>
        <w:rPr>
          <w:color w:val="auto"/>
          <w:sz w:val="28"/>
          <w:szCs w:val="28"/>
        </w:rPr>
        <w:t xml:space="preserve"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 </w:t>
      </w:r>
      <w:proofErr w:type="gramEnd"/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29. Информационное обеспечение внедрения Всероссийского физкультурно-спортивного комплекса осуществляет Министерство спорта Российской Федерации. </w:t>
      </w:r>
    </w:p>
    <w:p w:rsidR="00CF3791" w:rsidRDefault="00CF3791" w:rsidP="00CF37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физкультурно-спортивного комплекса, которые утверждаются Министерством спорта Российской Федерации. </w:t>
      </w:r>
    </w:p>
    <w:p w:rsidR="00CA0887" w:rsidRDefault="00CF3791" w:rsidP="00CF3791">
      <w:r>
        <w:rPr>
          <w:sz w:val="28"/>
          <w:szCs w:val="28"/>
        </w:rPr>
        <w:t>____________</w:t>
      </w:r>
      <w:bookmarkStart w:id="0" w:name="_GoBack"/>
      <w:bookmarkEnd w:id="0"/>
    </w:p>
    <w:sectPr w:rsidR="00CA0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AE"/>
    <w:rsid w:val="006C36AE"/>
    <w:rsid w:val="00CA0887"/>
    <w:rsid w:val="00CF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37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37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2067</Words>
  <Characters>11784</Characters>
  <Application>Microsoft Office Word</Application>
  <DocSecurity>0</DocSecurity>
  <Lines>98</Lines>
  <Paragraphs>27</Paragraphs>
  <ScaleCrop>false</ScaleCrop>
  <Company/>
  <LinksUpToDate>false</LinksUpToDate>
  <CharactersWithSpaces>13824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</dc:creator>
  <cp:keywords/>
  <dc:description/>
  <cp:lastModifiedBy>pc24</cp:lastModifiedBy>
  <cp:revision>2</cp:revision>
  <dcterms:created xsi:type="dcterms:W3CDTF">2015-04-01T11:51:00Z</dcterms:created>
  <dcterms:modified xsi:type="dcterms:W3CDTF">2015-04-01T11:51:00Z</dcterms:modified>
</cp:coreProperties>
</file>