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889" w:rsidRPr="00904C5E" w:rsidRDefault="004C2889" w:rsidP="004C2889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8825B"/>
          <w:sz w:val="36"/>
          <w:szCs w:val="36"/>
          <w:lang w:eastAsia="ru-RU"/>
        </w:rPr>
      </w:pPr>
      <w:r w:rsidRPr="00904C5E">
        <w:rPr>
          <w:rFonts w:ascii="Arial" w:eastAsia="Times New Roman" w:hAnsi="Arial" w:cs="Arial"/>
          <w:b/>
          <w:bCs/>
          <w:color w:val="28825B"/>
          <w:sz w:val="36"/>
          <w:szCs w:val="36"/>
          <w:lang w:eastAsia="ru-RU"/>
        </w:rPr>
        <w:t>Нормативная база</w:t>
      </w:r>
      <w:bookmarkStart w:id="0" w:name="_GoBack"/>
      <w:bookmarkEnd w:id="0"/>
    </w:p>
    <w:p w:rsidR="004C2889" w:rsidRPr="00904C5E" w:rsidRDefault="004C2889" w:rsidP="004C2889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28825B"/>
          <w:sz w:val="33"/>
          <w:szCs w:val="33"/>
          <w:lang w:eastAsia="ru-RU"/>
        </w:rPr>
      </w:pPr>
      <w:r w:rsidRPr="00904C5E">
        <w:rPr>
          <w:rFonts w:ascii="Arial" w:eastAsia="Times New Roman" w:hAnsi="Arial" w:cs="Arial"/>
          <w:b/>
          <w:bCs/>
          <w:color w:val="28825B"/>
          <w:sz w:val="33"/>
          <w:szCs w:val="33"/>
          <w:lang w:eastAsia="ru-RU"/>
        </w:rPr>
        <w:t>Федеральные документы</w:t>
      </w:r>
    </w:p>
    <w:p w:rsidR="004C2889" w:rsidRPr="00904C5E" w:rsidRDefault="004C2889" w:rsidP="004C2889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hyperlink r:id="rId5" w:history="1"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Письмо</w:t>
        </w:r>
      </w:hyperlink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Департамента государственной политики и управления в сфере общего образования Министерства просвещения Российской Федерации от 14.09.2021 № 03-1510 «Об организации работы по повышению функциональной грамотности»</w:t>
      </w:r>
    </w:p>
    <w:p w:rsidR="004C2889" w:rsidRDefault="004C2889" w:rsidP="004C2889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hyperlink r:id="rId6" w:history="1"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Письмо</w:t>
        </w:r>
      </w:hyperlink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Федеральной службы по надзору в сфере образования и науки от 01.10.2021</w:t>
      </w:r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br/>
        <w:t>№ 01-218/08-01 «Об обеспечении использования Электронного банка заданий по оценке функциональной грамотности»</w:t>
      </w:r>
    </w:p>
    <w:p w:rsidR="004C2889" w:rsidRPr="004C2889" w:rsidRDefault="004C2889" w:rsidP="004C2889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b/>
          <w:color w:val="538135" w:themeColor="accent6" w:themeShade="BF"/>
          <w:sz w:val="36"/>
          <w:szCs w:val="36"/>
          <w:lang w:eastAsia="ru-RU"/>
        </w:rPr>
      </w:pPr>
      <w:r w:rsidRPr="004C2889">
        <w:rPr>
          <w:rFonts w:ascii="inherit" w:eastAsia="Times New Roman" w:hAnsi="inherit" w:cs="Times New Roman"/>
          <w:b/>
          <w:color w:val="538135" w:themeColor="accent6" w:themeShade="BF"/>
          <w:sz w:val="36"/>
          <w:szCs w:val="36"/>
          <w:lang w:eastAsia="ru-RU"/>
        </w:rPr>
        <w:t>Региональные документы</w:t>
      </w:r>
    </w:p>
    <w:p w:rsidR="004C2889" w:rsidRDefault="004C2889" w:rsidP="004C2889"/>
    <w:p w:rsidR="00904C5E" w:rsidRPr="00904C5E" w:rsidRDefault="00904C5E" w:rsidP="00904C5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904C5E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Ссылки на информационно-методические материалы</w:t>
      </w:r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:</w:t>
      </w:r>
    </w:p>
    <w:p w:rsidR="00904C5E" w:rsidRPr="00904C5E" w:rsidRDefault="00904C5E" w:rsidP="00904C5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Федеральный портал Академия </w:t>
      </w:r>
      <w:proofErr w:type="spellStart"/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Минпросвещения</w:t>
      </w:r>
      <w:proofErr w:type="spellEnd"/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России – </w:t>
      </w:r>
      <w:hyperlink r:id="rId7" w:history="1">
        <w:r w:rsidRPr="00904C5E">
          <w:rPr>
            <w:rFonts w:ascii="Georgia" w:eastAsia="Times New Roman" w:hAnsi="Georgia" w:cs="Times New Roman"/>
            <w:b/>
            <w:bCs/>
            <w:color w:val="004A99"/>
            <w:sz w:val="28"/>
            <w:szCs w:val="28"/>
            <w:u w:val="single"/>
            <w:lang w:eastAsia="ru-RU"/>
          </w:rPr>
          <w:t>https://apkpro.ru</w:t>
        </w:r>
      </w:hyperlink>
    </w:p>
    <w:p w:rsidR="00904C5E" w:rsidRPr="00904C5E" w:rsidRDefault="00904C5E" w:rsidP="00904C5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Единое содержание общего образования – </w:t>
      </w:r>
      <w:hyperlink r:id="rId8" w:history="1">
        <w:r w:rsidRPr="00904C5E">
          <w:rPr>
            <w:rFonts w:ascii="Georgia" w:eastAsia="Times New Roman" w:hAnsi="Georgia" w:cs="Times New Roman"/>
            <w:b/>
            <w:bCs/>
            <w:color w:val="004A99"/>
            <w:sz w:val="28"/>
            <w:szCs w:val="28"/>
            <w:u w:val="single"/>
            <w:lang w:eastAsia="ru-RU"/>
          </w:rPr>
          <w:t>https://edsoo.ru/</w:t>
        </w:r>
      </w:hyperlink>
    </w:p>
    <w:p w:rsidR="00904C5E" w:rsidRDefault="00904C5E" w:rsidP="00904C5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Федеральный банк заданий по функциональной грамотности – </w:t>
      </w:r>
      <w:hyperlink r:id="rId9" w:history="1">
        <w:r w:rsidRPr="00904C5E">
          <w:rPr>
            <w:rFonts w:ascii="Georgia" w:eastAsia="Times New Roman" w:hAnsi="Georgia" w:cs="Times New Roman"/>
            <w:b/>
            <w:bCs/>
            <w:color w:val="004A99"/>
            <w:sz w:val="28"/>
            <w:szCs w:val="28"/>
            <w:u w:val="single"/>
            <w:lang w:eastAsia="ru-RU"/>
          </w:rPr>
          <w:t>https://fg.resh.edu.ru</w:t>
        </w:r>
      </w:hyperlink>
    </w:p>
    <w:p w:rsidR="00904C5E" w:rsidRDefault="00904C5E" w:rsidP="00904C5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</w:p>
    <w:p w:rsidR="004C2889" w:rsidRDefault="004C2889" w:rsidP="004C2889">
      <w:hyperlink r:id="rId10" w:history="1">
        <w:r w:rsidRPr="003276E9">
          <w:rPr>
            <w:rStyle w:val="a3"/>
          </w:rPr>
          <w:t>https://www.yaklass.ru/p/osnovy-finansovoj-gramotnosti</w:t>
        </w:r>
      </w:hyperlink>
      <w:r>
        <w:t xml:space="preserve"> </w:t>
      </w:r>
    </w:p>
    <w:p w:rsidR="004C2889" w:rsidRDefault="004C2889" w:rsidP="00904C5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</w:p>
    <w:p w:rsidR="00904C5E" w:rsidRDefault="00904C5E" w:rsidP="00904C5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</w:p>
    <w:p w:rsidR="00904C5E" w:rsidRPr="00904C5E" w:rsidRDefault="00904C5E" w:rsidP="00904C5E">
      <w:pPr>
        <w:shd w:val="clear" w:color="auto" w:fill="FFFFFF"/>
        <w:spacing w:after="18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8825B"/>
          <w:kern w:val="36"/>
          <w:sz w:val="36"/>
          <w:szCs w:val="36"/>
          <w:lang w:eastAsia="ru-RU"/>
        </w:rPr>
      </w:pPr>
      <w:r w:rsidRPr="00904C5E">
        <w:rPr>
          <w:rFonts w:ascii="Arial" w:eastAsia="Times New Roman" w:hAnsi="Arial" w:cs="Arial"/>
          <w:b/>
          <w:bCs/>
          <w:color w:val="28825B"/>
          <w:kern w:val="36"/>
          <w:sz w:val="36"/>
          <w:szCs w:val="36"/>
          <w:lang w:eastAsia="ru-RU"/>
        </w:rPr>
        <w:t>Функциональная грамотность</w:t>
      </w:r>
    </w:p>
    <w:p w:rsidR="00904C5E" w:rsidRPr="00904C5E" w:rsidRDefault="00497321" w:rsidP="00904C5E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hyperlink r:id="rId11" w:anchor="%D0%9C%D0%B5%D1%82%D0%BE%D0%B4%D0%B8%D1%87%D0%B5%D1%81%D0%BA%D0%B8%D0%B5_%D0%BC%D0%B0%D1%82%D0%B5%D1%80%D0%B8%D0%B0%D0%BB%D1%8B" w:tooltip="Методические материалы" w:history="1">
        <w:r w:rsidR="00904C5E" w:rsidRPr="00904C5E">
          <w:rPr>
            <w:rFonts w:ascii="inherit" w:eastAsia="Times New Roman" w:hAnsi="inherit" w:cs="Times New Roman"/>
            <w:color w:val="444444"/>
            <w:sz w:val="26"/>
            <w:szCs w:val="26"/>
            <w:bdr w:val="none" w:sz="0" w:space="0" w:color="auto" w:frame="1"/>
            <w:lang w:eastAsia="ru-RU"/>
          </w:rPr>
          <w:t>Методические материалы</w:t>
        </w:r>
      </w:hyperlink>
    </w:p>
    <w:p w:rsidR="00904C5E" w:rsidRPr="00904C5E" w:rsidRDefault="00497321" w:rsidP="00904C5E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hyperlink r:id="rId12" w:anchor="%D0%9D%D0%BE%D1%80%D0%BC%D0%B0%D1%82%D0%B8%D0%B2%D0%BD%D0%B0%D1%8F_%D0%B1%D0%B0%D0%B7%D0%B0" w:tooltip="Нормативная база" w:history="1">
        <w:r w:rsidR="00904C5E" w:rsidRPr="00904C5E">
          <w:rPr>
            <w:rFonts w:ascii="inherit" w:eastAsia="Times New Roman" w:hAnsi="inherit" w:cs="Times New Roman"/>
            <w:color w:val="444444"/>
            <w:sz w:val="26"/>
            <w:szCs w:val="26"/>
            <w:bdr w:val="none" w:sz="0" w:space="0" w:color="auto" w:frame="1"/>
            <w:lang w:eastAsia="ru-RU"/>
          </w:rPr>
          <w:t>Нормативная база</w:t>
        </w:r>
      </w:hyperlink>
    </w:p>
    <w:p w:rsidR="00904C5E" w:rsidRPr="00904C5E" w:rsidRDefault="00497321" w:rsidP="00904C5E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13" w:anchor="%D0%A4%D0%B5%D0%B4%D0%B5%D1%80%D0%B0%D0%BB%D1%8C%D0%BD%D1%8B%D0%B5_%D0%B4%D0%BE%D0%BA%D1%83%D0%BC%D0%B5%D0%BD%D1%82%D1%8B" w:tooltip="Федеральные документы" w:history="1">
        <w:r w:rsidR="00904C5E" w:rsidRPr="00904C5E">
          <w:rPr>
            <w:rFonts w:ascii="inherit" w:eastAsia="Times New Roman" w:hAnsi="inherit" w:cs="Times New Roman"/>
            <w:color w:val="444444"/>
            <w:sz w:val="24"/>
            <w:szCs w:val="24"/>
            <w:bdr w:val="none" w:sz="0" w:space="0" w:color="auto" w:frame="1"/>
            <w:lang w:eastAsia="ru-RU"/>
          </w:rPr>
          <w:t>Федеральные документы</w:t>
        </w:r>
      </w:hyperlink>
    </w:p>
    <w:p w:rsidR="00904C5E" w:rsidRPr="00904C5E" w:rsidRDefault="00497321" w:rsidP="00904C5E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14" w:anchor="%D0%A0%D0%B5%D0%B3%D0%B8%D0%BE%D0%BD%D0%B0%D0%BB%D1%8C%D0%BD%D1%8B%D0%B5_%D0%B4%D0%BE%D0%BA%D1%83%D0%BC%D0%B5%D0%BD%D1%82%D1%8B" w:tooltip="Региональные документы" w:history="1">
        <w:r w:rsidR="00904C5E" w:rsidRPr="00904C5E">
          <w:rPr>
            <w:rFonts w:ascii="inherit" w:eastAsia="Times New Roman" w:hAnsi="inherit" w:cs="Times New Roman"/>
            <w:color w:val="444444"/>
            <w:sz w:val="24"/>
            <w:szCs w:val="24"/>
            <w:bdr w:val="none" w:sz="0" w:space="0" w:color="auto" w:frame="1"/>
            <w:lang w:eastAsia="ru-RU"/>
          </w:rPr>
          <w:t>Региональные документы</w:t>
        </w:r>
      </w:hyperlink>
    </w:p>
    <w:p w:rsidR="00904C5E" w:rsidRPr="00904C5E" w:rsidRDefault="00904C5E" w:rsidP="00706664">
      <w:pPr>
        <w:shd w:val="clear" w:color="auto" w:fill="F9F9F9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904C5E" w:rsidRPr="00904C5E" w:rsidRDefault="00904C5E" w:rsidP="00706664">
      <w:pPr>
        <w:shd w:val="clear" w:color="auto" w:fill="F9F9F9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706664" w:rsidRDefault="00706664" w:rsidP="0070666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8825B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8825B"/>
          <w:sz w:val="36"/>
          <w:szCs w:val="36"/>
          <w:lang w:eastAsia="ru-RU"/>
        </w:rPr>
        <w:t>Методические материал</w:t>
      </w:r>
    </w:p>
    <w:p w:rsidR="00904C5E" w:rsidRPr="00706664" w:rsidRDefault="00904C5E" w:rsidP="0070666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8825B"/>
          <w:sz w:val="36"/>
          <w:szCs w:val="36"/>
          <w:lang w:eastAsia="ru-RU"/>
        </w:rPr>
      </w:pPr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</w:t>
      </w:r>
      <w:hyperlink r:id="rId15" w:history="1">
        <w:r w:rsidRPr="00904C5E">
          <w:rPr>
            <w:rFonts w:ascii="inherit" w:eastAsia="Times New Roman" w:hAnsi="inherit" w:cs="Times New Roman"/>
            <w:color w:val="1E73BE"/>
            <w:sz w:val="36"/>
            <w:szCs w:val="36"/>
            <w:u w:val="single"/>
            <w:bdr w:val="none" w:sz="0" w:space="0" w:color="auto" w:frame="1"/>
            <w:lang w:eastAsia="ru-RU"/>
          </w:rPr>
          <w:t>Российская электронная школа</w:t>
        </w:r>
      </w:hyperlink>
    </w:p>
    <w:p w:rsidR="00904C5E" w:rsidRPr="00904C5E" w:rsidRDefault="00904C5E" w:rsidP="00904C5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Министерство просвещения РФ: </w:t>
      </w:r>
      <w:hyperlink r:id="rId16" w:history="1"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Электронный банк заданий для оценки функциональной грамотности</w:t>
        </w:r>
      </w:hyperlink>
    </w:p>
    <w:p w:rsidR="00904C5E" w:rsidRPr="00904C5E" w:rsidRDefault="00904C5E" w:rsidP="00904C5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ФИПИ: </w:t>
      </w:r>
      <w:hyperlink r:id="rId17" w:history="1"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Открытый банк</w:t>
        </w:r>
      </w:hyperlink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заданий для оценки естественнонаучной грамотности (VII-IX классы)</w:t>
      </w:r>
    </w:p>
    <w:p w:rsidR="00904C5E" w:rsidRPr="00904C5E" w:rsidRDefault="00904C5E" w:rsidP="00904C5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ФИОКО: </w:t>
      </w:r>
      <w:hyperlink r:id="rId18" w:history="1"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Открытые задания PISA</w:t>
        </w:r>
      </w:hyperlink>
    </w:p>
    <w:p w:rsidR="00904C5E" w:rsidRPr="00904C5E" w:rsidRDefault="00904C5E" w:rsidP="00904C5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Институт стратегии развития образования Российской академии образования: </w:t>
      </w:r>
      <w:hyperlink r:id="rId19" w:history="1"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Банк заданий</w:t>
        </w:r>
      </w:hyperlink>
    </w:p>
    <w:p w:rsidR="00904C5E" w:rsidRPr="00904C5E" w:rsidRDefault="00904C5E" w:rsidP="00904C5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Федеральный портал </w:t>
      </w:r>
      <w:hyperlink r:id="rId20" w:history="1"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Академия </w:t>
        </w:r>
        <w:proofErr w:type="spellStart"/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России</w:t>
        </w:r>
      </w:hyperlink>
    </w:p>
    <w:p w:rsidR="00904C5E" w:rsidRPr="00904C5E" w:rsidRDefault="00497321" w:rsidP="00904C5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hyperlink r:id="rId21" w:history="1">
        <w:r w:rsidR="00904C5E"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Единое содержание общего образования</w:t>
        </w:r>
      </w:hyperlink>
    </w:p>
    <w:p w:rsidR="00904C5E" w:rsidRPr="00904C5E" w:rsidRDefault="00497321" w:rsidP="00904C5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hyperlink r:id="rId22" w:history="1">
        <w:r w:rsidR="00904C5E"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Формирование </w:t>
        </w:r>
        <w:proofErr w:type="spellStart"/>
        <w:r w:rsidR="00904C5E"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функциональнои</w:t>
        </w:r>
        <w:proofErr w:type="spellEnd"/>
        <w:r w:rsidR="00904C5E"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̆ грамотности школьников</w:t>
        </w:r>
      </w:hyperlink>
      <w:r w:rsidR="00904C5E"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.</w:t>
      </w:r>
    </w:p>
    <w:p w:rsidR="00904C5E" w:rsidRPr="00904C5E" w:rsidRDefault="00904C5E" w:rsidP="00904C5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Н.Ф. Виноградова, М.И. Кузнецова, О.А. </w:t>
      </w:r>
      <w:proofErr w:type="spellStart"/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Рыдзе</w:t>
      </w:r>
      <w:proofErr w:type="spellEnd"/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</w:t>
      </w:r>
      <w:hyperlink r:id="rId23" w:history="1"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Функциональная грамотность как </w:t>
        </w:r>
        <w:proofErr w:type="spellStart"/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пла</w:t>
        </w:r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н</w:t>
        </w:r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ируе</w:t>
        </w:r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м</w:t>
        </w:r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ыи</w:t>
        </w:r>
        <w:proofErr w:type="spellEnd"/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̆ результат обучения младших школьников</w:t>
        </w:r>
      </w:hyperlink>
    </w:p>
    <w:p w:rsidR="00904C5E" w:rsidRPr="00904C5E" w:rsidRDefault="00497321" w:rsidP="00904C5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hyperlink r:id="rId24" w:history="1">
        <w:r w:rsidR="00904C5E"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Материалы ле</w:t>
        </w:r>
        <w:r w:rsidR="00904C5E"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к</w:t>
        </w:r>
        <w:r w:rsidR="00904C5E"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ций и мастер-классов</w:t>
        </w:r>
      </w:hyperlink>
      <w:r w:rsidR="00904C5E"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по формированию функциональной грамотности</w:t>
      </w:r>
    </w:p>
    <w:p w:rsidR="00706664" w:rsidRDefault="00706664" w:rsidP="00904C5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</w:p>
    <w:p w:rsidR="00904C5E" w:rsidRDefault="00904C5E" w:rsidP="00904C5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Издательство Русское слово предлагает </w:t>
      </w:r>
      <w:hyperlink r:id="rId25" w:history="1"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большой выбор</w:t>
        </w:r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</w:t>
        </w:r>
        <w:r w:rsidRPr="00904C5E">
          <w:rPr>
            <w:rFonts w:ascii="inherit" w:eastAsia="Times New Roman" w:hAnsi="inherit" w:cs="Times New Roman"/>
            <w:color w:val="1E73BE"/>
            <w:sz w:val="27"/>
            <w:szCs w:val="27"/>
            <w:u w:val="single"/>
            <w:bdr w:val="none" w:sz="0" w:space="0" w:color="auto" w:frame="1"/>
            <w:lang w:eastAsia="ru-RU"/>
          </w:rPr>
          <w:t>видеоматериалов</w:t>
        </w:r>
      </w:hyperlink>
      <w:r w:rsidRPr="00904C5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 по функциональной грамотности, подготовке к ВПР и ГИА 9 – 11.</w:t>
      </w:r>
    </w:p>
    <w:p w:rsidR="003A1E43" w:rsidRDefault="003A1E43" w:rsidP="003A1E4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</w:pPr>
    </w:p>
    <w:p w:rsidR="003A1E43" w:rsidRPr="00904C5E" w:rsidRDefault="003A1E43" w:rsidP="003A1E4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904C5E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Ссылки на информационно-методические материалы</w:t>
      </w:r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:</w:t>
      </w:r>
    </w:p>
    <w:p w:rsidR="003A1E43" w:rsidRPr="00904C5E" w:rsidRDefault="003A1E43" w:rsidP="003A1E4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Федеральный портал Академия </w:t>
      </w:r>
      <w:proofErr w:type="spellStart"/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Минпросвещения</w:t>
      </w:r>
      <w:proofErr w:type="spellEnd"/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России – </w:t>
      </w:r>
      <w:hyperlink r:id="rId26" w:history="1">
        <w:r w:rsidRPr="00904C5E">
          <w:rPr>
            <w:rFonts w:ascii="Georgia" w:eastAsia="Times New Roman" w:hAnsi="Georgia" w:cs="Times New Roman"/>
            <w:b/>
            <w:bCs/>
            <w:color w:val="004A99"/>
            <w:sz w:val="28"/>
            <w:szCs w:val="28"/>
            <w:u w:val="single"/>
            <w:lang w:eastAsia="ru-RU"/>
          </w:rPr>
          <w:t>https://apkpro.ru</w:t>
        </w:r>
      </w:hyperlink>
    </w:p>
    <w:p w:rsidR="003A1E43" w:rsidRPr="00904C5E" w:rsidRDefault="003A1E43" w:rsidP="003A1E4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Единое содержание общего образования – </w:t>
      </w:r>
      <w:hyperlink r:id="rId27" w:history="1">
        <w:r w:rsidRPr="00904C5E">
          <w:rPr>
            <w:rFonts w:ascii="Georgia" w:eastAsia="Times New Roman" w:hAnsi="Georgia" w:cs="Times New Roman"/>
            <w:b/>
            <w:bCs/>
            <w:color w:val="004A99"/>
            <w:sz w:val="28"/>
            <w:szCs w:val="28"/>
            <w:u w:val="single"/>
            <w:lang w:eastAsia="ru-RU"/>
          </w:rPr>
          <w:t>https://edsoo.ru/</w:t>
        </w:r>
      </w:hyperlink>
    </w:p>
    <w:p w:rsidR="003A1E43" w:rsidRDefault="003A1E43" w:rsidP="003A1E4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904C5E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Федеральный банк заданий по функциональной грамотности – </w:t>
      </w:r>
      <w:hyperlink r:id="rId28" w:history="1">
        <w:r w:rsidRPr="00904C5E">
          <w:rPr>
            <w:rFonts w:ascii="Georgia" w:eastAsia="Times New Roman" w:hAnsi="Georgia" w:cs="Times New Roman"/>
            <w:b/>
            <w:bCs/>
            <w:color w:val="004A99"/>
            <w:sz w:val="28"/>
            <w:szCs w:val="28"/>
            <w:u w:val="single"/>
            <w:lang w:eastAsia="ru-RU"/>
          </w:rPr>
          <w:t>https://fg.resh.edu.ru</w:t>
        </w:r>
      </w:hyperlink>
    </w:p>
    <w:p w:rsidR="003A1E43" w:rsidRDefault="003A1E43" w:rsidP="003A1E4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</w:p>
    <w:p w:rsidR="003A1E43" w:rsidRDefault="003A1E43" w:rsidP="003A1E43">
      <w:hyperlink r:id="rId29" w:history="1">
        <w:r w:rsidRPr="003276E9">
          <w:rPr>
            <w:rStyle w:val="a3"/>
          </w:rPr>
          <w:t>https://www.yaklass.ru/p/osnovy-finansovoj-gramotnosti</w:t>
        </w:r>
      </w:hyperlink>
      <w:r>
        <w:t xml:space="preserve"> </w:t>
      </w:r>
    </w:p>
    <w:p w:rsidR="00904C5E" w:rsidRPr="00904C5E" w:rsidRDefault="00904C5E" w:rsidP="00904C5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</w:p>
    <w:sectPr w:rsidR="00904C5E" w:rsidRPr="00904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06F5A"/>
    <w:multiLevelType w:val="multilevel"/>
    <w:tmpl w:val="5730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541791"/>
    <w:multiLevelType w:val="multilevel"/>
    <w:tmpl w:val="B5BC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FC3E2B"/>
    <w:multiLevelType w:val="multilevel"/>
    <w:tmpl w:val="7256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DC2984"/>
    <w:multiLevelType w:val="multilevel"/>
    <w:tmpl w:val="E556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DD6E97"/>
    <w:multiLevelType w:val="multilevel"/>
    <w:tmpl w:val="D314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4C7BE9"/>
    <w:multiLevelType w:val="multilevel"/>
    <w:tmpl w:val="EDBE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65D"/>
    <w:rsid w:val="000D4305"/>
    <w:rsid w:val="002E5425"/>
    <w:rsid w:val="003A1E43"/>
    <w:rsid w:val="00497321"/>
    <w:rsid w:val="004C2889"/>
    <w:rsid w:val="00706664"/>
    <w:rsid w:val="00904C5E"/>
    <w:rsid w:val="00E62960"/>
    <w:rsid w:val="00F7265D"/>
    <w:rsid w:val="00F8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D91A1-F574-4D38-BB2A-9DE38573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42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D43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7629">
              <w:marLeft w:val="0"/>
              <w:marRight w:val="0"/>
              <w:marTop w:val="0"/>
              <w:marBottom w:val="30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16446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48273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8" w:color="AAAAAA"/>
                        <w:left w:val="single" w:sz="6" w:space="8" w:color="AAAAAA"/>
                        <w:bottom w:val="single" w:sz="6" w:space="8" w:color="AAAAAA"/>
                        <w:right w:val="single" w:sz="6" w:space="15" w:color="AAAAAA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13" Type="http://schemas.openxmlformats.org/officeDocument/2006/relationships/hyperlink" Target="http://imc-pr.spb.ru/?page_id=3688" TargetMode="External"/><Relationship Id="rId18" Type="http://schemas.openxmlformats.org/officeDocument/2006/relationships/hyperlink" Target="https://fioco.ru/%D0%BF%D1%80%D0%B8%D0%BC%D0%B5%D1%80%D1%8B-%D0%B7%D0%B0%D0%B4%D0%B0%D1%87-pisa" TargetMode="External"/><Relationship Id="rId26" Type="http://schemas.openxmlformats.org/officeDocument/2006/relationships/hyperlink" Target="https://apkp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soo.ru/" TargetMode="External"/><Relationship Id="rId7" Type="http://schemas.openxmlformats.org/officeDocument/2006/relationships/hyperlink" Target="https://apkpro.ru/" TargetMode="External"/><Relationship Id="rId12" Type="http://schemas.openxmlformats.org/officeDocument/2006/relationships/hyperlink" Target="http://imc-pr.spb.ru/?page_id=3688" TargetMode="External"/><Relationship Id="rId17" Type="http://schemas.openxmlformats.org/officeDocument/2006/relationships/hyperlink" Target="https://fipi.ru/otkrytyy-bank-zadaniy-dlya-otsenki-yestestvennonauchnoy-gramotnosti" TargetMode="External"/><Relationship Id="rId25" Type="http://schemas.openxmlformats.org/officeDocument/2006/relationships/hyperlink" Target="https://docs.google.com/document/d/1mkYKkSOBNf59hALFPlup97JbUCOjqaBW7LgAhPIzYh4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fg.resh.edu.ru/" TargetMode="External"/><Relationship Id="rId20" Type="http://schemas.openxmlformats.org/officeDocument/2006/relationships/hyperlink" Target="https://apkpro.ru/" TargetMode="External"/><Relationship Id="rId29" Type="http://schemas.openxmlformats.org/officeDocument/2006/relationships/hyperlink" Target="https://www.yaklass.ru/p/osnovy-finansovoj-gramotnost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qcjPVwRI5uqpIpqv0o4Ab6Fg7qsi8IAr/view?usp=sharing" TargetMode="External"/><Relationship Id="rId11" Type="http://schemas.openxmlformats.org/officeDocument/2006/relationships/hyperlink" Target="http://imc-pr.spb.ru/?page_id=3688" TargetMode="External"/><Relationship Id="rId24" Type="http://schemas.openxmlformats.org/officeDocument/2006/relationships/hyperlink" Target="https://drive.google.com/drive/folders/1Nnk7ayd8ORKzsojavHRRIFNtCfRO8YFy?usp=sharing" TargetMode="External"/><Relationship Id="rId5" Type="http://schemas.openxmlformats.org/officeDocument/2006/relationships/hyperlink" Target="https://drive.google.com/file/d/1pJ2eQS6DDyc0DL_Vd_3nXq87nJGKG5UM/view?usp=sharing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drive.google.com/open?id=1N_rHDrxWBK0uBp40VFwwbkbYs3DTstHh" TargetMode="External"/><Relationship Id="rId28" Type="http://schemas.openxmlformats.org/officeDocument/2006/relationships/hyperlink" Target="https://fg.resh.edu.ru/" TargetMode="External"/><Relationship Id="rId10" Type="http://schemas.openxmlformats.org/officeDocument/2006/relationships/hyperlink" Target="https://www.yaklass.ru/p/osnovy-finansovoj-gramotnosti" TargetMode="External"/><Relationship Id="rId19" Type="http://schemas.openxmlformats.org/officeDocument/2006/relationships/hyperlink" Target="http://skiv.instrao.ru/bank-zadaniy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g.resh.edu.ru/" TargetMode="External"/><Relationship Id="rId14" Type="http://schemas.openxmlformats.org/officeDocument/2006/relationships/hyperlink" Target="http://imc-pr.spb.ru/?page_id=3688" TargetMode="External"/><Relationship Id="rId22" Type="http://schemas.openxmlformats.org/officeDocument/2006/relationships/hyperlink" Target="https://drive.google.com/open?id=1sfy8A_wJitEQDu8_ClMa9GEpxyupPh5g" TargetMode="External"/><Relationship Id="rId27" Type="http://schemas.openxmlformats.org/officeDocument/2006/relationships/hyperlink" Target="https://edsoo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П</dc:creator>
  <cp:keywords/>
  <dc:description/>
  <cp:lastModifiedBy>Алевтина П</cp:lastModifiedBy>
  <cp:revision>2</cp:revision>
  <dcterms:created xsi:type="dcterms:W3CDTF">2023-04-11T11:12:00Z</dcterms:created>
  <dcterms:modified xsi:type="dcterms:W3CDTF">2023-04-11T11:12:00Z</dcterms:modified>
</cp:coreProperties>
</file>