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BD" w:rsidRPr="00487AD9" w:rsidRDefault="006230BD" w:rsidP="003A02F7">
      <w:pPr>
        <w:ind w:left="-1276"/>
        <w:rPr>
          <w:sz w:val="22"/>
        </w:rPr>
      </w:pPr>
      <w:r w:rsidRPr="00487AD9">
        <w:rPr>
          <w:sz w:val="22"/>
        </w:rPr>
        <w:t>Расписание онлайн занятий педагогов</w:t>
      </w:r>
    </w:p>
    <w:p w:rsidR="006230BD" w:rsidRPr="00487AD9" w:rsidRDefault="006230BD" w:rsidP="003A02F7">
      <w:pPr>
        <w:ind w:left="-1276"/>
        <w:rPr>
          <w:sz w:val="22"/>
        </w:rPr>
      </w:pPr>
      <w:r w:rsidRPr="00487AD9">
        <w:rPr>
          <w:sz w:val="22"/>
        </w:rPr>
        <w:t xml:space="preserve"> дополнительного  образования </w:t>
      </w:r>
    </w:p>
    <w:p w:rsidR="00444BDE" w:rsidRPr="00487AD9" w:rsidRDefault="006230BD" w:rsidP="003A02F7">
      <w:pPr>
        <w:ind w:left="-1276"/>
        <w:rPr>
          <w:sz w:val="22"/>
        </w:rPr>
      </w:pPr>
      <w:r w:rsidRPr="00487AD9">
        <w:rPr>
          <w:sz w:val="22"/>
        </w:rPr>
        <w:t>МБУ ДО «ЦВР» Тукаевского муниципального района</w:t>
      </w:r>
    </w:p>
    <w:p w:rsidR="006230BD" w:rsidRPr="00487AD9" w:rsidRDefault="006230BD" w:rsidP="003A02F7">
      <w:pPr>
        <w:ind w:left="-1276"/>
        <w:rPr>
          <w:sz w:val="2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80"/>
        <w:gridCol w:w="1749"/>
        <w:gridCol w:w="1726"/>
        <w:gridCol w:w="1730"/>
        <w:gridCol w:w="1228"/>
        <w:gridCol w:w="925"/>
        <w:gridCol w:w="1103"/>
        <w:gridCol w:w="1231"/>
      </w:tblGrid>
      <w:tr w:rsidR="006230BD" w:rsidRPr="00487AD9" w:rsidTr="006230BD">
        <w:tc>
          <w:tcPr>
            <w:tcW w:w="480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>№</w:t>
            </w:r>
          </w:p>
        </w:tc>
        <w:tc>
          <w:tcPr>
            <w:tcW w:w="1749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>ФИО</w:t>
            </w:r>
          </w:p>
        </w:tc>
        <w:tc>
          <w:tcPr>
            <w:tcW w:w="1726" w:type="dxa"/>
          </w:tcPr>
          <w:p w:rsidR="006230BD" w:rsidRPr="00487AD9" w:rsidRDefault="006230BD" w:rsidP="006230BD">
            <w:pPr>
              <w:jc w:val="both"/>
              <w:rPr>
                <w:sz w:val="22"/>
              </w:rPr>
            </w:pPr>
            <w:r w:rsidRPr="00487AD9">
              <w:rPr>
                <w:sz w:val="22"/>
              </w:rPr>
              <w:t xml:space="preserve">Название </w:t>
            </w:r>
            <w:proofErr w:type="spellStart"/>
            <w:r w:rsidRPr="00487AD9">
              <w:rPr>
                <w:sz w:val="22"/>
              </w:rPr>
              <w:t>обьединения</w:t>
            </w:r>
            <w:proofErr w:type="spellEnd"/>
          </w:p>
        </w:tc>
        <w:tc>
          <w:tcPr>
            <w:tcW w:w="1730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>понедельник</w:t>
            </w:r>
          </w:p>
        </w:tc>
        <w:tc>
          <w:tcPr>
            <w:tcW w:w="1228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 xml:space="preserve">Вторник </w:t>
            </w:r>
          </w:p>
        </w:tc>
        <w:tc>
          <w:tcPr>
            <w:tcW w:w="925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 xml:space="preserve">Среда </w:t>
            </w:r>
          </w:p>
        </w:tc>
        <w:tc>
          <w:tcPr>
            <w:tcW w:w="1103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>четверг</w:t>
            </w:r>
          </w:p>
        </w:tc>
        <w:tc>
          <w:tcPr>
            <w:tcW w:w="1231" w:type="dxa"/>
          </w:tcPr>
          <w:p w:rsidR="006230BD" w:rsidRPr="00487AD9" w:rsidRDefault="006230BD" w:rsidP="003A02F7">
            <w:pPr>
              <w:rPr>
                <w:sz w:val="22"/>
              </w:rPr>
            </w:pPr>
            <w:r w:rsidRPr="00487AD9">
              <w:rPr>
                <w:sz w:val="22"/>
              </w:rPr>
              <w:t xml:space="preserve">Пятница </w:t>
            </w:r>
          </w:p>
        </w:tc>
      </w:tr>
      <w:tr w:rsidR="00487AD9" w:rsidRPr="00487AD9" w:rsidTr="006230BD">
        <w:tc>
          <w:tcPr>
            <w:tcW w:w="480" w:type="dxa"/>
          </w:tcPr>
          <w:p w:rsidR="006230BD" w:rsidRPr="00487AD9" w:rsidRDefault="006230BD" w:rsidP="006230BD">
            <w:pPr>
              <w:rPr>
                <w:sz w:val="22"/>
              </w:rPr>
            </w:pPr>
            <w:r w:rsidRPr="00487AD9">
              <w:rPr>
                <w:sz w:val="22"/>
              </w:rPr>
              <w:t>1</w:t>
            </w:r>
          </w:p>
        </w:tc>
        <w:tc>
          <w:tcPr>
            <w:tcW w:w="1749" w:type="dxa"/>
          </w:tcPr>
          <w:p w:rsidR="006230BD" w:rsidRPr="00487AD9" w:rsidRDefault="006230BD" w:rsidP="006230BD">
            <w:pPr>
              <w:rPr>
                <w:rFonts w:eastAsia="Times New Roman"/>
                <w:sz w:val="22"/>
                <w:lang w:val="tt-RU" w:eastAsia="ru-RU"/>
              </w:rPr>
            </w:pPr>
            <w:r w:rsidRPr="00487AD9">
              <w:rPr>
                <w:rFonts w:eastAsia="Times New Roman"/>
                <w:sz w:val="22"/>
                <w:lang w:val="tt-RU" w:eastAsia="ru-RU"/>
              </w:rPr>
              <w:t>Шайдуллина Кадрия Салихзяновна</w:t>
            </w:r>
          </w:p>
        </w:tc>
        <w:tc>
          <w:tcPr>
            <w:tcW w:w="1726" w:type="dxa"/>
          </w:tcPr>
          <w:p w:rsidR="006230BD" w:rsidRPr="00487AD9" w:rsidRDefault="006230BD" w:rsidP="006230BD">
            <w:pPr>
              <w:rPr>
                <w:rFonts w:eastAsia="Times New Roman"/>
                <w:sz w:val="22"/>
                <w:lang w:val="tt-RU" w:eastAsia="ru-RU"/>
              </w:rPr>
            </w:pPr>
            <w:r w:rsidRPr="00487AD9">
              <w:rPr>
                <w:rFonts w:eastAsia="Times New Roman"/>
                <w:sz w:val="22"/>
                <w:lang w:val="tt-RU" w:eastAsia="ru-RU"/>
              </w:rPr>
              <w:t>“Зайка-развивайка”</w:t>
            </w:r>
          </w:p>
        </w:tc>
        <w:tc>
          <w:tcPr>
            <w:tcW w:w="1730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>12.00-13.00</w:t>
            </w:r>
          </w:p>
        </w:tc>
        <w:tc>
          <w:tcPr>
            <w:tcW w:w="1228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25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03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31" w:type="dxa"/>
          </w:tcPr>
          <w:p w:rsidR="006230BD" w:rsidRPr="00487AD9" w:rsidRDefault="006230BD" w:rsidP="006230BD">
            <w:pPr>
              <w:rPr>
                <w:sz w:val="22"/>
              </w:rPr>
            </w:pPr>
          </w:p>
        </w:tc>
      </w:tr>
      <w:tr w:rsidR="00487AD9" w:rsidRPr="00487AD9" w:rsidTr="006230BD">
        <w:tc>
          <w:tcPr>
            <w:tcW w:w="480" w:type="dxa"/>
          </w:tcPr>
          <w:p w:rsidR="00487AD9" w:rsidRPr="00487AD9" w:rsidRDefault="00487AD9" w:rsidP="00487AD9">
            <w:pPr>
              <w:rPr>
                <w:sz w:val="22"/>
              </w:rPr>
            </w:pPr>
            <w:r w:rsidRPr="00487AD9">
              <w:rPr>
                <w:sz w:val="22"/>
              </w:rPr>
              <w:t>2</w:t>
            </w:r>
          </w:p>
        </w:tc>
        <w:tc>
          <w:tcPr>
            <w:tcW w:w="1749" w:type="dxa"/>
          </w:tcPr>
          <w:p w:rsidR="00487AD9" w:rsidRPr="00487AD9" w:rsidRDefault="00487AD9" w:rsidP="00487AD9">
            <w:pPr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 xml:space="preserve">Гарипова Резеда </w:t>
            </w: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Рависовна</w:t>
            </w:r>
            <w:proofErr w:type="spellEnd"/>
          </w:p>
        </w:tc>
        <w:tc>
          <w:tcPr>
            <w:tcW w:w="1726" w:type="dxa"/>
          </w:tcPr>
          <w:p w:rsidR="00487AD9" w:rsidRPr="00487AD9" w:rsidRDefault="00487AD9" w:rsidP="00487AD9">
            <w:pPr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>«Патриот»</w:t>
            </w:r>
          </w:p>
        </w:tc>
        <w:tc>
          <w:tcPr>
            <w:tcW w:w="1730" w:type="dxa"/>
          </w:tcPr>
          <w:p w:rsidR="00487AD9" w:rsidRPr="00487AD9" w:rsidRDefault="00487AD9" w:rsidP="00487AD9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28" w:type="dxa"/>
          </w:tcPr>
          <w:p w:rsidR="00487AD9" w:rsidRPr="00487AD9" w:rsidRDefault="00487AD9" w:rsidP="004A0DC2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color w:val="000000"/>
                <w:sz w:val="22"/>
                <w:shd w:val="clear" w:color="auto" w:fill="FFFFFF"/>
              </w:rPr>
              <w:t>13.00-1</w:t>
            </w:r>
            <w:r w:rsidR="004A0DC2">
              <w:rPr>
                <w:color w:val="000000"/>
                <w:sz w:val="22"/>
                <w:shd w:val="clear" w:color="auto" w:fill="FFFFFF"/>
              </w:rPr>
              <w:t>4</w:t>
            </w:r>
            <w:r w:rsidRPr="00487AD9">
              <w:rPr>
                <w:color w:val="000000"/>
                <w:sz w:val="22"/>
                <w:shd w:val="clear" w:color="auto" w:fill="FFFFFF"/>
              </w:rPr>
              <w:t>.00</w:t>
            </w:r>
          </w:p>
        </w:tc>
        <w:tc>
          <w:tcPr>
            <w:tcW w:w="925" w:type="dxa"/>
          </w:tcPr>
          <w:p w:rsidR="00487AD9" w:rsidRPr="00487AD9" w:rsidRDefault="00487AD9" w:rsidP="00487AD9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03" w:type="dxa"/>
          </w:tcPr>
          <w:p w:rsidR="00487AD9" w:rsidRPr="00487AD9" w:rsidRDefault="00487AD9" w:rsidP="004A0DC2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color w:val="000000"/>
                <w:sz w:val="22"/>
                <w:shd w:val="clear" w:color="auto" w:fill="FFFFFF"/>
              </w:rPr>
              <w:t>13.00-1</w:t>
            </w:r>
            <w:r w:rsidR="004A0DC2">
              <w:rPr>
                <w:color w:val="000000"/>
                <w:sz w:val="22"/>
                <w:shd w:val="clear" w:color="auto" w:fill="FFFFFF"/>
              </w:rPr>
              <w:t>4</w:t>
            </w:r>
            <w:r w:rsidRPr="00487AD9">
              <w:rPr>
                <w:color w:val="000000"/>
                <w:sz w:val="22"/>
                <w:shd w:val="clear" w:color="auto" w:fill="FFFFFF"/>
              </w:rPr>
              <w:t>.00</w:t>
            </w:r>
          </w:p>
        </w:tc>
        <w:tc>
          <w:tcPr>
            <w:tcW w:w="1231" w:type="dxa"/>
          </w:tcPr>
          <w:p w:rsidR="00487AD9" w:rsidRPr="00487AD9" w:rsidRDefault="00487AD9" w:rsidP="00487AD9">
            <w:pPr>
              <w:rPr>
                <w:sz w:val="22"/>
              </w:rPr>
            </w:pPr>
          </w:p>
        </w:tc>
      </w:tr>
      <w:tr w:rsidR="00487AD9" w:rsidRPr="00487AD9" w:rsidTr="006230BD">
        <w:tc>
          <w:tcPr>
            <w:tcW w:w="480" w:type="dxa"/>
          </w:tcPr>
          <w:p w:rsidR="006230BD" w:rsidRPr="00487AD9" w:rsidRDefault="006230BD" w:rsidP="006230BD">
            <w:pPr>
              <w:rPr>
                <w:sz w:val="22"/>
              </w:rPr>
            </w:pPr>
            <w:r w:rsidRPr="00487AD9">
              <w:rPr>
                <w:sz w:val="22"/>
              </w:rPr>
              <w:t>3</w:t>
            </w:r>
          </w:p>
        </w:tc>
        <w:tc>
          <w:tcPr>
            <w:tcW w:w="1749" w:type="dxa"/>
          </w:tcPr>
          <w:p w:rsidR="006230BD" w:rsidRPr="00487AD9" w:rsidRDefault="006230BD" w:rsidP="006230BD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 xml:space="preserve">Шакурова </w:t>
            </w: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Зулейха</w:t>
            </w:r>
            <w:proofErr w:type="spellEnd"/>
            <w:r w:rsidRPr="00487AD9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Габделнуровна</w:t>
            </w:r>
            <w:proofErr w:type="spellEnd"/>
          </w:p>
        </w:tc>
        <w:tc>
          <w:tcPr>
            <w:tcW w:w="1726" w:type="dxa"/>
          </w:tcPr>
          <w:p w:rsidR="006230BD" w:rsidRPr="00487AD9" w:rsidRDefault="006230BD" w:rsidP="006230BD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>«Пифагор»</w:t>
            </w:r>
          </w:p>
        </w:tc>
        <w:tc>
          <w:tcPr>
            <w:tcW w:w="1730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28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25" w:type="dxa"/>
          </w:tcPr>
          <w:p w:rsidR="006230BD" w:rsidRPr="00487AD9" w:rsidRDefault="00487AD9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>12.00-13.00</w:t>
            </w:r>
          </w:p>
        </w:tc>
        <w:tc>
          <w:tcPr>
            <w:tcW w:w="1103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31" w:type="dxa"/>
          </w:tcPr>
          <w:p w:rsidR="006230BD" w:rsidRPr="00487AD9" w:rsidRDefault="006230BD" w:rsidP="006230BD">
            <w:pPr>
              <w:rPr>
                <w:sz w:val="22"/>
              </w:rPr>
            </w:pPr>
          </w:p>
        </w:tc>
      </w:tr>
      <w:tr w:rsidR="00487AD9" w:rsidRPr="00487AD9" w:rsidTr="006230BD">
        <w:tc>
          <w:tcPr>
            <w:tcW w:w="480" w:type="dxa"/>
          </w:tcPr>
          <w:p w:rsidR="006230BD" w:rsidRPr="00487AD9" w:rsidRDefault="006230BD" w:rsidP="006230BD">
            <w:pPr>
              <w:rPr>
                <w:sz w:val="22"/>
              </w:rPr>
            </w:pPr>
            <w:r w:rsidRPr="00487AD9">
              <w:rPr>
                <w:sz w:val="22"/>
              </w:rPr>
              <w:t>4</w:t>
            </w:r>
          </w:p>
        </w:tc>
        <w:tc>
          <w:tcPr>
            <w:tcW w:w="1749" w:type="dxa"/>
          </w:tcPr>
          <w:p w:rsidR="006230BD" w:rsidRPr="00487AD9" w:rsidRDefault="006230BD" w:rsidP="006230BD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Ситдикова</w:t>
            </w:r>
            <w:proofErr w:type="spellEnd"/>
            <w:r w:rsidRPr="00487AD9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Каавсария</w:t>
            </w:r>
            <w:proofErr w:type="spellEnd"/>
            <w:r w:rsidRPr="00487AD9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Мукимовна</w:t>
            </w:r>
            <w:proofErr w:type="spellEnd"/>
          </w:p>
        </w:tc>
        <w:tc>
          <w:tcPr>
            <w:tcW w:w="1726" w:type="dxa"/>
          </w:tcPr>
          <w:p w:rsidR="006230BD" w:rsidRPr="00487AD9" w:rsidRDefault="006230BD" w:rsidP="006230BD">
            <w:pPr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487AD9">
              <w:rPr>
                <w:rFonts w:eastAsia="Times New Roman"/>
                <w:sz w:val="22"/>
                <w:lang w:eastAsia="ru-RU"/>
              </w:rPr>
              <w:t>Хыял</w:t>
            </w:r>
            <w:proofErr w:type="spellEnd"/>
            <w:r w:rsidRPr="00487AD9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730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28" w:type="dxa"/>
          </w:tcPr>
          <w:p w:rsidR="006230BD" w:rsidRPr="00487AD9" w:rsidRDefault="006230BD" w:rsidP="004A0DC2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color w:val="000000"/>
                <w:sz w:val="22"/>
                <w:shd w:val="clear" w:color="auto" w:fill="FFFFFF"/>
              </w:rPr>
              <w:t>1</w:t>
            </w:r>
            <w:r w:rsidR="004A0DC2">
              <w:rPr>
                <w:color w:val="000000"/>
                <w:sz w:val="22"/>
                <w:shd w:val="clear" w:color="auto" w:fill="FFFFFF"/>
              </w:rPr>
              <w:t>3</w:t>
            </w:r>
            <w:r w:rsidRPr="00487AD9">
              <w:rPr>
                <w:color w:val="000000"/>
                <w:sz w:val="22"/>
                <w:shd w:val="clear" w:color="auto" w:fill="FFFFFF"/>
              </w:rPr>
              <w:t>.00-1</w:t>
            </w:r>
            <w:r w:rsidR="004A0DC2">
              <w:rPr>
                <w:color w:val="000000"/>
                <w:sz w:val="22"/>
                <w:shd w:val="clear" w:color="auto" w:fill="FFFFFF"/>
              </w:rPr>
              <w:t>4</w:t>
            </w:r>
            <w:r w:rsidRPr="00487AD9">
              <w:rPr>
                <w:color w:val="000000"/>
                <w:sz w:val="22"/>
                <w:shd w:val="clear" w:color="auto" w:fill="FFFFFF"/>
              </w:rPr>
              <w:t>.00</w:t>
            </w:r>
          </w:p>
        </w:tc>
        <w:tc>
          <w:tcPr>
            <w:tcW w:w="925" w:type="dxa"/>
          </w:tcPr>
          <w:p w:rsidR="006230BD" w:rsidRPr="00487AD9" w:rsidRDefault="006230BD" w:rsidP="006230BD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03" w:type="dxa"/>
          </w:tcPr>
          <w:p w:rsidR="006230BD" w:rsidRPr="00487AD9" w:rsidRDefault="006230BD" w:rsidP="004A0DC2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2"/>
                <w:lang w:eastAsia="ru-RU"/>
              </w:rPr>
            </w:pPr>
            <w:r w:rsidRPr="00487AD9">
              <w:rPr>
                <w:color w:val="000000"/>
                <w:sz w:val="22"/>
                <w:shd w:val="clear" w:color="auto" w:fill="FFFFFF"/>
              </w:rPr>
              <w:t>1</w:t>
            </w:r>
            <w:r w:rsidR="004A0DC2">
              <w:rPr>
                <w:color w:val="000000"/>
                <w:sz w:val="22"/>
                <w:shd w:val="clear" w:color="auto" w:fill="FFFFFF"/>
              </w:rPr>
              <w:t>3.00-14</w:t>
            </w:r>
            <w:r w:rsidRPr="00487AD9">
              <w:rPr>
                <w:color w:val="000000"/>
                <w:sz w:val="22"/>
                <w:shd w:val="clear" w:color="auto" w:fill="FFFFFF"/>
              </w:rPr>
              <w:t>.00</w:t>
            </w:r>
          </w:p>
        </w:tc>
        <w:tc>
          <w:tcPr>
            <w:tcW w:w="1231" w:type="dxa"/>
          </w:tcPr>
          <w:p w:rsidR="006230BD" w:rsidRPr="00487AD9" w:rsidRDefault="006230BD" w:rsidP="006230BD">
            <w:pPr>
              <w:rPr>
                <w:sz w:val="22"/>
              </w:rPr>
            </w:pPr>
          </w:p>
        </w:tc>
      </w:tr>
    </w:tbl>
    <w:p w:rsidR="006230BD" w:rsidRDefault="006230BD" w:rsidP="003A02F7">
      <w:pPr>
        <w:ind w:left="-1276"/>
      </w:pPr>
      <w:bookmarkStart w:id="0" w:name="_GoBack"/>
      <w:bookmarkEnd w:id="0"/>
    </w:p>
    <w:sectPr w:rsidR="0062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6C"/>
    <w:rsid w:val="00033775"/>
    <w:rsid w:val="00064D86"/>
    <w:rsid w:val="003A02F7"/>
    <w:rsid w:val="003B37DA"/>
    <w:rsid w:val="00444BDE"/>
    <w:rsid w:val="00487AD9"/>
    <w:rsid w:val="004A0DC2"/>
    <w:rsid w:val="006230BD"/>
    <w:rsid w:val="00BE46E0"/>
    <w:rsid w:val="00D865C4"/>
    <w:rsid w:val="00F053DC"/>
    <w:rsid w:val="00F76EA6"/>
    <w:rsid w:val="00F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user</cp:lastModifiedBy>
  <cp:revision>3</cp:revision>
  <dcterms:created xsi:type="dcterms:W3CDTF">2020-04-15T08:45:00Z</dcterms:created>
  <dcterms:modified xsi:type="dcterms:W3CDTF">2020-04-15T08:45:00Z</dcterms:modified>
</cp:coreProperties>
</file>