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E41" w:rsidRDefault="00B11E41" w:rsidP="00B11E41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Аннотация</w:t>
      </w:r>
      <w:r w:rsidR="003A3CD7">
        <w:rPr>
          <w:rFonts w:ascii="Times New Roman" w:hAnsi="Times New Roman"/>
        </w:rPr>
        <w:t xml:space="preserve"> к рабочей программе по </w:t>
      </w:r>
      <w:r w:rsidR="00974FC8">
        <w:rPr>
          <w:rFonts w:ascii="Times New Roman" w:hAnsi="Times New Roman"/>
        </w:rPr>
        <w:t>ОБЖ</w:t>
      </w:r>
      <w:r w:rsidR="008806D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="00974FC8">
        <w:rPr>
          <w:rFonts w:ascii="Times New Roman" w:hAnsi="Times New Roman"/>
        </w:rPr>
        <w:t>8-9</w:t>
      </w:r>
      <w:r>
        <w:rPr>
          <w:rFonts w:ascii="Times New Roman" w:hAnsi="Times New Roman"/>
        </w:rPr>
        <w:t xml:space="preserve"> класс </w:t>
      </w:r>
    </w:p>
    <w:p w:rsidR="00B11E41" w:rsidRDefault="00B11E41" w:rsidP="00B11E41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8789"/>
      </w:tblGrid>
      <w:tr w:rsidR="00B11E41" w:rsidTr="00B11E4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Наименование программы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B11E41" w:rsidP="00974F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Рабочая программа по </w:t>
            </w:r>
            <w:r w:rsidR="00974FC8">
              <w:rPr>
                <w:rFonts w:ascii="Times New Roman" w:eastAsia="Times New Roman" w:hAnsi="Times New Roman"/>
                <w:lang w:eastAsia="ru-RU"/>
              </w:rPr>
              <w:t>ОБЖ</w:t>
            </w:r>
          </w:p>
        </w:tc>
      </w:tr>
      <w:tr w:rsidR="00B11E41" w:rsidTr="00B11E4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Основной разработчик программы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3A3CD7" w:rsidP="008806D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ШМО учителей </w:t>
            </w:r>
            <w:r w:rsidR="008806DE">
              <w:rPr>
                <w:rFonts w:ascii="Times New Roman" w:hAnsi="Times New Roman"/>
              </w:rPr>
              <w:t>начальных классов и физкультурно-эстетического цикла</w:t>
            </w:r>
          </w:p>
        </w:tc>
      </w:tr>
      <w:tr w:rsidR="00B11E41" w:rsidTr="00B11E4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Адресность программы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B11E41" w:rsidP="00974FC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Основное общее образование </w:t>
            </w:r>
          </w:p>
        </w:tc>
      </w:tr>
      <w:tr w:rsidR="00B11E41" w:rsidTr="00B11E4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УМК</w:t>
            </w:r>
          </w:p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B11E41">
            <w:pPr>
              <w:spacing w:after="0" w:line="240" w:lineRule="auto"/>
              <w:ind w:right="-13"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</w:tc>
      </w:tr>
      <w:tr w:rsidR="00B11E41" w:rsidTr="00B11E4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Основа программы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974FC8" w:rsidP="00974FC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ФГОС, примерная программа</w:t>
            </w:r>
          </w:p>
        </w:tc>
      </w:tr>
      <w:tr w:rsidR="00B11E41" w:rsidTr="008806DE">
        <w:trPr>
          <w:trHeight w:val="5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B11E41" w:rsidP="00974FC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Общая характерист</w:t>
            </w:r>
            <w:r w:rsidR="00176696">
              <w:rPr>
                <w:rFonts w:ascii="Times New Roman" w:eastAsia="Times New Roman" w:hAnsi="Times New Roman"/>
                <w:lang w:eastAsia="ru-RU"/>
              </w:rPr>
              <w:t>ика  учебного предмета «</w:t>
            </w:r>
            <w:r w:rsidR="00974FC8">
              <w:rPr>
                <w:rFonts w:ascii="Times New Roman" w:eastAsia="Times New Roman" w:hAnsi="Times New Roman"/>
                <w:lang w:eastAsia="ru-RU"/>
              </w:rPr>
              <w:t>ОБЖ</w:t>
            </w:r>
            <w:r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C8" w:rsidRPr="00974FC8" w:rsidRDefault="00974FC8" w:rsidP="00974FC8">
            <w:pPr>
              <w:pStyle w:val="a3"/>
              <w:spacing w:line="256" w:lineRule="auto"/>
              <w:ind w:left="116" w:firstLine="226"/>
              <w:jc w:val="both"/>
            </w:pPr>
            <w:r w:rsidRPr="00974FC8">
              <w:rPr>
                <w:w w:val="115"/>
              </w:rPr>
              <w:t>В данных обстоятельствах колоссальное значение приобретает качественное образование подрастающего поколения россиян, направленное на формирование гражданской идентичности,</w:t>
            </w:r>
            <w:r w:rsidRPr="00974FC8">
              <w:rPr>
                <w:spacing w:val="1"/>
                <w:w w:val="115"/>
              </w:rPr>
              <w:t xml:space="preserve"> </w:t>
            </w:r>
            <w:r w:rsidRPr="00974FC8">
              <w:rPr>
                <w:w w:val="115"/>
              </w:rPr>
              <w:t>воспитание</w:t>
            </w:r>
            <w:r w:rsidRPr="00974FC8">
              <w:rPr>
                <w:spacing w:val="1"/>
                <w:w w:val="115"/>
              </w:rPr>
              <w:t xml:space="preserve"> </w:t>
            </w:r>
            <w:r w:rsidRPr="00974FC8">
              <w:rPr>
                <w:w w:val="115"/>
              </w:rPr>
              <w:t>личности</w:t>
            </w:r>
            <w:r w:rsidRPr="00974FC8">
              <w:rPr>
                <w:spacing w:val="1"/>
                <w:w w:val="115"/>
              </w:rPr>
              <w:t xml:space="preserve"> </w:t>
            </w:r>
            <w:r w:rsidRPr="00974FC8">
              <w:rPr>
                <w:w w:val="115"/>
              </w:rPr>
              <w:t>безопасного</w:t>
            </w:r>
            <w:r w:rsidRPr="00974FC8">
              <w:rPr>
                <w:spacing w:val="1"/>
                <w:w w:val="115"/>
              </w:rPr>
              <w:t xml:space="preserve"> </w:t>
            </w:r>
            <w:r w:rsidRPr="00974FC8">
              <w:rPr>
                <w:w w:val="115"/>
              </w:rPr>
              <w:t>типа,</w:t>
            </w:r>
            <w:r w:rsidRPr="00974FC8">
              <w:rPr>
                <w:spacing w:val="1"/>
                <w:w w:val="115"/>
              </w:rPr>
              <w:t xml:space="preserve"> </w:t>
            </w:r>
            <w:r w:rsidRPr="00974FC8">
              <w:rPr>
                <w:w w:val="115"/>
              </w:rPr>
              <w:t>овладение</w:t>
            </w:r>
            <w:r w:rsidRPr="00974FC8">
              <w:rPr>
                <w:spacing w:val="1"/>
                <w:w w:val="115"/>
              </w:rPr>
              <w:t xml:space="preserve"> </w:t>
            </w:r>
            <w:r w:rsidRPr="00974FC8">
              <w:rPr>
                <w:w w:val="115"/>
              </w:rPr>
              <w:t>знаниями,</w:t>
            </w:r>
            <w:r w:rsidRPr="00974FC8">
              <w:rPr>
                <w:spacing w:val="-55"/>
                <w:w w:val="115"/>
              </w:rPr>
              <w:t xml:space="preserve"> </w:t>
            </w:r>
            <w:r w:rsidRPr="00974FC8">
              <w:rPr>
                <w:w w:val="115"/>
              </w:rPr>
              <w:t>умениями, навыками и компетенцией для обеспечения безопасности в повседневной жизни. Актуальность совершенствования</w:t>
            </w:r>
            <w:r w:rsidRPr="00974FC8">
              <w:rPr>
                <w:spacing w:val="1"/>
                <w:w w:val="115"/>
              </w:rPr>
              <w:t xml:space="preserve"> </w:t>
            </w:r>
            <w:r w:rsidRPr="00974FC8">
              <w:rPr>
                <w:w w:val="115"/>
              </w:rPr>
              <w:t>учебно-методического</w:t>
            </w:r>
            <w:r w:rsidRPr="00974FC8">
              <w:rPr>
                <w:spacing w:val="8"/>
                <w:w w:val="115"/>
              </w:rPr>
              <w:t xml:space="preserve"> </w:t>
            </w:r>
            <w:r w:rsidRPr="00974FC8">
              <w:rPr>
                <w:w w:val="115"/>
              </w:rPr>
              <w:t>обеспечения</w:t>
            </w:r>
            <w:r w:rsidRPr="00974FC8">
              <w:rPr>
                <w:spacing w:val="8"/>
                <w:w w:val="115"/>
              </w:rPr>
              <w:t xml:space="preserve"> </w:t>
            </w:r>
            <w:r w:rsidRPr="00974FC8">
              <w:rPr>
                <w:w w:val="115"/>
              </w:rPr>
              <w:t>учебного</w:t>
            </w:r>
            <w:r w:rsidRPr="00974FC8">
              <w:rPr>
                <w:spacing w:val="8"/>
                <w:w w:val="115"/>
              </w:rPr>
              <w:t xml:space="preserve"> </w:t>
            </w:r>
            <w:r w:rsidRPr="00974FC8">
              <w:rPr>
                <w:w w:val="115"/>
              </w:rPr>
              <w:t>процесса</w:t>
            </w:r>
            <w:r w:rsidRPr="00974FC8">
              <w:rPr>
                <w:spacing w:val="9"/>
                <w:w w:val="115"/>
              </w:rPr>
              <w:t xml:space="preserve"> </w:t>
            </w:r>
            <w:r w:rsidRPr="00974FC8">
              <w:rPr>
                <w:w w:val="115"/>
              </w:rPr>
              <w:t>по</w:t>
            </w:r>
            <w:r w:rsidRPr="00974FC8">
              <w:rPr>
                <w:spacing w:val="8"/>
                <w:w w:val="115"/>
              </w:rPr>
              <w:t xml:space="preserve"> </w:t>
            </w:r>
            <w:r w:rsidRPr="00974FC8">
              <w:rPr>
                <w:w w:val="115"/>
              </w:rPr>
              <w:t>предмету ОБЖ определяется системообразующими документами в</w:t>
            </w:r>
            <w:r w:rsidRPr="00974FC8">
              <w:rPr>
                <w:spacing w:val="1"/>
                <w:w w:val="115"/>
              </w:rPr>
              <w:t xml:space="preserve"> </w:t>
            </w:r>
            <w:r w:rsidRPr="00974FC8">
              <w:rPr>
                <w:w w:val="115"/>
              </w:rPr>
              <w:t>области</w:t>
            </w:r>
            <w:r w:rsidRPr="00974FC8">
              <w:rPr>
                <w:spacing w:val="1"/>
                <w:w w:val="115"/>
              </w:rPr>
              <w:t xml:space="preserve"> </w:t>
            </w:r>
            <w:r w:rsidRPr="00974FC8">
              <w:rPr>
                <w:w w:val="115"/>
              </w:rPr>
              <w:t>безопасности:</w:t>
            </w:r>
            <w:r w:rsidRPr="00974FC8">
              <w:rPr>
                <w:spacing w:val="1"/>
                <w:w w:val="115"/>
              </w:rPr>
              <w:t xml:space="preserve"> </w:t>
            </w:r>
            <w:proofErr w:type="gramStart"/>
            <w:r w:rsidRPr="00974FC8">
              <w:rPr>
                <w:w w:val="115"/>
              </w:rPr>
              <w:t>Стратегия</w:t>
            </w:r>
            <w:r w:rsidRPr="00974FC8">
              <w:rPr>
                <w:spacing w:val="1"/>
                <w:w w:val="115"/>
              </w:rPr>
              <w:t xml:space="preserve"> </w:t>
            </w:r>
            <w:r w:rsidRPr="00974FC8">
              <w:rPr>
                <w:w w:val="115"/>
              </w:rPr>
              <w:t>национальной</w:t>
            </w:r>
            <w:r w:rsidRPr="00974FC8">
              <w:rPr>
                <w:spacing w:val="1"/>
                <w:w w:val="115"/>
              </w:rPr>
              <w:t xml:space="preserve"> </w:t>
            </w:r>
            <w:r w:rsidRPr="00974FC8">
              <w:rPr>
                <w:w w:val="115"/>
              </w:rPr>
              <w:t>безопасности</w:t>
            </w:r>
            <w:r w:rsidRPr="00974FC8">
              <w:rPr>
                <w:spacing w:val="-55"/>
                <w:w w:val="115"/>
              </w:rPr>
              <w:t xml:space="preserve"> </w:t>
            </w:r>
            <w:r w:rsidRPr="00974FC8">
              <w:rPr>
                <w:w w:val="115"/>
              </w:rPr>
              <w:t>Российской</w:t>
            </w:r>
            <w:r w:rsidRPr="00974FC8">
              <w:rPr>
                <w:spacing w:val="1"/>
                <w:w w:val="115"/>
              </w:rPr>
              <w:t xml:space="preserve"> </w:t>
            </w:r>
            <w:r w:rsidRPr="00974FC8">
              <w:rPr>
                <w:w w:val="115"/>
              </w:rPr>
              <w:t>Федерации</w:t>
            </w:r>
            <w:r w:rsidRPr="00974FC8">
              <w:rPr>
                <w:spacing w:val="1"/>
                <w:w w:val="115"/>
              </w:rPr>
              <w:t xml:space="preserve"> </w:t>
            </w:r>
            <w:r w:rsidRPr="00974FC8">
              <w:rPr>
                <w:w w:val="115"/>
              </w:rPr>
              <w:t>(Указ</w:t>
            </w:r>
            <w:r w:rsidRPr="00974FC8">
              <w:rPr>
                <w:spacing w:val="1"/>
                <w:w w:val="115"/>
              </w:rPr>
              <w:t xml:space="preserve"> </w:t>
            </w:r>
            <w:r w:rsidRPr="00974FC8">
              <w:rPr>
                <w:w w:val="115"/>
              </w:rPr>
              <w:t>Президента</w:t>
            </w:r>
            <w:r w:rsidRPr="00974FC8">
              <w:rPr>
                <w:spacing w:val="1"/>
                <w:w w:val="115"/>
              </w:rPr>
              <w:t xml:space="preserve"> </w:t>
            </w:r>
            <w:r w:rsidRPr="00974FC8">
              <w:rPr>
                <w:w w:val="115"/>
              </w:rPr>
              <w:t>Российской</w:t>
            </w:r>
            <w:r w:rsidRPr="00974FC8">
              <w:rPr>
                <w:spacing w:val="1"/>
                <w:w w:val="115"/>
              </w:rPr>
              <w:t xml:space="preserve"> </w:t>
            </w:r>
            <w:r w:rsidRPr="00974FC8">
              <w:rPr>
                <w:w w:val="115"/>
              </w:rPr>
              <w:t>Федерации от 02.07.2021 № 400), Доктрина информационной безопасности</w:t>
            </w:r>
            <w:r w:rsidRPr="00974FC8">
              <w:rPr>
                <w:spacing w:val="1"/>
                <w:w w:val="115"/>
              </w:rPr>
              <w:t xml:space="preserve"> </w:t>
            </w:r>
            <w:r w:rsidRPr="00974FC8">
              <w:rPr>
                <w:w w:val="115"/>
              </w:rPr>
              <w:t>Российской</w:t>
            </w:r>
            <w:r w:rsidRPr="00974FC8">
              <w:rPr>
                <w:spacing w:val="1"/>
                <w:w w:val="115"/>
              </w:rPr>
              <w:t xml:space="preserve"> </w:t>
            </w:r>
            <w:r w:rsidRPr="00974FC8">
              <w:rPr>
                <w:w w:val="115"/>
              </w:rPr>
              <w:t>Федерации</w:t>
            </w:r>
            <w:r w:rsidRPr="00974FC8">
              <w:rPr>
                <w:spacing w:val="1"/>
                <w:w w:val="115"/>
              </w:rPr>
              <w:t xml:space="preserve"> </w:t>
            </w:r>
            <w:r w:rsidRPr="00974FC8">
              <w:rPr>
                <w:w w:val="115"/>
              </w:rPr>
              <w:t>(Указ</w:t>
            </w:r>
            <w:r w:rsidRPr="00974FC8">
              <w:rPr>
                <w:spacing w:val="1"/>
                <w:w w:val="115"/>
              </w:rPr>
              <w:t xml:space="preserve"> </w:t>
            </w:r>
            <w:r w:rsidRPr="00974FC8">
              <w:rPr>
                <w:w w:val="115"/>
              </w:rPr>
              <w:t>Президента</w:t>
            </w:r>
            <w:r w:rsidRPr="00974FC8">
              <w:rPr>
                <w:spacing w:val="1"/>
                <w:w w:val="115"/>
              </w:rPr>
              <w:t xml:space="preserve"> </w:t>
            </w:r>
            <w:r w:rsidRPr="00974FC8">
              <w:rPr>
                <w:w w:val="115"/>
              </w:rPr>
              <w:t>Российской Федерации от 5 декабря 2016 г. № 646), Национальные</w:t>
            </w:r>
            <w:r w:rsidRPr="00974FC8">
              <w:rPr>
                <w:spacing w:val="1"/>
                <w:w w:val="115"/>
              </w:rPr>
              <w:t xml:space="preserve"> </w:t>
            </w:r>
            <w:r w:rsidRPr="00974FC8">
              <w:rPr>
                <w:w w:val="115"/>
              </w:rPr>
              <w:t>цели развития Российской Федерации на период до 2030 года</w:t>
            </w:r>
            <w:r w:rsidRPr="00974FC8">
              <w:rPr>
                <w:spacing w:val="1"/>
                <w:w w:val="115"/>
              </w:rPr>
              <w:t xml:space="preserve"> </w:t>
            </w:r>
            <w:r w:rsidRPr="00974FC8">
              <w:rPr>
                <w:w w:val="115"/>
              </w:rPr>
              <w:t>(Указ</w:t>
            </w:r>
            <w:r w:rsidRPr="00974FC8">
              <w:rPr>
                <w:spacing w:val="47"/>
                <w:w w:val="115"/>
              </w:rPr>
              <w:t xml:space="preserve"> </w:t>
            </w:r>
            <w:r w:rsidRPr="00974FC8">
              <w:rPr>
                <w:w w:val="115"/>
              </w:rPr>
              <w:t>Президента</w:t>
            </w:r>
            <w:r w:rsidRPr="00974FC8">
              <w:rPr>
                <w:spacing w:val="47"/>
                <w:w w:val="115"/>
              </w:rPr>
              <w:t xml:space="preserve"> </w:t>
            </w:r>
            <w:r w:rsidRPr="00974FC8">
              <w:rPr>
                <w:w w:val="115"/>
              </w:rPr>
              <w:t>Российской</w:t>
            </w:r>
            <w:r w:rsidRPr="00974FC8">
              <w:rPr>
                <w:spacing w:val="48"/>
                <w:w w:val="115"/>
              </w:rPr>
              <w:t xml:space="preserve"> </w:t>
            </w:r>
            <w:r w:rsidRPr="00974FC8">
              <w:rPr>
                <w:w w:val="115"/>
              </w:rPr>
              <w:t>Федерации</w:t>
            </w:r>
            <w:r w:rsidRPr="00974FC8">
              <w:rPr>
                <w:spacing w:val="47"/>
                <w:w w:val="115"/>
              </w:rPr>
              <w:t xml:space="preserve"> </w:t>
            </w:r>
            <w:r w:rsidRPr="00974FC8">
              <w:rPr>
                <w:w w:val="115"/>
              </w:rPr>
              <w:t>от</w:t>
            </w:r>
            <w:r w:rsidRPr="00974FC8">
              <w:rPr>
                <w:spacing w:val="48"/>
                <w:w w:val="115"/>
              </w:rPr>
              <w:t xml:space="preserve"> </w:t>
            </w:r>
            <w:r w:rsidRPr="00974FC8">
              <w:rPr>
                <w:w w:val="115"/>
              </w:rPr>
              <w:t>21</w:t>
            </w:r>
            <w:r w:rsidRPr="00974FC8">
              <w:rPr>
                <w:spacing w:val="47"/>
                <w:w w:val="115"/>
              </w:rPr>
              <w:t xml:space="preserve"> </w:t>
            </w:r>
            <w:r w:rsidRPr="00974FC8">
              <w:rPr>
                <w:w w:val="115"/>
              </w:rPr>
              <w:t>июля</w:t>
            </w:r>
            <w:r w:rsidRPr="00974FC8">
              <w:rPr>
                <w:spacing w:val="47"/>
                <w:w w:val="115"/>
              </w:rPr>
              <w:t xml:space="preserve"> </w:t>
            </w:r>
            <w:r w:rsidRPr="00974FC8">
              <w:rPr>
                <w:w w:val="115"/>
              </w:rPr>
              <w:t>2020</w:t>
            </w:r>
            <w:r w:rsidRPr="00974FC8">
              <w:rPr>
                <w:spacing w:val="48"/>
                <w:w w:val="115"/>
              </w:rPr>
              <w:t xml:space="preserve"> </w:t>
            </w:r>
            <w:r w:rsidRPr="00974FC8">
              <w:rPr>
                <w:w w:val="115"/>
              </w:rPr>
              <w:t>г.</w:t>
            </w:r>
            <w:proofErr w:type="gramEnd"/>
          </w:p>
          <w:p w:rsidR="00974FC8" w:rsidRPr="00974FC8" w:rsidRDefault="00974FC8" w:rsidP="00974FC8">
            <w:pPr>
              <w:pStyle w:val="a3"/>
              <w:spacing w:line="227" w:lineRule="exact"/>
              <w:ind w:left="117"/>
              <w:jc w:val="both"/>
            </w:pPr>
            <w:r w:rsidRPr="00974FC8">
              <w:rPr>
                <w:w w:val="115"/>
              </w:rPr>
              <w:t xml:space="preserve">№ </w:t>
            </w:r>
            <w:r w:rsidRPr="00974FC8">
              <w:rPr>
                <w:spacing w:val="23"/>
                <w:w w:val="115"/>
              </w:rPr>
              <w:t xml:space="preserve"> </w:t>
            </w:r>
            <w:r w:rsidRPr="00974FC8">
              <w:rPr>
                <w:w w:val="115"/>
              </w:rPr>
              <w:t xml:space="preserve">474), </w:t>
            </w:r>
            <w:r w:rsidRPr="00974FC8">
              <w:rPr>
                <w:spacing w:val="23"/>
                <w:w w:val="115"/>
              </w:rPr>
              <w:t xml:space="preserve"> </w:t>
            </w:r>
            <w:r w:rsidRPr="00974FC8">
              <w:rPr>
                <w:w w:val="115"/>
              </w:rPr>
              <w:t xml:space="preserve">Государственная </w:t>
            </w:r>
            <w:r w:rsidRPr="00974FC8">
              <w:rPr>
                <w:spacing w:val="23"/>
                <w:w w:val="115"/>
              </w:rPr>
              <w:t xml:space="preserve"> </w:t>
            </w:r>
            <w:r w:rsidRPr="00974FC8">
              <w:rPr>
                <w:w w:val="115"/>
              </w:rPr>
              <w:t xml:space="preserve">программа </w:t>
            </w:r>
            <w:r w:rsidRPr="00974FC8">
              <w:rPr>
                <w:spacing w:val="23"/>
                <w:w w:val="115"/>
              </w:rPr>
              <w:t xml:space="preserve"> </w:t>
            </w:r>
            <w:r w:rsidRPr="00974FC8">
              <w:rPr>
                <w:w w:val="115"/>
              </w:rPr>
              <w:t xml:space="preserve">Российской </w:t>
            </w:r>
            <w:r w:rsidRPr="00974FC8">
              <w:rPr>
                <w:spacing w:val="23"/>
                <w:w w:val="115"/>
              </w:rPr>
              <w:t xml:space="preserve"> </w:t>
            </w:r>
            <w:r w:rsidRPr="00974FC8">
              <w:rPr>
                <w:w w:val="115"/>
              </w:rPr>
              <w:t>Федерации</w:t>
            </w:r>
          </w:p>
          <w:p w:rsidR="00974FC8" w:rsidRPr="00974FC8" w:rsidRDefault="00974FC8" w:rsidP="00974FC8">
            <w:pPr>
              <w:pStyle w:val="a3"/>
              <w:spacing w:before="18" w:line="259" w:lineRule="auto"/>
              <w:ind w:left="117" w:right="116"/>
              <w:jc w:val="both"/>
            </w:pPr>
            <w:r w:rsidRPr="00974FC8">
              <w:rPr>
                <w:spacing w:val="-1"/>
                <w:w w:val="120"/>
              </w:rPr>
              <w:t>«Развитие</w:t>
            </w:r>
            <w:r w:rsidRPr="00974FC8">
              <w:rPr>
                <w:spacing w:val="-12"/>
                <w:w w:val="120"/>
              </w:rPr>
              <w:t xml:space="preserve"> </w:t>
            </w:r>
            <w:r w:rsidRPr="00974FC8">
              <w:rPr>
                <w:spacing w:val="-1"/>
                <w:w w:val="120"/>
              </w:rPr>
              <w:t>образования»</w:t>
            </w:r>
            <w:r w:rsidRPr="00974FC8">
              <w:rPr>
                <w:spacing w:val="-12"/>
                <w:w w:val="120"/>
              </w:rPr>
              <w:t xml:space="preserve"> </w:t>
            </w:r>
            <w:r w:rsidRPr="00974FC8">
              <w:rPr>
                <w:spacing w:val="-1"/>
                <w:w w:val="120"/>
              </w:rPr>
              <w:t>(Постановление</w:t>
            </w:r>
            <w:r w:rsidRPr="00974FC8">
              <w:rPr>
                <w:spacing w:val="-11"/>
                <w:w w:val="120"/>
              </w:rPr>
              <w:t xml:space="preserve"> </w:t>
            </w:r>
            <w:r w:rsidRPr="00974FC8">
              <w:rPr>
                <w:w w:val="120"/>
              </w:rPr>
              <w:t>Правительства</w:t>
            </w:r>
            <w:r w:rsidRPr="00974FC8">
              <w:rPr>
                <w:spacing w:val="-12"/>
                <w:w w:val="120"/>
              </w:rPr>
              <w:t xml:space="preserve"> </w:t>
            </w:r>
            <w:r w:rsidRPr="00974FC8">
              <w:rPr>
                <w:w w:val="120"/>
              </w:rPr>
              <w:t>РФ</w:t>
            </w:r>
            <w:r w:rsidRPr="00974FC8">
              <w:rPr>
                <w:spacing w:val="-11"/>
                <w:w w:val="120"/>
              </w:rPr>
              <w:t xml:space="preserve"> </w:t>
            </w:r>
            <w:r w:rsidRPr="00974FC8">
              <w:rPr>
                <w:w w:val="120"/>
              </w:rPr>
              <w:t>от</w:t>
            </w:r>
            <w:r w:rsidRPr="00974FC8">
              <w:rPr>
                <w:spacing w:val="-58"/>
                <w:w w:val="120"/>
              </w:rPr>
              <w:t xml:space="preserve"> </w:t>
            </w:r>
            <w:r w:rsidRPr="00974FC8">
              <w:rPr>
                <w:w w:val="120"/>
              </w:rPr>
              <w:t>26.12.2017</w:t>
            </w:r>
            <w:r w:rsidRPr="00974FC8">
              <w:rPr>
                <w:spacing w:val="11"/>
                <w:w w:val="120"/>
              </w:rPr>
              <w:t xml:space="preserve"> </w:t>
            </w:r>
            <w:r w:rsidRPr="00974FC8">
              <w:rPr>
                <w:w w:val="120"/>
              </w:rPr>
              <w:t>г.</w:t>
            </w:r>
            <w:r w:rsidRPr="00974FC8">
              <w:rPr>
                <w:spacing w:val="12"/>
                <w:w w:val="120"/>
              </w:rPr>
              <w:t xml:space="preserve"> </w:t>
            </w:r>
            <w:r w:rsidRPr="00974FC8">
              <w:rPr>
                <w:w w:val="120"/>
              </w:rPr>
              <w:t>№</w:t>
            </w:r>
            <w:r w:rsidRPr="00974FC8">
              <w:rPr>
                <w:spacing w:val="12"/>
                <w:w w:val="120"/>
              </w:rPr>
              <w:t xml:space="preserve"> </w:t>
            </w:r>
            <w:r w:rsidRPr="00974FC8">
              <w:rPr>
                <w:w w:val="120"/>
              </w:rPr>
              <w:t>1642).</w:t>
            </w:r>
          </w:p>
          <w:p w:rsidR="00974FC8" w:rsidRPr="00974FC8" w:rsidRDefault="00974FC8" w:rsidP="00974FC8">
            <w:pPr>
              <w:pStyle w:val="a3"/>
              <w:spacing w:line="259" w:lineRule="auto"/>
              <w:ind w:left="117"/>
              <w:jc w:val="both"/>
            </w:pPr>
            <w:r w:rsidRPr="00974FC8">
              <w:rPr>
                <w:w w:val="115"/>
              </w:rPr>
              <w:t>Современный учебный предмет ОБЖ является системообра</w:t>
            </w:r>
            <w:r w:rsidRPr="00974FC8">
              <w:rPr>
                <w:w w:val="120"/>
              </w:rPr>
              <w:t>зующим, имеет свои дидактические компоненты во всех без</w:t>
            </w:r>
            <w:r w:rsidRPr="00974FC8">
              <w:rPr>
                <w:spacing w:val="1"/>
                <w:w w:val="120"/>
              </w:rPr>
              <w:t xml:space="preserve"> </w:t>
            </w:r>
            <w:r w:rsidRPr="00974FC8">
              <w:rPr>
                <w:w w:val="120"/>
              </w:rPr>
              <w:t>исключения</w:t>
            </w:r>
            <w:r w:rsidRPr="00974FC8">
              <w:rPr>
                <w:spacing w:val="-5"/>
                <w:w w:val="120"/>
              </w:rPr>
              <w:t xml:space="preserve"> </w:t>
            </w:r>
            <w:r w:rsidRPr="00974FC8">
              <w:rPr>
                <w:w w:val="120"/>
              </w:rPr>
              <w:t>предметных</w:t>
            </w:r>
            <w:r w:rsidRPr="00974FC8">
              <w:rPr>
                <w:spacing w:val="-4"/>
                <w:w w:val="120"/>
              </w:rPr>
              <w:t xml:space="preserve"> </w:t>
            </w:r>
            <w:r w:rsidRPr="00974FC8">
              <w:rPr>
                <w:w w:val="120"/>
              </w:rPr>
              <w:t>областях</w:t>
            </w:r>
            <w:r w:rsidRPr="00974FC8">
              <w:rPr>
                <w:spacing w:val="-4"/>
                <w:w w:val="120"/>
              </w:rPr>
              <w:t xml:space="preserve"> </w:t>
            </w:r>
            <w:r w:rsidRPr="00974FC8">
              <w:rPr>
                <w:w w:val="120"/>
              </w:rPr>
              <w:t>и</w:t>
            </w:r>
            <w:r w:rsidRPr="00974FC8">
              <w:rPr>
                <w:spacing w:val="-4"/>
                <w:w w:val="120"/>
              </w:rPr>
              <w:t xml:space="preserve"> </w:t>
            </w:r>
            <w:r w:rsidRPr="00974FC8">
              <w:rPr>
                <w:w w:val="120"/>
              </w:rPr>
              <w:t>реализуется</w:t>
            </w:r>
            <w:r w:rsidRPr="00974FC8">
              <w:rPr>
                <w:spacing w:val="-5"/>
                <w:w w:val="120"/>
              </w:rPr>
              <w:t xml:space="preserve"> </w:t>
            </w:r>
            <w:r w:rsidRPr="00974FC8">
              <w:rPr>
                <w:w w:val="120"/>
              </w:rPr>
              <w:t>через</w:t>
            </w:r>
            <w:r w:rsidRPr="00974FC8">
              <w:rPr>
                <w:spacing w:val="-4"/>
                <w:w w:val="120"/>
              </w:rPr>
              <w:t xml:space="preserve"> </w:t>
            </w:r>
            <w:r w:rsidRPr="00974FC8">
              <w:rPr>
                <w:w w:val="120"/>
              </w:rPr>
              <w:t>приоб</w:t>
            </w:r>
            <w:r w:rsidRPr="00974FC8">
              <w:rPr>
                <w:w w:val="115"/>
              </w:rPr>
              <w:t>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</w:t>
            </w:r>
            <w:r w:rsidRPr="00974FC8">
              <w:rPr>
                <w:spacing w:val="1"/>
                <w:w w:val="115"/>
              </w:rPr>
              <w:t xml:space="preserve"> </w:t>
            </w:r>
            <w:r w:rsidRPr="00974FC8">
              <w:rPr>
                <w:w w:val="115"/>
              </w:rPr>
              <w:t xml:space="preserve">изучением других учебных предметов. </w:t>
            </w:r>
            <w:proofErr w:type="gramStart"/>
            <w:r w:rsidRPr="00974FC8">
              <w:rPr>
                <w:w w:val="115"/>
              </w:rPr>
              <w:t>Научной базой учебного</w:t>
            </w:r>
            <w:r w:rsidRPr="00974FC8">
              <w:rPr>
                <w:spacing w:val="1"/>
                <w:w w:val="115"/>
              </w:rPr>
              <w:t xml:space="preserve"> </w:t>
            </w:r>
            <w:r w:rsidRPr="00974FC8">
              <w:rPr>
                <w:w w:val="115"/>
              </w:rPr>
              <w:t>предмета ОБЖ является общая теория безопасности, исходя из</w:t>
            </w:r>
            <w:r w:rsidRPr="00974FC8">
              <w:rPr>
                <w:spacing w:val="1"/>
                <w:w w:val="115"/>
              </w:rPr>
              <w:t xml:space="preserve"> </w:t>
            </w:r>
            <w:r w:rsidRPr="00974FC8">
              <w:rPr>
                <w:w w:val="115"/>
              </w:rPr>
              <w:t>которой он должен обеспечивать формирование целостного видения всего комплекса проблем безопасности, включая глобальные, что позволит обосновать оптимальную систему обеспече</w:t>
            </w:r>
            <w:r w:rsidRPr="00974FC8">
              <w:rPr>
                <w:w w:val="120"/>
              </w:rPr>
              <w:t>ния безопасности личности, общества и государства, а также</w:t>
            </w:r>
            <w:r w:rsidRPr="00974FC8">
              <w:rPr>
                <w:spacing w:val="1"/>
                <w:w w:val="120"/>
              </w:rPr>
              <w:t xml:space="preserve"> </w:t>
            </w:r>
            <w:r w:rsidRPr="00974FC8">
              <w:rPr>
                <w:w w:val="115"/>
              </w:rPr>
              <w:t>актуализировать для обучающихся построение адекватной модели индивидуального безопасного поведения в повседневной</w:t>
            </w:r>
            <w:r w:rsidRPr="00974FC8">
              <w:rPr>
                <w:spacing w:val="1"/>
                <w:w w:val="115"/>
              </w:rPr>
              <w:t xml:space="preserve"> </w:t>
            </w:r>
            <w:r w:rsidRPr="00974FC8">
              <w:rPr>
                <w:w w:val="115"/>
              </w:rPr>
              <w:t>жизни, сформировать у них базовый уровень культуры безопас</w:t>
            </w:r>
            <w:r w:rsidRPr="00974FC8">
              <w:rPr>
                <w:w w:val="120"/>
              </w:rPr>
              <w:t>ности</w:t>
            </w:r>
            <w:r w:rsidRPr="00974FC8">
              <w:rPr>
                <w:spacing w:val="11"/>
                <w:w w:val="120"/>
              </w:rPr>
              <w:t xml:space="preserve"> </w:t>
            </w:r>
            <w:r w:rsidRPr="00974FC8">
              <w:rPr>
                <w:w w:val="120"/>
              </w:rPr>
              <w:t>жизнедеятельности.</w:t>
            </w:r>
            <w:proofErr w:type="gramEnd"/>
          </w:p>
          <w:p w:rsidR="00974FC8" w:rsidRPr="00974FC8" w:rsidRDefault="00974FC8" w:rsidP="00974FC8">
            <w:pPr>
              <w:pStyle w:val="a3"/>
              <w:spacing w:line="259" w:lineRule="auto"/>
              <w:ind w:left="117"/>
              <w:jc w:val="both"/>
            </w:pPr>
            <w:r w:rsidRPr="00974FC8">
              <w:rPr>
                <w:w w:val="115"/>
              </w:rPr>
              <w:t>В</w:t>
            </w:r>
            <w:r w:rsidRPr="00974FC8">
              <w:rPr>
                <w:spacing w:val="-7"/>
                <w:w w:val="115"/>
              </w:rPr>
              <w:t xml:space="preserve"> </w:t>
            </w:r>
            <w:r w:rsidRPr="00974FC8">
              <w:rPr>
                <w:w w:val="115"/>
              </w:rPr>
              <w:t>настоящее</w:t>
            </w:r>
            <w:r w:rsidRPr="00974FC8">
              <w:rPr>
                <w:spacing w:val="-6"/>
                <w:w w:val="115"/>
              </w:rPr>
              <w:t xml:space="preserve"> </w:t>
            </w:r>
            <w:r w:rsidRPr="00974FC8">
              <w:rPr>
                <w:w w:val="115"/>
              </w:rPr>
              <w:t>время</w:t>
            </w:r>
            <w:r w:rsidRPr="00974FC8">
              <w:rPr>
                <w:spacing w:val="-6"/>
                <w:w w:val="115"/>
              </w:rPr>
              <w:t xml:space="preserve"> </w:t>
            </w:r>
            <w:r w:rsidRPr="00974FC8">
              <w:rPr>
                <w:w w:val="115"/>
              </w:rPr>
              <w:t>с</w:t>
            </w:r>
            <w:r w:rsidRPr="00974FC8">
              <w:rPr>
                <w:spacing w:val="-6"/>
                <w:w w:val="115"/>
              </w:rPr>
              <w:t xml:space="preserve"> </w:t>
            </w:r>
            <w:r w:rsidRPr="00974FC8">
              <w:rPr>
                <w:w w:val="115"/>
              </w:rPr>
              <w:t>учётом</w:t>
            </w:r>
            <w:r w:rsidRPr="00974FC8">
              <w:rPr>
                <w:spacing w:val="-6"/>
                <w:w w:val="115"/>
              </w:rPr>
              <w:t xml:space="preserve"> </w:t>
            </w:r>
            <w:r w:rsidRPr="00974FC8">
              <w:rPr>
                <w:w w:val="115"/>
              </w:rPr>
              <w:t>новых</w:t>
            </w:r>
            <w:r w:rsidRPr="00974FC8">
              <w:rPr>
                <w:spacing w:val="-6"/>
                <w:w w:val="115"/>
              </w:rPr>
              <w:t xml:space="preserve"> </w:t>
            </w:r>
            <w:r w:rsidRPr="00974FC8">
              <w:rPr>
                <w:w w:val="115"/>
              </w:rPr>
              <w:t>вызовов</w:t>
            </w:r>
            <w:r w:rsidRPr="00974FC8">
              <w:rPr>
                <w:spacing w:val="-6"/>
                <w:w w:val="115"/>
              </w:rPr>
              <w:t xml:space="preserve"> </w:t>
            </w:r>
            <w:r w:rsidRPr="00974FC8">
              <w:rPr>
                <w:w w:val="115"/>
              </w:rPr>
              <w:t>и</w:t>
            </w:r>
            <w:r w:rsidRPr="00974FC8">
              <w:rPr>
                <w:spacing w:val="-6"/>
                <w:w w:val="115"/>
              </w:rPr>
              <w:t xml:space="preserve"> </w:t>
            </w:r>
            <w:r w:rsidRPr="00974FC8">
              <w:rPr>
                <w:w w:val="115"/>
              </w:rPr>
              <w:t>угроз</w:t>
            </w:r>
            <w:r w:rsidRPr="00974FC8">
              <w:rPr>
                <w:spacing w:val="-6"/>
                <w:w w:val="115"/>
              </w:rPr>
              <w:t xml:space="preserve"> </w:t>
            </w:r>
            <w:r w:rsidRPr="00974FC8">
              <w:rPr>
                <w:w w:val="115"/>
              </w:rPr>
              <w:t>подходы</w:t>
            </w:r>
            <w:r w:rsidRPr="00974FC8">
              <w:rPr>
                <w:spacing w:val="-6"/>
                <w:w w:val="115"/>
              </w:rPr>
              <w:t xml:space="preserve"> </w:t>
            </w:r>
            <w:r w:rsidRPr="00974FC8">
              <w:rPr>
                <w:w w:val="115"/>
              </w:rPr>
              <w:t>к</w:t>
            </w:r>
            <w:r w:rsidRPr="00974FC8">
              <w:rPr>
                <w:spacing w:val="-56"/>
                <w:w w:val="115"/>
              </w:rPr>
              <w:t xml:space="preserve"> </w:t>
            </w:r>
            <w:r w:rsidRPr="00974FC8">
              <w:rPr>
                <w:w w:val="115"/>
              </w:rPr>
              <w:t>изучению учебного предмета ОБЖ несколько скорректированы.</w:t>
            </w:r>
            <w:r w:rsidRPr="00974FC8">
              <w:rPr>
                <w:spacing w:val="-55"/>
                <w:w w:val="115"/>
              </w:rPr>
              <w:t xml:space="preserve"> </w:t>
            </w:r>
            <w:r w:rsidRPr="00974FC8">
              <w:rPr>
                <w:w w:val="115"/>
              </w:rPr>
              <w:t>Он входит в предметную область «Физическая культура и основы безопасности жизнедеятельности», является обязательным</w:t>
            </w:r>
            <w:r w:rsidRPr="00974FC8">
              <w:rPr>
                <w:spacing w:val="1"/>
                <w:w w:val="115"/>
              </w:rPr>
              <w:t xml:space="preserve"> </w:t>
            </w:r>
            <w:r w:rsidRPr="00974FC8">
              <w:rPr>
                <w:w w:val="115"/>
              </w:rPr>
              <w:t>для изучения на уровне основного общего образования. Изучение ОБЖ направлено на обеспечение формирования базового</w:t>
            </w:r>
            <w:r w:rsidRPr="00974FC8">
              <w:rPr>
                <w:spacing w:val="1"/>
                <w:w w:val="115"/>
              </w:rPr>
              <w:t xml:space="preserve"> </w:t>
            </w:r>
            <w:r w:rsidRPr="00974FC8">
              <w:rPr>
                <w:w w:val="115"/>
              </w:rPr>
              <w:t>уровня культуры безопасности жизнедеятельности, что способствует выработке у обучающихся умений распознавать угрозы,</w:t>
            </w:r>
            <w:r w:rsidRPr="00974FC8">
              <w:rPr>
                <w:spacing w:val="1"/>
                <w:w w:val="115"/>
              </w:rPr>
              <w:t xml:space="preserve"> </w:t>
            </w:r>
            <w:r w:rsidRPr="00974FC8">
              <w:rPr>
                <w:w w:val="115"/>
              </w:rPr>
              <w:t xml:space="preserve">избегать опасности, </w:t>
            </w:r>
            <w:proofErr w:type="spellStart"/>
            <w:r w:rsidRPr="00974FC8">
              <w:rPr>
                <w:w w:val="115"/>
              </w:rPr>
              <w:t>нейтрализовывать</w:t>
            </w:r>
            <w:proofErr w:type="spellEnd"/>
            <w:r w:rsidRPr="00974FC8">
              <w:rPr>
                <w:w w:val="115"/>
              </w:rPr>
              <w:t xml:space="preserve"> конфликтные ситуации,</w:t>
            </w:r>
            <w:r w:rsidRPr="00974FC8">
              <w:rPr>
                <w:spacing w:val="1"/>
                <w:w w:val="115"/>
              </w:rPr>
              <w:t xml:space="preserve"> </w:t>
            </w:r>
            <w:r w:rsidRPr="00974FC8">
              <w:rPr>
                <w:w w:val="115"/>
              </w:rPr>
              <w:t>решать сложные вопросы социального характера, грамотно вести</w:t>
            </w:r>
            <w:r w:rsidRPr="00974FC8">
              <w:rPr>
                <w:spacing w:val="31"/>
                <w:w w:val="115"/>
              </w:rPr>
              <w:t xml:space="preserve"> </w:t>
            </w:r>
            <w:r w:rsidRPr="00974FC8">
              <w:rPr>
                <w:w w:val="115"/>
              </w:rPr>
              <w:t>себя</w:t>
            </w:r>
            <w:r w:rsidRPr="00974FC8">
              <w:rPr>
                <w:spacing w:val="32"/>
                <w:w w:val="115"/>
              </w:rPr>
              <w:t xml:space="preserve"> </w:t>
            </w:r>
            <w:r w:rsidRPr="00974FC8">
              <w:rPr>
                <w:w w:val="115"/>
              </w:rPr>
              <w:t>в</w:t>
            </w:r>
            <w:r w:rsidRPr="00974FC8">
              <w:rPr>
                <w:spacing w:val="31"/>
                <w:w w:val="115"/>
              </w:rPr>
              <w:t xml:space="preserve"> </w:t>
            </w:r>
            <w:r w:rsidRPr="00974FC8">
              <w:rPr>
                <w:w w:val="115"/>
              </w:rPr>
              <w:t>чрезвычайных</w:t>
            </w:r>
            <w:r w:rsidRPr="00974FC8">
              <w:rPr>
                <w:spacing w:val="32"/>
                <w:w w:val="115"/>
              </w:rPr>
              <w:t xml:space="preserve"> </w:t>
            </w:r>
            <w:r w:rsidRPr="00974FC8">
              <w:rPr>
                <w:w w:val="115"/>
              </w:rPr>
              <w:t>ситуациях.</w:t>
            </w:r>
            <w:r w:rsidRPr="00974FC8">
              <w:rPr>
                <w:spacing w:val="32"/>
                <w:w w:val="115"/>
              </w:rPr>
              <w:t xml:space="preserve"> </w:t>
            </w:r>
            <w:r w:rsidRPr="00974FC8">
              <w:rPr>
                <w:w w:val="115"/>
              </w:rPr>
              <w:t>Такой</w:t>
            </w:r>
            <w:r w:rsidRPr="00974FC8">
              <w:rPr>
                <w:spacing w:val="31"/>
                <w:w w:val="115"/>
              </w:rPr>
              <w:t xml:space="preserve"> </w:t>
            </w:r>
            <w:r w:rsidRPr="00974FC8">
              <w:rPr>
                <w:w w:val="115"/>
              </w:rPr>
              <w:t>подход</w:t>
            </w:r>
            <w:r w:rsidRPr="00974FC8">
              <w:rPr>
                <w:spacing w:val="32"/>
                <w:w w:val="115"/>
              </w:rPr>
              <w:t xml:space="preserve"> </w:t>
            </w:r>
            <w:r w:rsidRPr="00974FC8">
              <w:rPr>
                <w:w w:val="115"/>
              </w:rPr>
              <w:t>содействует</w:t>
            </w:r>
            <w:r w:rsidRPr="00974FC8">
              <w:rPr>
                <w:spacing w:val="1"/>
                <w:w w:val="115"/>
              </w:rPr>
              <w:t xml:space="preserve"> </w:t>
            </w:r>
            <w:r w:rsidRPr="00974FC8">
              <w:rPr>
                <w:w w:val="115"/>
              </w:rPr>
              <w:t>закреплению</w:t>
            </w:r>
            <w:r w:rsidRPr="00974FC8">
              <w:rPr>
                <w:spacing w:val="1"/>
                <w:w w:val="115"/>
              </w:rPr>
              <w:t xml:space="preserve"> </w:t>
            </w:r>
            <w:r w:rsidRPr="00974FC8">
              <w:rPr>
                <w:w w:val="115"/>
              </w:rPr>
              <w:t>навыков,</w:t>
            </w:r>
            <w:r w:rsidRPr="00974FC8">
              <w:rPr>
                <w:spacing w:val="1"/>
                <w:w w:val="115"/>
              </w:rPr>
              <w:t xml:space="preserve"> </w:t>
            </w:r>
            <w:r w:rsidRPr="00974FC8">
              <w:rPr>
                <w:w w:val="115"/>
              </w:rPr>
              <w:t>позволяющих</w:t>
            </w:r>
            <w:r w:rsidRPr="00974FC8">
              <w:rPr>
                <w:spacing w:val="1"/>
                <w:w w:val="115"/>
              </w:rPr>
              <w:t xml:space="preserve"> </w:t>
            </w:r>
            <w:r w:rsidRPr="00974FC8">
              <w:rPr>
                <w:w w:val="115"/>
              </w:rPr>
              <w:t>обеспечивать</w:t>
            </w:r>
            <w:r w:rsidRPr="00974FC8">
              <w:rPr>
                <w:spacing w:val="1"/>
                <w:w w:val="115"/>
              </w:rPr>
              <w:t xml:space="preserve"> </w:t>
            </w:r>
            <w:r w:rsidRPr="00974FC8">
              <w:rPr>
                <w:w w:val="115"/>
              </w:rPr>
              <w:t>защиту</w:t>
            </w:r>
            <w:r w:rsidRPr="00974FC8">
              <w:rPr>
                <w:spacing w:val="-55"/>
                <w:w w:val="115"/>
              </w:rPr>
              <w:t xml:space="preserve"> </w:t>
            </w:r>
            <w:r w:rsidRPr="00974FC8">
              <w:rPr>
                <w:w w:val="115"/>
              </w:rPr>
              <w:t>жизни и здоровья человека, формированию необходимых для</w:t>
            </w:r>
            <w:r w:rsidRPr="00974FC8">
              <w:rPr>
                <w:spacing w:val="1"/>
                <w:w w:val="115"/>
              </w:rPr>
              <w:t xml:space="preserve"> </w:t>
            </w:r>
            <w:r w:rsidRPr="00974FC8">
              <w:rPr>
                <w:w w:val="115"/>
              </w:rPr>
              <w:t>этого</w:t>
            </w:r>
            <w:r w:rsidRPr="00974FC8">
              <w:rPr>
                <w:spacing w:val="19"/>
                <w:w w:val="115"/>
              </w:rPr>
              <w:t xml:space="preserve"> </w:t>
            </w:r>
            <w:r w:rsidRPr="00974FC8">
              <w:rPr>
                <w:w w:val="115"/>
              </w:rPr>
              <w:t>волевых</w:t>
            </w:r>
            <w:r w:rsidRPr="00974FC8">
              <w:rPr>
                <w:spacing w:val="20"/>
                <w:w w:val="115"/>
              </w:rPr>
              <w:t xml:space="preserve"> </w:t>
            </w:r>
            <w:r w:rsidRPr="00974FC8">
              <w:rPr>
                <w:w w:val="115"/>
              </w:rPr>
              <w:t>и</w:t>
            </w:r>
            <w:r w:rsidRPr="00974FC8">
              <w:rPr>
                <w:spacing w:val="20"/>
                <w:w w:val="115"/>
              </w:rPr>
              <w:t xml:space="preserve"> </w:t>
            </w:r>
            <w:r w:rsidRPr="00974FC8">
              <w:rPr>
                <w:w w:val="115"/>
              </w:rPr>
              <w:t>морально-нравственных</w:t>
            </w:r>
            <w:r w:rsidRPr="00974FC8">
              <w:rPr>
                <w:spacing w:val="20"/>
                <w:w w:val="115"/>
              </w:rPr>
              <w:t xml:space="preserve"> </w:t>
            </w:r>
            <w:r w:rsidRPr="00974FC8">
              <w:rPr>
                <w:w w:val="115"/>
              </w:rPr>
              <w:t>качеств,</w:t>
            </w:r>
            <w:r w:rsidRPr="00974FC8">
              <w:rPr>
                <w:spacing w:val="20"/>
                <w:w w:val="115"/>
              </w:rPr>
              <w:t xml:space="preserve"> </w:t>
            </w:r>
            <w:proofErr w:type="spellStart"/>
            <w:r w:rsidRPr="00974FC8">
              <w:rPr>
                <w:w w:val="115"/>
              </w:rPr>
              <w:t>предоставля</w:t>
            </w:r>
            <w:proofErr w:type="spellEnd"/>
            <w:r w:rsidRPr="00974FC8">
              <w:rPr>
                <w:w w:val="115"/>
              </w:rPr>
              <w:t>-</w:t>
            </w:r>
          </w:p>
          <w:p w:rsidR="00974FC8" w:rsidRPr="003C6318" w:rsidRDefault="00974FC8" w:rsidP="00974FC8">
            <w:pPr>
              <w:pStyle w:val="a3"/>
              <w:spacing w:before="69" w:line="252" w:lineRule="auto"/>
              <w:ind w:left="117"/>
              <w:jc w:val="both"/>
              <w:rPr>
                <w:sz w:val="24"/>
                <w:szCs w:val="24"/>
              </w:rPr>
            </w:pPr>
            <w:proofErr w:type="spellStart"/>
            <w:r w:rsidRPr="00974FC8">
              <w:rPr>
                <w:w w:val="115"/>
              </w:rPr>
              <w:t>ет</w:t>
            </w:r>
            <w:proofErr w:type="spellEnd"/>
            <w:r w:rsidRPr="00974FC8">
              <w:rPr>
                <w:w w:val="115"/>
              </w:rPr>
              <w:t xml:space="preserve"> широкие возможности для эффективной социализации, необходимой для успешной адаптации обучающихся к современной</w:t>
            </w:r>
            <w:r w:rsidRPr="00974FC8">
              <w:rPr>
                <w:spacing w:val="1"/>
                <w:w w:val="115"/>
              </w:rPr>
              <w:t xml:space="preserve"> </w:t>
            </w:r>
            <w:r w:rsidRPr="00974FC8">
              <w:rPr>
                <w:w w:val="115"/>
              </w:rPr>
              <w:t>техно-социальной и информационной среде, способствует проведению</w:t>
            </w:r>
            <w:r w:rsidRPr="00974FC8">
              <w:rPr>
                <w:spacing w:val="1"/>
                <w:w w:val="115"/>
              </w:rPr>
              <w:t xml:space="preserve"> </w:t>
            </w:r>
            <w:r w:rsidRPr="00974FC8">
              <w:rPr>
                <w:w w:val="115"/>
              </w:rPr>
              <w:t>мероприятий</w:t>
            </w:r>
            <w:r w:rsidRPr="00974FC8">
              <w:rPr>
                <w:spacing w:val="1"/>
                <w:w w:val="115"/>
              </w:rPr>
              <w:t xml:space="preserve"> </w:t>
            </w:r>
            <w:r w:rsidRPr="00974FC8">
              <w:rPr>
                <w:w w:val="115"/>
              </w:rPr>
              <w:t>профилактического</w:t>
            </w:r>
            <w:r w:rsidRPr="00974FC8">
              <w:rPr>
                <w:spacing w:val="1"/>
                <w:w w:val="115"/>
              </w:rPr>
              <w:t xml:space="preserve"> </w:t>
            </w:r>
            <w:r w:rsidRPr="00974FC8">
              <w:rPr>
                <w:w w:val="115"/>
              </w:rPr>
              <w:t>характера</w:t>
            </w:r>
            <w:r w:rsidRPr="00974FC8">
              <w:rPr>
                <w:spacing w:val="1"/>
                <w:w w:val="115"/>
              </w:rPr>
              <w:t xml:space="preserve"> </w:t>
            </w:r>
            <w:r w:rsidRPr="00974FC8">
              <w:rPr>
                <w:w w:val="115"/>
              </w:rPr>
              <w:t>в</w:t>
            </w:r>
            <w:r w:rsidRPr="00974FC8">
              <w:rPr>
                <w:spacing w:val="1"/>
                <w:w w:val="115"/>
              </w:rPr>
              <w:t xml:space="preserve"> </w:t>
            </w:r>
            <w:r w:rsidRPr="00974FC8">
              <w:rPr>
                <w:w w:val="115"/>
              </w:rPr>
              <w:t>сфере</w:t>
            </w:r>
            <w:r w:rsidRPr="00974FC8">
              <w:rPr>
                <w:spacing w:val="1"/>
                <w:w w:val="115"/>
              </w:rPr>
              <w:t xml:space="preserve"> </w:t>
            </w:r>
            <w:r w:rsidRPr="00974FC8">
              <w:rPr>
                <w:w w:val="115"/>
              </w:rPr>
              <w:t>безопасности</w:t>
            </w:r>
            <w:r w:rsidRPr="003C6318">
              <w:rPr>
                <w:w w:val="115"/>
                <w:sz w:val="24"/>
                <w:szCs w:val="24"/>
              </w:rPr>
              <w:t>.</w:t>
            </w:r>
          </w:p>
          <w:p w:rsidR="00B11E41" w:rsidRPr="008806DE" w:rsidRDefault="008806DE" w:rsidP="008806DE">
            <w:pPr>
              <w:pStyle w:val="a3"/>
              <w:spacing w:before="7" w:line="252" w:lineRule="auto"/>
              <w:ind w:left="117" w:firstLine="226"/>
              <w:jc w:val="both"/>
            </w:pPr>
            <w:r>
              <w:t>.</w:t>
            </w:r>
          </w:p>
        </w:tc>
      </w:tr>
      <w:tr w:rsidR="00B11E41" w:rsidTr="00B11E4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Цели изуче</w:t>
            </w:r>
            <w:r w:rsidR="00176696">
              <w:rPr>
                <w:rFonts w:ascii="Times New Roman" w:eastAsia="Times New Roman" w:hAnsi="Times New Roman"/>
                <w:lang w:eastAsia="ru-RU"/>
              </w:rPr>
              <w:t>ния  учебного предмета «</w:t>
            </w:r>
            <w:r w:rsidR="00974FC8">
              <w:rPr>
                <w:rFonts w:ascii="Times New Roman" w:eastAsia="Times New Roman" w:hAnsi="Times New Roman"/>
                <w:lang w:eastAsia="ru-RU"/>
              </w:rPr>
              <w:t>ОБЖ</w:t>
            </w:r>
            <w:r>
              <w:rPr>
                <w:rFonts w:ascii="Times New Roman" w:eastAsia="Times New Roman" w:hAnsi="Times New Roman"/>
                <w:lang w:eastAsia="ru-RU"/>
              </w:rPr>
              <w:t>»</w:t>
            </w:r>
          </w:p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85" w:rsidRDefault="00C76A85" w:rsidP="00C76A85">
            <w:pPr>
              <w:pStyle w:val="a3"/>
              <w:spacing w:before="130" w:line="259" w:lineRule="auto"/>
            </w:pPr>
            <w:r>
              <w:rPr>
                <w:w w:val="115"/>
              </w:rPr>
              <w:t xml:space="preserve">Целью изучения учебного предмета ОБЖ на уровне основного общего образования является формирование у </w:t>
            </w:r>
            <w:proofErr w:type="gramStart"/>
            <w:r>
              <w:rPr>
                <w:w w:val="115"/>
              </w:rPr>
              <w:t>обучающихся</w:t>
            </w:r>
            <w:proofErr w:type="gramEnd"/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базового уровня культуры безопасности жизнедеятельности в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соответствии с современными потребностями личности, общества</w:t>
            </w:r>
            <w:r>
              <w:rPr>
                <w:spacing w:val="15"/>
                <w:w w:val="115"/>
              </w:rPr>
              <w:t xml:space="preserve"> </w:t>
            </w:r>
            <w:r>
              <w:rPr>
                <w:w w:val="115"/>
              </w:rPr>
              <w:t>и</w:t>
            </w:r>
            <w:r>
              <w:rPr>
                <w:spacing w:val="16"/>
                <w:w w:val="115"/>
              </w:rPr>
              <w:t xml:space="preserve"> </w:t>
            </w:r>
            <w:r>
              <w:rPr>
                <w:w w:val="115"/>
              </w:rPr>
              <w:t>государства,</w:t>
            </w:r>
            <w:r>
              <w:rPr>
                <w:spacing w:val="16"/>
                <w:w w:val="115"/>
              </w:rPr>
              <w:t xml:space="preserve"> </w:t>
            </w:r>
            <w:r>
              <w:rPr>
                <w:w w:val="115"/>
              </w:rPr>
              <w:t>что</w:t>
            </w:r>
            <w:r>
              <w:rPr>
                <w:spacing w:val="16"/>
                <w:w w:val="115"/>
              </w:rPr>
              <w:t xml:space="preserve"> </w:t>
            </w:r>
            <w:r>
              <w:rPr>
                <w:w w:val="115"/>
              </w:rPr>
              <w:t>предполагает:</w:t>
            </w:r>
          </w:p>
          <w:p w:rsidR="00C76A85" w:rsidRDefault="00C76A85" w:rsidP="00C76A85">
            <w:pPr>
              <w:pStyle w:val="a5"/>
              <w:numPr>
                <w:ilvl w:val="0"/>
                <w:numId w:val="2"/>
              </w:numPr>
              <w:tabs>
                <w:tab w:val="left" w:pos="628"/>
              </w:tabs>
              <w:spacing w:before="0" w:line="259" w:lineRule="auto"/>
              <w:ind w:right="114" w:firstLine="226"/>
              <w:rPr>
                <w:sz w:val="20"/>
              </w:rPr>
            </w:pPr>
            <w:r>
              <w:rPr>
                <w:w w:val="115"/>
                <w:sz w:val="20"/>
              </w:rPr>
              <w:t xml:space="preserve">способность построения модели индивидуального безопасного поведения на </w:t>
            </w:r>
            <w:r>
              <w:rPr>
                <w:w w:val="115"/>
                <w:sz w:val="20"/>
              </w:rPr>
              <w:lastRenderedPageBreak/>
              <w:t>основе понимания необходимости ведения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здорового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образа  жизни,  причин,  механизмов  возникновения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 возможных последствий различных опасных и чрезвычайных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ситуаций,</w:t>
            </w:r>
            <w:r>
              <w:rPr>
                <w:spacing w:val="4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знаний</w:t>
            </w:r>
            <w:r>
              <w:rPr>
                <w:spacing w:val="4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4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умений</w:t>
            </w:r>
            <w:r>
              <w:rPr>
                <w:spacing w:val="4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применять</w:t>
            </w:r>
            <w:r>
              <w:rPr>
                <w:spacing w:val="4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необходимые</w:t>
            </w:r>
            <w:r>
              <w:rPr>
                <w:spacing w:val="4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средства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 приемы рационального и безопасного поведения при их проявлении;</w:t>
            </w:r>
          </w:p>
          <w:p w:rsidR="00C76A85" w:rsidRDefault="00C76A85" w:rsidP="00C76A85">
            <w:pPr>
              <w:pStyle w:val="a5"/>
              <w:numPr>
                <w:ilvl w:val="0"/>
                <w:numId w:val="2"/>
              </w:numPr>
              <w:tabs>
                <w:tab w:val="left" w:pos="628"/>
              </w:tabs>
              <w:spacing w:before="0" w:line="259" w:lineRule="auto"/>
              <w:ind w:right="114" w:firstLine="226"/>
              <w:rPr>
                <w:sz w:val="20"/>
              </w:rPr>
            </w:pPr>
            <w:proofErr w:type="spellStart"/>
            <w:r>
              <w:rPr>
                <w:w w:val="115"/>
                <w:sz w:val="20"/>
              </w:rPr>
              <w:t>сформированность</w:t>
            </w:r>
            <w:proofErr w:type="spellEnd"/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активной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жизненной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позиции,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осознанное</w:t>
            </w:r>
            <w:r>
              <w:rPr>
                <w:spacing w:val="2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понимание</w:t>
            </w:r>
            <w:r>
              <w:rPr>
                <w:spacing w:val="2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значимости</w:t>
            </w:r>
            <w:r>
              <w:rPr>
                <w:spacing w:val="2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личного</w:t>
            </w:r>
            <w:r>
              <w:rPr>
                <w:spacing w:val="2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безопасного</w:t>
            </w:r>
            <w:r>
              <w:rPr>
                <w:spacing w:val="2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поведения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2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интересах</w:t>
            </w:r>
            <w:r>
              <w:rPr>
                <w:spacing w:val="2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безопасности</w:t>
            </w:r>
            <w:r>
              <w:rPr>
                <w:spacing w:val="2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личности,</w:t>
            </w:r>
            <w:r>
              <w:rPr>
                <w:spacing w:val="2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общества</w:t>
            </w:r>
            <w:r>
              <w:rPr>
                <w:spacing w:val="2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2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государства;</w:t>
            </w:r>
          </w:p>
          <w:p w:rsidR="00C76A85" w:rsidRDefault="00C76A85" w:rsidP="00C76A85">
            <w:pPr>
              <w:pStyle w:val="a5"/>
              <w:numPr>
                <w:ilvl w:val="0"/>
                <w:numId w:val="2"/>
              </w:numPr>
              <w:tabs>
                <w:tab w:val="left" w:pos="628"/>
              </w:tabs>
              <w:spacing w:before="0" w:line="259" w:lineRule="auto"/>
              <w:ind w:right="114" w:firstLine="226"/>
              <w:rPr>
                <w:sz w:val="20"/>
              </w:rPr>
            </w:pPr>
            <w:r>
              <w:rPr>
                <w:w w:val="120"/>
                <w:sz w:val="20"/>
              </w:rPr>
              <w:t>знание</w:t>
            </w:r>
            <w:r>
              <w:rPr>
                <w:spacing w:val="-14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и</w:t>
            </w:r>
            <w:r>
              <w:rPr>
                <w:spacing w:val="-14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понимание</w:t>
            </w:r>
            <w:r>
              <w:rPr>
                <w:spacing w:val="-13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роли</w:t>
            </w:r>
            <w:r>
              <w:rPr>
                <w:spacing w:val="-14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государства</w:t>
            </w:r>
            <w:r>
              <w:rPr>
                <w:spacing w:val="-14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и</w:t>
            </w:r>
            <w:r>
              <w:rPr>
                <w:spacing w:val="-13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общества</w:t>
            </w:r>
            <w:r>
              <w:rPr>
                <w:spacing w:val="-14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в</w:t>
            </w:r>
            <w:r>
              <w:rPr>
                <w:spacing w:val="-14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решении задач обеспечения национальной безопасности и защиты</w:t>
            </w:r>
            <w:r>
              <w:rPr>
                <w:spacing w:val="-57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населения от опасных и чрезвычайных ситуаций природного,</w:t>
            </w:r>
            <w:r>
              <w:rPr>
                <w:spacing w:val="-57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техногенного</w:t>
            </w:r>
            <w:r>
              <w:rPr>
                <w:spacing w:val="9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и</w:t>
            </w:r>
            <w:r>
              <w:rPr>
                <w:spacing w:val="10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социального</w:t>
            </w:r>
            <w:r>
              <w:rPr>
                <w:spacing w:val="9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характера.</w:t>
            </w:r>
          </w:p>
          <w:p w:rsidR="00B11E41" w:rsidRPr="008806DE" w:rsidRDefault="00B11E41" w:rsidP="008806DE">
            <w:pPr>
              <w:pStyle w:val="a3"/>
              <w:spacing w:before="5" w:line="252" w:lineRule="auto"/>
              <w:ind w:left="116" w:firstLine="226"/>
              <w:jc w:val="both"/>
            </w:pPr>
          </w:p>
        </w:tc>
      </w:tr>
      <w:tr w:rsidR="00B11E41" w:rsidTr="00C76A85">
        <w:trPr>
          <w:trHeight w:val="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B11E41" w:rsidP="00974FC8">
            <w:pPr>
              <w:widowControl w:val="0"/>
              <w:autoSpaceDE w:val="0"/>
              <w:autoSpaceDN w:val="0"/>
              <w:spacing w:before="167" w:after="0" w:line="216" w:lineRule="auto"/>
              <w:ind w:left="118"/>
              <w:outlineLvl w:val="2"/>
              <w:rPr>
                <w:rFonts w:ascii="Times New Roman" w:eastAsia="Times New Roman" w:hAnsi="Times New Roman" w:cs="Tahoma"/>
                <w:lang w:eastAsia="ru-RU"/>
              </w:rPr>
            </w:pPr>
            <w:r>
              <w:rPr>
                <w:rFonts w:ascii="Times New Roman" w:eastAsia="Tahoma" w:hAnsi="Times New Roman"/>
                <w:w w:val="85"/>
                <w:sz w:val="24"/>
                <w:szCs w:val="24"/>
              </w:rPr>
              <w:lastRenderedPageBreak/>
              <w:t>Место   уч</w:t>
            </w:r>
            <w:r w:rsidR="00176696">
              <w:rPr>
                <w:rFonts w:ascii="Times New Roman" w:eastAsia="Tahoma" w:hAnsi="Times New Roman"/>
                <w:w w:val="85"/>
                <w:sz w:val="24"/>
                <w:szCs w:val="24"/>
              </w:rPr>
              <w:t>ебного предмета  «</w:t>
            </w:r>
            <w:r w:rsidR="00974FC8">
              <w:rPr>
                <w:rFonts w:ascii="Times New Roman" w:eastAsia="Tahoma" w:hAnsi="Times New Roman"/>
                <w:w w:val="85"/>
                <w:sz w:val="24"/>
                <w:szCs w:val="24"/>
              </w:rPr>
              <w:t>ОБЖ</w:t>
            </w:r>
            <w:r>
              <w:rPr>
                <w:rFonts w:ascii="Times New Roman" w:eastAsia="Tahoma" w:hAnsi="Times New Roman"/>
                <w:w w:val="85"/>
                <w:sz w:val="24"/>
                <w:szCs w:val="24"/>
              </w:rPr>
              <w:t>»  в учебном плане</w:t>
            </w:r>
            <w:r>
              <w:rPr>
                <w:rFonts w:ascii="Times New Roman" w:eastAsia="Tahoma" w:hAnsi="Times New Roman"/>
                <w:spacing w:val="6"/>
                <w:sz w:val="24"/>
                <w:szCs w:val="24"/>
              </w:rPr>
              <w:t xml:space="preserve"> 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85" w:rsidRDefault="00C76A85" w:rsidP="00C76A85">
            <w:pPr>
              <w:pStyle w:val="a3"/>
              <w:spacing w:before="129" w:line="259" w:lineRule="auto"/>
            </w:pPr>
            <w:r>
              <w:rPr>
                <w:w w:val="115"/>
              </w:rPr>
              <w:t>Изучение учебного предмета ОБЖ предусматривается в течение двух лет, в 8—9 классах по 1 часу в неделю. Всего на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изучение</w:t>
            </w:r>
            <w:r>
              <w:rPr>
                <w:spacing w:val="16"/>
                <w:w w:val="115"/>
              </w:rPr>
              <w:t xml:space="preserve"> </w:t>
            </w:r>
            <w:r>
              <w:rPr>
                <w:w w:val="115"/>
              </w:rPr>
              <w:t>предмета</w:t>
            </w:r>
            <w:r>
              <w:rPr>
                <w:spacing w:val="16"/>
                <w:w w:val="115"/>
              </w:rPr>
              <w:t xml:space="preserve"> </w:t>
            </w:r>
            <w:r>
              <w:rPr>
                <w:w w:val="115"/>
              </w:rPr>
              <w:t>ОБЖ</w:t>
            </w:r>
            <w:r>
              <w:rPr>
                <w:spacing w:val="17"/>
                <w:w w:val="115"/>
              </w:rPr>
              <w:t xml:space="preserve"> </w:t>
            </w:r>
            <w:r>
              <w:rPr>
                <w:w w:val="115"/>
              </w:rPr>
              <w:t>отводится</w:t>
            </w:r>
            <w:r>
              <w:rPr>
                <w:spacing w:val="16"/>
                <w:w w:val="115"/>
              </w:rPr>
              <w:t xml:space="preserve"> </w:t>
            </w:r>
            <w:r>
              <w:rPr>
                <w:w w:val="115"/>
              </w:rPr>
              <w:t>68</w:t>
            </w:r>
            <w:r>
              <w:rPr>
                <w:spacing w:val="17"/>
                <w:w w:val="115"/>
              </w:rPr>
              <w:t xml:space="preserve"> </w:t>
            </w:r>
            <w:r>
              <w:rPr>
                <w:w w:val="115"/>
              </w:rPr>
              <w:t>часов,</w:t>
            </w:r>
            <w:r>
              <w:rPr>
                <w:spacing w:val="16"/>
                <w:w w:val="115"/>
              </w:rPr>
              <w:t xml:space="preserve"> </w:t>
            </w:r>
            <w:r>
              <w:rPr>
                <w:w w:val="115"/>
              </w:rPr>
              <w:t>из</w:t>
            </w:r>
            <w:r>
              <w:rPr>
                <w:spacing w:val="16"/>
                <w:w w:val="115"/>
              </w:rPr>
              <w:t xml:space="preserve"> </w:t>
            </w:r>
            <w:r>
              <w:rPr>
                <w:w w:val="115"/>
              </w:rPr>
              <w:t>них</w:t>
            </w:r>
            <w:r>
              <w:rPr>
                <w:spacing w:val="17"/>
                <w:w w:val="115"/>
              </w:rPr>
              <w:t xml:space="preserve"> </w:t>
            </w:r>
            <w:r>
              <w:rPr>
                <w:w w:val="115"/>
              </w:rPr>
              <w:t>по</w:t>
            </w:r>
            <w:r>
              <w:rPr>
                <w:spacing w:val="16"/>
                <w:w w:val="115"/>
              </w:rPr>
              <w:t xml:space="preserve"> </w:t>
            </w:r>
            <w:r>
              <w:rPr>
                <w:w w:val="115"/>
              </w:rPr>
              <w:t>34</w:t>
            </w:r>
            <w:r>
              <w:rPr>
                <w:spacing w:val="17"/>
                <w:w w:val="115"/>
              </w:rPr>
              <w:t xml:space="preserve"> </w:t>
            </w:r>
            <w:r>
              <w:rPr>
                <w:w w:val="115"/>
              </w:rPr>
              <w:t>часа</w:t>
            </w:r>
            <w:r>
              <w:rPr>
                <w:spacing w:val="-55"/>
                <w:w w:val="115"/>
              </w:rPr>
              <w:t xml:space="preserve"> </w:t>
            </w:r>
            <w:r>
              <w:rPr>
                <w:w w:val="115"/>
              </w:rPr>
              <w:t>в</w:t>
            </w:r>
            <w:r>
              <w:rPr>
                <w:spacing w:val="15"/>
                <w:w w:val="115"/>
              </w:rPr>
              <w:t xml:space="preserve"> </w:t>
            </w:r>
            <w:r>
              <w:rPr>
                <w:w w:val="115"/>
              </w:rPr>
              <w:t>каждом</w:t>
            </w:r>
            <w:r>
              <w:rPr>
                <w:spacing w:val="16"/>
                <w:w w:val="115"/>
              </w:rPr>
              <w:t xml:space="preserve"> </w:t>
            </w:r>
            <w:r>
              <w:rPr>
                <w:w w:val="115"/>
              </w:rPr>
              <w:t>классе.</w:t>
            </w:r>
          </w:p>
          <w:p w:rsidR="00B11E41" w:rsidRPr="008806DE" w:rsidRDefault="00B11E41" w:rsidP="008806DE">
            <w:pPr>
              <w:pStyle w:val="a3"/>
              <w:spacing w:before="5" w:line="252" w:lineRule="auto"/>
              <w:ind w:left="116" w:right="115" w:firstLine="226"/>
              <w:jc w:val="both"/>
            </w:pPr>
          </w:p>
        </w:tc>
      </w:tr>
      <w:tr w:rsidR="00B11E41" w:rsidTr="00B11E4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Срок реализации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C7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 </w:t>
            </w:r>
            <w:r w:rsidR="00B11E41">
              <w:rPr>
                <w:rFonts w:ascii="Times New Roman" w:eastAsia="Times New Roman" w:hAnsi="Times New Roman"/>
                <w:lang w:eastAsia="ru-RU"/>
              </w:rPr>
              <w:t xml:space="preserve">года </w:t>
            </w:r>
          </w:p>
        </w:tc>
      </w:tr>
    </w:tbl>
    <w:p w:rsidR="00B11E41" w:rsidRDefault="00B11E41" w:rsidP="00B11E41">
      <w:pPr>
        <w:spacing w:after="0" w:line="240" w:lineRule="auto"/>
        <w:jc w:val="center"/>
        <w:rPr>
          <w:rFonts w:ascii="Times New Roman" w:hAnsi="Times New Roman"/>
        </w:rPr>
      </w:pPr>
    </w:p>
    <w:p w:rsidR="00B11E41" w:rsidRDefault="00B11E41" w:rsidP="00B11E41">
      <w:pPr>
        <w:rPr>
          <w:rFonts w:ascii="Times New Roman" w:hAnsi="Times New Roman"/>
        </w:rPr>
      </w:pPr>
      <w:bookmarkStart w:id="0" w:name="_GoBack"/>
      <w:bookmarkEnd w:id="0"/>
    </w:p>
    <w:p w:rsidR="00B11E41" w:rsidRDefault="00B11E41" w:rsidP="00B11E41">
      <w:pPr>
        <w:rPr>
          <w:rFonts w:ascii="Times New Roman" w:hAnsi="Times New Roman"/>
        </w:rPr>
      </w:pPr>
    </w:p>
    <w:p w:rsidR="00B11E41" w:rsidRDefault="00B11E41" w:rsidP="00B11E41">
      <w:pPr>
        <w:rPr>
          <w:rFonts w:ascii="Times New Roman" w:hAnsi="Times New Roman"/>
        </w:rPr>
      </w:pPr>
    </w:p>
    <w:p w:rsidR="00B21C42" w:rsidRDefault="00B21C42"/>
    <w:sectPr w:rsidR="00B21C42" w:rsidSect="008806D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43DC3"/>
    <w:multiLevelType w:val="hybridMultilevel"/>
    <w:tmpl w:val="32E4A5B6"/>
    <w:lvl w:ilvl="0" w:tplc="E8B06DC0">
      <w:numFmt w:val="bullet"/>
      <w:lvlText w:val="—"/>
      <w:lvlJc w:val="left"/>
      <w:pPr>
        <w:ind w:left="116" w:hanging="284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EB26B90C">
      <w:numFmt w:val="bullet"/>
      <w:lvlText w:val="•"/>
      <w:lvlJc w:val="left"/>
      <w:pPr>
        <w:ind w:left="766" w:hanging="284"/>
      </w:pPr>
      <w:rPr>
        <w:rFonts w:hint="default"/>
        <w:lang w:val="ru-RU" w:eastAsia="en-US" w:bidi="ar-SA"/>
      </w:rPr>
    </w:lvl>
    <w:lvl w:ilvl="2" w:tplc="B9F0D640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3" w:tplc="0A6C4EBE">
      <w:numFmt w:val="bullet"/>
      <w:lvlText w:val="•"/>
      <w:lvlJc w:val="left"/>
      <w:pPr>
        <w:ind w:left="2059" w:hanging="284"/>
      </w:pPr>
      <w:rPr>
        <w:rFonts w:hint="default"/>
        <w:lang w:val="ru-RU" w:eastAsia="en-US" w:bidi="ar-SA"/>
      </w:rPr>
    </w:lvl>
    <w:lvl w:ilvl="4" w:tplc="4D76354C">
      <w:numFmt w:val="bullet"/>
      <w:lvlText w:val="•"/>
      <w:lvlJc w:val="left"/>
      <w:pPr>
        <w:ind w:left="2705" w:hanging="284"/>
      </w:pPr>
      <w:rPr>
        <w:rFonts w:hint="default"/>
        <w:lang w:val="ru-RU" w:eastAsia="en-US" w:bidi="ar-SA"/>
      </w:rPr>
    </w:lvl>
    <w:lvl w:ilvl="5" w:tplc="29EE1E2E">
      <w:numFmt w:val="bullet"/>
      <w:lvlText w:val="•"/>
      <w:lvlJc w:val="left"/>
      <w:pPr>
        <w:ind w:left="3351" w:hanging="284"/>
      </w:pPr>
      <w:rPr>
        <w:rFonts w:hint="default"/>
        <w:lang w:val="ru-RU" w:eastAsia="en-US" w:bidi="ar-SA"/>
      </w:rPr>
    </w:lvl>
    <w:lvl w:ilvl="6" w:tplc="0C7671C0">
      <w:numFmt w:val="bullet"/>
      <w:lvlText w:val="•"/>
      <w:lvlJc w:val="left"/>
      <w:pPr>
        <w:ind w:left="3998" w:hanging="284"/>
      </w:pPr>
      <w:rPr>
        <w:rFonts w:hint="default"/>
        <w:lang w:val="ru-RU" w:eastAsia="en-US" w:bidi="ar-SA"/>
      </w:rPr>
    </w:lvl>
    <w:lvl w:ilvl="7" w:tplc="504E3AC4">
      <w:numFmt w:val="bullet"/>
      <w:lvlText w:val="•"/>
      <w:lvlJc w:val="left"/>
      <w:pPr>
        <w:ind w:left="4644" w:hanging="284"/>
      </w:pPr>
      <w:rPr>
        <w:rFonts w:hint="default"/>
        <w:lang w:val="ru-RU" w:eastAsia="en-US" w:bidi="ar-SA"/>
      </w:rPr>
    </w:lvl>
    <w:lvl w:ilvl="8" w:tplc="E0A6EAD6">
      <w:numFmt w:val="bullet"/>
      <w:lvlText w:val="•"/>
      <w:lvlJc w:val="left"/>
      <w:pPr>
        <w:ind w:left="5290" w:hanging="284"/>
      </w:pPr>
      <w:rPr>
        <w:rFonts w:hint="default"/>
        <w:lang w:val="ru-RU" w:eastAsia="en-US" w:bidi="ar-SA"/>
      </w:rPr>
    </w:lvl>
  </w:abstractNum>
  <w:abstractNum w:abstractNumId="1">
    <w:nsid w:val="31A25B22"/>
    <w:multiLevelType w:val="hybridMultilevel"/>
    <w:tmpl w:val="CE901426"/>
    <w:lvl w:ilvl="0" w:tplc="533A3AF2">
      <w:numFmt w:val="bullet"/>
      <w:lvlText w:val="•"/>
      <w:lvlJc w:val="left"/>
      <w:pPr>
        <w:ind w:left="343" w:hanging="227"/>
      </w:pPr>
      <w:rPr>
        <w:rFonts w:ascii="Cambria" w:eastAsia="Cambria" w:hAnsi="Cambria" w:cs="Cambria" w:hint="default"/>
        <w:w w:val="157"/>
        <w:sz w:val="20"/>
        <w:szCs w:val="20"/>
        <w:lang w:val="ru-RU" w:eastAsia="en-US" w:bidi="ar-SA"/>
      </w:rPr>
    </w:lvl>
    <w:lvl w:ilvl="1" w:tplc="DC44CFB8">
      <w:numFmt w:val="bullet"/>
      <w:lvlText w:val="•"/>
      <w:lvlJc w:val="left"/>
      <w:pPr>
        <w:ind w:left="964" w:hanging="227"/>
      </w:pPr>
      <w:rPr>
        <w:rFonts w:hint="default"/>
        <w:lang w:val="ru-RU" w:eastAsia="en-US" w:bidi="ar-SA"/>
      </w:rPr>
    </w:lvl>
    <w:lvl w:ilvl="2" w:tplc="6F50EC18">
      <w:numFmt w:val="bullet"/>
      <w:lvlText w:val="•"/>
      <w:lvlJc w:val="left"/>
      <w:pPr>
        <w:ind w:left="1588" w:hanging="227"/>
      </w:pPr>
      <w:rPr>
        <w:rFonts w:hint="default"/>
        <w:lang w:val="ru-RU" w:eastAsia="en-US" w:bidi="ar-SA"/>
      </w:rPr>
    </w:lvl>
    <w:lvl w:ilvl="3" w:tplc="EE502AB8">
      <w:numFmt w:val="bullet"/>
      <w:lvlText w:val="•"/>
      <w:lvlJc w:val="left"/>
      <w:pPr>
        <w:ind w:left="2213" w:hanging="227"/>
      </w:pPr>
      <w:rPr>
        <w:rFonts w:hint="default"/>
        <w:lang w:val="ru-RU" w:eastAsia="en-US" w:bidi="ar-SA"/>
      </w:rPr>
    </w:lvl>
    <w:lvl w:ilvl="4" w:tplc="3CB07A1C">
      <w:numFmt w:val="bullet"/>
      <w:lvlText w:val="•"/>
      <w:lvlJc w:val="left"/>
      <w:pPr>
        <w:ind w:left="2837" w:hanging="227"/>
      </w:pPr>
      <w:rPr>
        <w:rFonts w:hint="default"/>
        <w:lang w:val="ru-RU" w:eastAsia="en-US" w:bidi="ar-SA"/>
      </w:rPr>
    </w:lvl>
    <w:lvl w:ilvl="5" w:tplc="1332E3D4">
      <w:numFmt w:val="bullet"/>
      <w:lvlText w:val="•"/>
      <w:lvlJc w:val="left"/>
      <w:pPr>
        <w:ind w:left="3461" w:hanging="227"/>
      </w:pPr>
      <w:rPr>
        <w:rFonts w:hint="default"/>
        <w:lang w:val="ru-RU" w:eastAsia="en-US" w:bidi="ar-SA"/>
      </w:rPr>
    </w:lvl>
    <w:lvl w:ilvl="6" w:tplc="BB227AE2">
      <w:numFmt w:val="bullet"/>
      <w:lvlText w:val="•"/>
      <w:lvlJc w:val="left"/>
      <w:pPr>
        <w:ind w:left="4086" w:hanging="227"/>
      </w:pPr>
      <w:rPr>
        <w:rFonts w:hint="default"/>
        <w:lang w:val="ru-RU" w:eastAsia="en-US" w:bidi="ar-SA"/>
      </w:rPr>
    </w:lvl>
    <w:lvl w:ilvl="7" w:tplc="B8FABE6C">
      <w:numFmt w:val="bullet"/>
      <w:lvlText w:val="•"/>
      <w:lvlJc w:val="left"/>
      <w:pPr>
        <w:ind w:left="4710" w:hanging="227"/>
      </w:pPr>
      <w:rPr>
        <w:rFonts w:hint="default"/>
        <w:lang w:val="ru-RU" w:eastAsia="en-US" w:bidi="ar-SA"/>
      </w:rPr>
    </w:lvl>
    <w:lvl w:ilvl="8" w:tplc="E03E263C">
      <w:numFmt w:val="bullet"/>
      <w:lvlText w:val="•"/>
      <w:lvlJc w:val="left"/>
      <w:pPr>
        <w:ind w:left="5334" w:hanging="22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1E41"/>
    <w:rsid w:val="00176696"/>
    <w:rsid w:val="002A510C"/>
    <w:rsid w:val="00383B87"/>
    <w:rsid w:val="003A3CD7"/>
    <w:rsid w:val="008806DE"/>
    <w:rsid w:val="00974FC8"/>
    <w:rsid w:val="00B11E41"/>
    <w:rsid w:val="00B21C42"/>
    <w:rsid w:val="00C7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A3C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3A3CD7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1"/>
    <w:qFormat/>
    <w:rsid w:val="00C76A85"/>
    <w:pPr>
      <w:widowControl w:val="0"/>
      <w:autoSpaceDE w:val="0"/>
      <w:autoSpaceDN w:val="0"/>
      <w:spacing w:before="4" w:after="0" w:line="240" w:lineRule="auto"/>
      <w:ind w:left="116" w:firstLine="226"/>
      <w:jc w:val="both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5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682</Words>
  <Characters>3890</Characters>
  <Application>Microsoft Office Word</Application>
  <DocSecurity>0</DocSecurity>
  <Lines>32</Lines>
  <Paragraphs>9</Paragraphs>
  <ScaleCrop>false</ScaleCrop>
  <Company/>
  <LinksUpToDate>false</LinksUpToDate>
  <CharactersWithSpaces>4563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 Калимуллина</dc:creator>
  <cp:lastModifiedBy>ученик2</cp:lastModifiedBy>
  <cp:revision>7</cp:revision>
  <dcterms:created xsi:type="dcterms:W3CDTF">2022-03-30T14:28:00Z</dcterms:created>
  <dcterms:modified xsi:type="dcterms:W3CDTF">2022-03-31T07:16:00Z</dcterms:modified>
</cp:coreProperties>
</file>