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1BF" w:rsidRDefault="008911BF" w:rsidP="008911BF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i/>
          <w:iCs/>
          <w:color w:val="444444"/>
          <w:kern w:val="36"/>
          <w:sz w:val="48"/>
          <w:szCs w:val="48"/>
          <w:lang w:eastAsia="ru-RU"/>
        </w:rPr>
      </w:pPr>
      <w:r w:rsidRPr="008911BF">
        <w:rPr>
          <w:rFonts w:ascii="Tahoma" w:eastAsia="Times New Roman" w:hAnsi="Tahoma" w:cs="Tahoma"/>
          <w:b/>
          <w:bCs/>
          <w:i/>
          <w:iCs/>
          <w:color w:val="444444"/>
          <w:kern w:val="36"/>
          <w:sz w:val="48"/>
          <w:szCs w:val="48"/>
          <w:lang w:eastAsia="ru-RU"/>
        </w:rPr>
        <w:t xml:space="preserve">Телефоны «горячей линии» </w:t>
      </w:r>
    </w:p>
    <w:p w:rsidR="008911BF" w:rsidRPr="008911BF" w:rsidRDefault="008911BF" w:rsidP="008911BF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i/>
          <w:iCs/>
          <w:color w:val="444444"/>
          <w:kern w:val="36"/>
          <w:sz w:val="48"/>
          <w:szCs w:val="48"/>
          <w:lang w:eastAsia="ru-RU"/>
        </w:rPr>
      </w:pPr>
      <w:r w:rsidRPr="008911BF">
        <w:rPr>
          <w:rFonts w:ascii="Tahoma" w:eastAsia="Times New Roman" w:hAnsi="Tahoma" w:cs="Tahoma"/>
          <w:b/>
          <w:bCs/>
          <w:i/>
          <w:iCs/>
          <w:color w:val="444444"/>
          <w:kern w:val="36"/>
          <w:sz w:val="48"/>
          <w:szCs w:val="48"/>
          <w:lang w:eastAsia="ru-RU"/>
        </w:rPr>
        <w:t>для сообщений о проявлениях коррупции</w:t>
      </w:r>
    </w:p>
    <w:p w:rsidR="008911BF" w:rsidRPr="008911BF" w:rsidRDefault="008911BF" w:rsidP="00891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F">
        <w:rPr>
          <w:rFonts w:ascii="Tahoma" w:eastAsia="Times New Roman" w:hAnsi="Tahoma" w:cs="Tahoma"/>
          <w:color w:val="444444"/>
          <w:sz w:val="17"/>
          <w:szCs w:val="17"/>
          <w:lang w:eastAsia="ru-RU"/>
        </w:rPr>
        <w:br/>
      </w:r>
      <w:r w:rsidRPr="008911BF">
        <w:rPr>
          <w:rFonts w:ascii="Tahoma" w:eastAsia="Times New Roman" w:hAnsi="Tahoma" w:cs="Tahoma"/>
          <w:color w:val="444444"/>
          <w:sz w:val="17"/>
          <w:szCs w:val="17"/>
          <w:lang w:eastAsia="ru-RU"/>
        </w:rPr>
        <w:br/>
      </w:r>
      <w:r w:rsidRPr="008911BF">
        <w:rPr>
          <w:rFonts w:ascii="Tahoma" w:eastAsia="Times New Roman" w:hAnsi="Tahoma" w:cs="Tahoma"/>
          <w:color w:val="444444"/>
          <w:sz w:val="17"/>
          <w:szCs w:val="17"/>
          <w:lang w:eastAsia="ru-RU"/>
        </w:rPr>
        <w:br/>
      </w:r>
    </w:p>
    <w:p w:rsidR="008911BF" w:rsidRPr="008911BF" w:rsidRDefault="008911BF" w:rsidP="008911BF">
      <w:pPr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color w:val="444444"/>
          <w:sz w:val="36"/>
          <w:szCs w:val="36"/>
          <w:lang w:eastAsia="ru-RU"/>
        </w:rPr>
      </w:pP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(8552) 71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-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38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-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92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–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прокуратура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Тукаевского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муниципального района </w:t>
      </w:r>
    </w:p>
    <w:p w:rsidR="008911BF" w:rsidRPr="008911BF" w:rsidRDefault="008911BF" w:rsidP="008911BF">
      <w:pPr>
        <w:spacing w:after="240" w:line="240" w:lineRule="auto"/>
        <w:jc w:val="center"/>
        <w:rPr>
          <w:rFonts w:ascii="Tahoma" w:eastAsia="Times New Roman" w:hAnsi="Tahoma" w:cs="Tahoma"/>
          <w:color w:val="444444"/>
          <w:sz w:val="17"/>
          <w:szCs w:val="17"/>
          <w:lang w:eastAsia="ru-RU"/>
        </w:rPr>
      </w:pPr>
      <w:r w:rsidRPr="008911BF">
        <w:rPr>
          <w:rFonts w:ascii="Tahoma" w:eastAsia="Times New Roman" w:hAnsi="Tahoma" w:cs="Tahoma"/>
          <w:color w:val="444444"/>
          <w:sz w:val="17"/>
          <w:szCs w:val="17"/>
          <w:lang w:eastAsia="ru-RU"/>
        </w:rPr>
        <w:br/>
      </w:r>
    </w:p>
    <w:p w:rsidR="008911BF" w:rsidRDefault="008911BF" w:rsidP="008911BF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</w:pP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8(8552)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</w:t>
      </w:r>
      <w:bookmarkStart w:id="0" w:name="_GoBack"/>
      <w:bookmarkEnd w:id="0"/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77-22-18- 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Помощ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ник главы по вопросам противодействия коррупции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</w:t>
      </w:r>
    </w:p>
    <w:p w:rsidR="008911BF" w:rsidRPr="008911BF" w:rsidRDefault="008911BF" w:rsidP="008911BF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444444"/>
          <w:sz w:val="36"/>
          <w:szCs w:val="36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Тукаевского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муниципального района РТ</w:t>
      </w:r>
    </w:p>
    <w:p w:rsidR="008911BF" w:rsidRPr="008911BF" w:rsidRDefault="008911BF" w:rsidP="008911BF">
      <w:pPr>
        <w:spacing w:after="240" w:line="240" w:lineRule="auto"/>
        <w:jc w:val="center"/>
        <w:rPr>
          <w:rFonts w:ascii="Tahoma" w:eastAsia="Times New Roman" w:hAnsi="Tahoma" w:cs="Tahoma"/>
          <w:color w:val="444444"/>
          <w:sz w:val="17"/>
          <w:szCs w:val="17"/>
          <w:lang w:eastAsia="ru-RU"/>
        </w:rPr>
      </w:pPr>
      <w:r w:rsidRPr="008911BF">
        <w:rPr>
          <w:rFonts w:ascii="Tahoma" w:eastAsia="Times New Roman" w:hAnsi="Tahoma" w:cs="Tahoma"/>
          <w:color w:val="444444"/>
          <w:sz w:val="17"/>
          <w:szCs w:val="17"/>
          <w:lang w:eastAsia="ru-RU"/>
        </w:rPr>
        <w:br/>
      </w:r>
    </w:p>
    <w:p w:rsidR="008911BF" w:rsidRDefault="008911BF" w:rsidP="008911BF">
      <w:pPr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</w:pP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8(8552)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70-01-73, 8-917-905-49-88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–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</w:t>
      </w:r>
    </w:p>
    <w:p w:rsidR="008911BF" w:rsidRDefault="008911BF" w:rsidP="008911BF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</w:pP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Управление образования </w:t>
      </w:r>
    </w:p>
    <w:p w:rsidR="008911BF" w:rsidRPr="008911BF" w:rsidRDefault="008911BF" w:rsidP="008911BF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444444"/>
          <w:sz w:val="36"/>
          <w:szCs w:val="36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Тукаевского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муниципального района 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РТ</w:t>
      </w:r>
    </w:p>
    <w:p w:rsidR="008911BF" w:rsidRPr="008911BF" w:rsidRDefault="008911BF" w:rsidP="008911BF">
      <w:pPr>
        <w:spacing w:after="240" w:line="240" w:lineRule="auto"/>
        <w:jc w:val="center"/>
        <w:rPr>
          <w:rFonts w:ascii="Tahoma" w:eastAsia="Times New Roman" w:hAnsi="Tahoma" w:cs="Tahoma"/>
          <w:color w:val="444444"/>
          <w:sz w:val="17"/>
          <w:szCs w:val="17"/>
          <w:lang w:eastAsia="ru-RU"/>
        </w:rPr>
      </w:pPr>
      <w:r w:rsidRPr="008911BF">
        <w:rPr>
          <w:rFonts w:ascii="Tahoma" w:eastAsia="Times New Roman" w:hAnsi="Tahoma" w:cs="Tahoma"/>
          <w:color w:val="444444"/>
          <w:sz w:val="17"/>
          <w:szCs w:val="17"/>
          <w:lang w:eastAsia="ru-RU"/>
        </w:rPr>
        <w:br/>
      </w:r>
    </w:p>
    <w:p w:rsidR="008911BF" w:rsidRDefault="008911BF" w:rsidP="008911BF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</w:pP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(843) 294-95-33 – Министерство образования </w:t>
      </w:r>
    </w:p>
    <w:p w:rsidR="008911BF" w:rsidRPr="008911BF" w:rsidRDefault="008911BF" w:rsidP="008911BF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444444"/>
          <w:sz w:val="36"/>
          <w:szCs w:val="36"/>
          <w:lang w:eastAsia="ru-RU"/>
        </w:rPr>
      </w:pP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и науки РТ</w:t>
      </w:r>
    </w:p>
    <w:p w:rsidR="004D0AC7" w:rsidRDefault="004D0AC7"/>
    <w:sectPr w:rsidR="004D0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D2C"/>
    <w:rsid w:val="004D0AC7"/>
    <w:rsid w:val="008911BF"/>
    <w:rsid w:val="00B2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8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2016-10-22T09:37:00Z</dcterms:created>
  <dcterms:modified xsi:type="dcterms:W3CDTF">2016-10-22T09:42:00Z</dcterms:modified>
</cp:coreProperties>
</file>