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309" w:rsidRPr="00592309" w:rsidRDefault="00592309" w:rsidP="00592309">
      <w:pPr>
        <w:spacing w:after="0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592309">
        <w:rPr>
          <w:rFonts w:ascii="Times New Roman" w:eastAsia="Times New Roman" w:hAnsi="Times New Roman" w:cs="Times New Roman"/>
          <w:sz w:val="36"/>
          <w:szCs w:val="36"/>
          <w:lang w:eastAsia="x-none"/>
        </w:rPr>
        <w:t xml:space="preserve">Информация для родителей о </w:t>
      </w:r>
      <w:r w:rsidRPr="00592309">
        <w:rPr>
          <w:rFonts w:ascii="Times New Roman" w:hAnsi="Times New Roman" w:cs="Times New Roman"/>
          <w:sz w:val="36"/>
          <w:szCs w:val="36"/>
        </w:rPr>
        <w:t>вакцинопрофилактике</w:t>
      </w:r>
      <w:r w:rsidRPr="00592309">
        <w:rPr>
          <w:rFonts w:ascii="Times New Roman" w:hAnsi="Times New Roman" w:cs="Times New Roman"/>
          <w:sz w:val="36"/>
          <w:szCs w:val="36"/>
        </w:rPr>
        <w:t xml:space="preserve"> гриппа в общеобразовательных организациях</w:t>
      </w:r>
    </w:p>
    <w:p w:rsidR="00592309" w:rsidRPr="00592309" w:rsidRDefault="00592309" w:rsidP="0059230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309" w:rsidRPr="00592309" w:rsidRDefault="00592309" w:rsidP="0059230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2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письмом Управления </w:t>
      </w:r>
      <w:proofErr w:type="spellStart"/>
      <w:r w:rsidRPr="00592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592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Татарстан от 07/46204 от 21.09.2020 о роли вакцинации Министерство образования и науки Республики Татарстан (далее – Министерство) просит вас разместить памятки и трансляции видеороликов «О вакцинопрофилактике гриппа» в общеобразовательных организациях с целью доведения до населения о роли вакцинопрофилактики гриппа с 23 сентября по 29 октября 2020 года расположенных на сайтах доступных для</w:t>
      </w:r>
      <w:proofErr w:type="gramEnd"/>
      <w:r w:rsidRPr="00592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скачивания по следующим ссылкам:</w:t>
      </w:r>
    </w:p>
    <w:p w:rsidR="00592309" w:rsidRDefault="00592309" w:rsidP="005923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592309" w:rsidRPr="00592309" w:rsidRDefault="00592309" w:rsidP="005923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</w:t>
      </w:r>
      <w:hyperlink r:id="rId5" w:history="1">
        <w:r w:rsidRPr="005923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x-none" w:eastAsia="x-none"/>
          </w:rPr>
          <w:t>https://www.youtube.com/watch?v=1YO_jXuNM8k</w:t>
        </w:r>
      </w:hyperlink>
    </w:p>
    <w:p w:rsidR="00592309" w:rsidRDefault="00592309" w:rsidP="0059230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x-none"/>
        </w:rPr>
      </w:pPr>
      <w:hyperlink r:id="rId6" w:history="1">
        <w:r w:rsidRPr="005923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x-none" w:eastAsia="x-none"/>
          </w:rPr>
          <w:t>https://www.youtube.com/watch?v=i4USooD-plM</w:t>
        </w:r>
      </w:hyperlink>
    </w:p>
    <w:p w:rsidR="00592309" w:rsidRDefault="00592309" w:rsidP="0059230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x-none"/>
        </w:rPr>
      </w:pPr>
    </w:p>
    <w:p w:rsidR="00592309" w:rsidRDefault="00592309" w:rsidP="0059230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x-none"/>
        </w:rPr>
      </w:pPr>
    </w:p>
    <w:p w:rsidR="00592309" w:rsidRPr="00592309" w:rsidRDefault="00592309" w:rsidP="0059230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x-none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u w:val="single"/>
          <w:lang w:eastAsia="ru-RU"/>
        </w:rPr>
        <w:drawing>
          <wp:inline distT="0" distB="0" distL="0" distR="0">
            <wp:extent cx="5518298" cy="3508744"/>
            <wp:effectExtent l="0" t="0" r="6350" b="0"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349" cy="350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070" w:rsidRPr="00592309" w:rsidRDefault="00592309">
      <w:pPr>
        <w:rPr>
          <w:lang w:val="x-non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Admin\Desktop\dlya oksi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lya oksio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7070" w:rsidRPr="00592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09"/>
    <w:rsid w:val="00592309"/>
    <w:rsid w:val="0074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4USooD-plM" TargetMode="External"/><Relationship Id="rId5" Type="http://schemas.openxmlformats.org/officeDocument/2006/relationships/hyperlink" Target="https://www.youtube.com/watch?v=1YO_jXuNM8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2020-09-24T07:15:00Z</dcterms:created>
  <dcterms:modified xsi:type="dcterms:W3CDTF">2020-09-24T07:20:00Z</dcterms:modified>
</cp:coreProperties>
</file>