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1"/>
        <w:tblW w:w="988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6"/>
        <w:gridCol w:w="222"/>
      </w:tblGrid>
      <w:tr w:rsidR="0066650E" w:rsidRPr="0066650E" w14:paraId="66AE94E3" w14:textId="77777777" w:rsidTr="0097417B">
        <w:tc>
          <w:tcPr>
            <w:tcW w:w="9666" w:type="dxa"/>
          </w:tcPr>
          <w:tbl>
            <w:tblPr>
              <w:tblpPr w:leftFromText="180" w:rightFromText="180" w:bottomFromText="200" w:vertAnchor="text" w:horzAnchor="margin" w:tblpY="183"/>
              <w:tblW w:w="9464" w:type="dxa"/>
              <w:tblLook w:val="00A0" w:firstRow="1" w:lastRow="0" w:firstColumn="1" w:lastColumn="0" w:noHBand="0" w:noVBand="0"/>
            </w:tblPr>
            <w:tblGrid>
              <w:gridCol w:w="4786"/>
              <w:gridCol w:w="284"/>
              <w:gridCol w:w="4394"/>
            </w:tblGrid>
            <w:tr w:rsidR="009B5B91" w:rsidRPr="009B5B91" w14:paraId="2B5C087A" w14:textId="77777777" w:rsidTr="00B07DF3">
              <w:trPr>
                <w:trHeight w:val="2968"/>
              </w:trPr>
              <w:tc>
                <w:tcPr>
                  <w:tcW w:w="4786" w:type="dxa"/>
                </w:tcPr>
                <w:p w14:paraId="379EDA47" w14:textId="77777777" w:rsidR="00B07DF3" w:rsidRPr="0039182F" w:rsidRDefault="009B5B91" w:rsidP="009B5B91">
                  <w:pPr>
                    <w:spacing w:line="276" w:lineRule="auto"/>
                    <w:jc w:val="center"/>
                    <w:rPr>
                      <w:rFonts w:eastAsia="Calibri"/>
                      <w:b/>
                      <w:bCs/>
                      <w:sz w:val="22"/>
                      <w:szCs w:val="22"/>
                    </w:rPr>
                  </w:pPr>
                  <w:r w:rsidRPr="0039182F">
                    <w:rPr>
                      <w:rFonts w:eastAsia="Calibri"/>
                      <w:b/>
                      <w:bCs/>
                      <w:sz w:val="22"/>
                      <w:szCs w:val="22"/>
                    </w:rPr>
                    <w:t xml:space="preserve">МУНИЦИПАЛЬНОЕ БЮДЖЕТНОЕ ОБЩЕОБРАЗОВАТЕЛЬНОЕ УЧРЕЖДЕНИЕ </w:t>
                  </w:r>
                </w:p>
                <w:p w14:paraId="6428A6F0" w14:textId="77777777" w:rsidR="009B5B91" w:rsidRPr="0039182F" w:rsidRDefault="009B5B91" w:rsidP="009B5B91">
                  <w:pPr>
                    <w:spacing w:line="276" w:lineRule="auto"/>
                    <w:jc w:val="center"/>
                    <w:rPr>
                      <w:rFonts w:eastAsia="Calibri"/>
                      <w:b/>
                      <w:bCs/>
                      <w:sz w:val="22"/>
                      <w:szCs w:val="22"/>
                    </w:rPr>
                  </w:pPr>
                  <w:r w:rsidRPr="0039182F">
                    <w:rPr>
                      <w:rFonts w:eastAsia="Calibri"/>
                      <w:b/>
                      <w:bCs/>
                      <w:sz w:val="22"/>
                      <w:szCs w:val="22"/>
                    </w:rPr>
                    <w:t>«НИКИФОРОВСКАЯ НАЧАЛЬНАЯ ОБЩЕОБРАЗОВАТЕЛЬНАЯ ШКОЛА» ТЕТЮШСКОГО МУНИЦИПАЛЬНОГО РАЙОНА РЕСПУБЛИКИ ТАТАРСТАН</w:t>
                  </w:r>
                </w:p>
                <w:p w14:paraId="06993A87" w14:textId="77777777" w:rsidR="009B5B91" w:rsidRPr="0039182F" w:rsidRDefault="009B5B91" w:rsidP="009B5B91">
                  <w:pPr>
                    <w:spacing w:line="276" w:lineRule="auto"/>
                    <w:jc w:val="center"/>
                    <w:rPr>
                      <w:rFonts w:eastAsia="Calibri"/>
                      <w:bCs/>
                      <w:sz w:val="22"/>
                      <w:szCs w:val="22"/>
                    </w:rPr>
                  </w:pPr>
                </w:p>
                <w:p w14:paraId="3F6711C1" w14:textId="77777777" w:rsidR="009B5B91" w:rsidRPr="0039182F" w:rsidRDefault="009B5B91" w:rsidP="009B5B91">
                  <w:pPr>
                    <w:spacing w:line="276" w:lineRule="auto"/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r w:rsidRPr="0039182F">
                    <w:rPr>
                      <w:rFonts w:eastAsia="Calibri"/>
                      <w:bCs/>
                      <w:sz w:val="22"/>
                      <w:szCs w:val="22"/>
                    </w:rPr>
                    <w:t xml:space="preserve">422373, Республика Татарстан, </w:t>
                  </w:r>
                  <w:proofErr w:type="spellStart"/>
                  <w:r w:rsidRPr="0039182F">
                    <w:rPr>
                      <w:rFonts w:eastAsia="Calibri"/>
                      <w:bCs/>
                      <w:sz w:val="22"/>
                      <w:szCs w:val="22"/>
                    </w:rPr>
                    <w:t>Тетюшский</w:t>
                  </w:r>
                  <w:proofErr w:type="spellEnd"/>
                  <w:r w:rsidRPr="0039182F">
                    <w:rPr>
                      <w:rFonts w:eastAsia="Calibri"/>
                      <w:bCs/>
                      <w:sz w:val="22"/>
                      <w:szCs w:val="22"/>
                    </w:rPr>
                    <w:t xml:space="preserve"> район, </w:t>
                  </w:r>
                  <w:proofErr w:type="spellStart"/>
                  <w:r w:rsidRPr="0039182F">
                    <w:rPr>
                      <w:rFonts w:eastAsia="Calibri"/>
                      <w:bCs/>
                      <w:sz w:val="22"/>
                      <w:szCs w:val="22"/>
                    </w:rPr>
                    <w:t>д.Никифоровка</w:t>
                  </w:r>
                  <w:proofErr w:type="spellEnd"/>
                  <w:r w:rsidRPr="0039182F">
                    <w:rPr>
                      <w:rFonts w:eastAsia="Calibri"/>
                      <w:bCs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39182F">
                    <w:rPr>
                      <w:rFonts w:eastAsia="Calibri"/>
                      <w:bCs/>
                      <w:sz w:val="22"/>
                      <w:szCs w:val="22"/>
                    </w:rPr>
                    <w:t>ул.Ленина</w:t>
                  </w:r>
                  <w:proofErr w:type="spellEnd"/>
                  <w:r w:rsidRPr="0039182F">
                    <w:rPr>
                      <w:rFonts w:eastAsia="Calibri"/>
                      <w:bCs/>
                      <w:sz w:val="22"/>
                      <w:szCs w:val="22"/>
                    </w:rPr>
                    <w:t>, д.18А</w:t>
                  </w:r>
                </w:p>
                <w:p w14:paraId="7020E23E" w14:textId="77777777" w:rsidR="009B5B91" w:rsidRPr="0039182F" w:rsidRDefault="009B5B91" w:rsidP="009B5B91">
                  <w:pPr>
                    <w:spacing w:line="276" w:lineRule="auto"/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r w:rsidRPr="0039182F">
                    <w:rPr>
                      <w:rFonts w:eastAsia="Calibri"/>
                      <w:sz w:val="22"/>
                      <w:szCs w:val="22"/>
                      <w:lang w:val="tt-RU"/>
                    </w:rPr>
                    <w:t>Телефон (884373)58-0-98</w:t>
                  </w:r>
                </w:p>
              </w:tc>
              <w:tc>
                <w:tcPr>
                  <w:tcW w:w="284" w:type="dxa"/>
                </w:tcPr>
                <w:p w14:paraId="38944927" w14:textId="77777777" w:rsidR="009B5B91" w:rsidRPr="0039182F" w:rsidRDefault="009B5B91" w:rsidP="009B5B91">
                  <w:pPr>
                    <w:spacing w:line="276" w:lineRule="auto"/>
                    <w:jc w:val="center"/>
                    <w:rPr>
                      <w:rFonts w:eastAsia="Calibri"/>
                      <w:sz w:val="22"/>
                      <w:szCs w:val="22"/>
                      <w:lang w:val="tt-RU"/>
                    </w:rPr>
                  </w:pPr>
                </w:p>
                <w:p w14:paraId="2BC734E9" w14:textId="77777777" w:rsidR="009B5B91" w:rsidRPr="0039182F" w:rsidRDefault="009B5B91" w:rsidP="009B5B91">
                  <w:pPr>
                    <w:spacing w:line="276" w:lineRule="auto"/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  <w:tc>
                <w:tcPr>
                  <w:tcW w:w="4394" w:type="dxa"/>
                  <w:hideMark/>
                </w:tcPr>
                <w:p w14:paraId="14459D06" w14:textId="77777777" w:rsidR="009B5B91" w:rsidRPr="0039182F" w:rsidRDefault="009B5B91" w:rsidP="009B5B91">
                  <w:pPr>
                    <w:spacing w:line="276" w:lineRule="auto"/>
                    <w:jc w:val="center"/>
                    <w:rPr>
                      <w:rFonts w:eastAsia="Calibri"/>
                      <w:bCs/>
                      <w:sz w:val="22"/>
                      <w:szCs w:val="22"/>
                      <w:lang w:val="tt-RU"/>
                    </w:rPr>
                  </w:pPr>
                  <w:r w:rsidRPr="0039182F">
                    <w:rPr>
                      <w:rFonts w:eastAsia="Calibri"/>
                      <w:b/>
                      <w:bCs/>
                      <w:sz w:val="22"/>
                      <w:szCs w:val="22"/>
                      <w:lang w:val="tt-RU"/>
                    </w:rPr>
                    <w:t xml:space="preserve">ТАТАРСТАН РЕСПУБЛИКАСЫ </w:t>
                  </w:r>
                  <w:r w:rsidRPr="0039182F">
                    <w:rPr>
                      <w:rFonts w:ascii="SL_Times New Roman" w:eastAsia="Times New Roman" w:hAnsi="SL_Times New Roman"/>
                      <w:b/>
                      <w:sz w:val="22"/>
                      <w:szCs w:val="22"/>
                      <w:lang w:val="tt-RU"/>
                    </w:rPr>
                    <w:t xml:space="preserve"> ТӘТЕШ М</w:t>
                  </w:r>
                  <w:r w:rsidRPr="0039182F">
                    <w:rPr>
                      <w:rFonts w:ascii="SL_Times New Roman" w:eastAsia="Times New Roman" w:hAnsi="SL_Times New Roman"/>
                      <w:b/>
                      <w:sz w:val="22"/>
                      <w:szCs w:val="22"/>
                    </w:rPr>
                    <w:t>УНИЦИПАЛЬ РАЙОНЫ «НИКИФОРОВКА</w:t>
                  </w:r>
                  <w:r w:rsidRPr="0039182F">
                    <w:rPr>
                      <w:rFonts w:eastAsia="Calibri"/>
                      <w:b/>
                      <w:bCs/>
                      <w:sz w:val="22"/>
                      <w:szCs w:val="22"/>
                    </w:rPr>
                    <w:t xml:space="preserve">  БАШЛАНГЫЧ ГОМУМИ БЕЛЕМ БИР</w:t>
                  </w:r>
                  <w:r w:rsidRPr="0039182F">
                    <w:rPr>
                      <w:rFonts w:eastAsia="Calibri"/>
                      <w:b/>
                      <w:bCs/>
                      <w:sz w:val="22"/>
                      <w:szCs w:val="22"/>
                      <w:lang w:val="tt-RU"/>
                    </w:rPr>
                    <w:t>Ү МӘКТӘБЕ</w:t>
                  </w:r>
                  <w:r w:rsidRPr="0039182F">
                    <w:rPr>
                      <w:rFonts w:eastAsia="Calibri"/>
                      <w:b/>
                      <w:bCs/>
                      <w:sz w:val="22"/>
                      <w:szCs w:val="22"/>
                    </w:rPr>
                    <w:t>» МУНИЦИПАЛЬ БЮДЖЕТ ГОМУМИ БЕЛЕМ БИР</w:t>
                  </w:r>
                  <w:r w:rsidRPr="0039182F">
                    <w:rPr>
                      <w:rFonts w:eastAsia="Calibri"/>
                      <w:b/>
                      <w:bCs/>
                      <w:sz w:val="22"/>
                      <w:szCs w:val="22"/>
                      <w:lang w:val="tt-RU"/>
                    </w:rPr>
                    <w:t>Ү УЧРЕ</w:t>
                  </w:r>
                  <w:r w:rsidRPr="0039182F">
                    <w:rPr>
                      <w:rFonts w:eastAsia="Calibri"/>
                      <w:b/>
                      <w:bCs/>
                      <w:sz w:val="22"/>
                      <w:szCs w:val="22"/>
                    </w:rPr>
                    <w:t>Ж</w:t>
                  </w:r>
                  <w:r w:rsidRPr="0039182F">
                    <w:rPr>
                      <w:rFonts w:eastAsia="Calibri"/>
                      <w:b/>
                      <w:bCs/>
                      <w:sz w:val="22"/>
                      <w:szCs w:val="22"/>
                      <w:lang w:val="tt-RU"/>
                    </w:rPr>
                    <w:t xml:space="preserve">ДЕНИЕСЕ </w:t>
                  </w:r>
                </w:p>
                <w:p w14:paraId="4DA5A281" w14:textId="77777777" w:rsidR="009B5B91" w:rsidRPr="0039182F" w:rsidRDefault="009B5B91" w:rsidP="009B5B91">
                  <w:pPr>
                    <w:spacing w:line="276" w:lineRule="auto"/>
                    <w:jc w:val="center"/>
                    <w:rPr>
                      <w:rFonts w:eastAsia="Calibri"/>
                      <w:bCs/>
                      <w:sz w:val="22"/>
                      <w:szCs w:val="22"/>
                      <w:lang w:val="tt-RU"/>
                    </w:rPr>
                  </w:pPr>
                  <w:r w:rsidRPr="0039182F">
                    <w:rPr>
                      <w:rFonts w:eastAsia="Calibri"/>
                      <w:bCs/>
                      <w:sz w:val="22"/>
                      <w:szCs w:val="22"/>
                      <w:lang w:val="tt-RU"/>
                    </w:rPr>
                    <w:t xml:space="preserve">422373, Татарстан Республикасы, </w:t>
                  </w:r>
                </w:p>
                <w:p w14:paraId="665818F6" w14:textId="77777777" w:rsidR="009B5B91" w:rsidRPr="0039182F" w:rsidRDefault="009B5B91" w:rsidP="009B5B91">
                  <w:pPr>
                    <w:spacing w:line="276" w:lineRule="auto"/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r w:rsidRPr="0039182F">
                    <w:rPr>
                      <w:rFonts w:eastAsia="Calibri"/>
                      <w:bCs/>
                      <w:sz w:val="22"/>
                      <w:szCs w:val="22"/>
                      <w:lang w:val="tt-RU"/>
                    </w:rPr>
                    <w:t xml:space="preserve">Тәтеш районы, </w:t>
                  </w:r>
                  <w:proofErr w:type="spellStart"/>
                  <w:r w:rsidRPr="0039182F">
                    <w:rPr>
                      <w:rFonts w:eastAsia="Calibri"/>
                      <w:bCs/>
                      <w:sz w:val="22"/>
                      <w:szCs w:val="22"/>
                    </w:rPr>
                    <w:t>Никифоровка</w:t>
                  </w:r>
                  <w:proofErr w:type="spellEnd"/>
                  <w:r w:rsidRPr="0039182F">
                    <w:rPr>
                      <w:rFonts w:eastAsia="Calibri"/>
                      <w:bCs/>
                      <w:sz w:val="22"/>
                      <w:szCs w:val="22"/>
                      <w:lang w:val="tt-RU"/>
                    </w:rPr>
                    <w:t xml:space="preserve"> авылы</w:t>
                  </w:r>
                  <w:r w:rsidRPr="0039182F">
                    <w:rPr>
                      <w:rFonts w:eastAsia="Calibri"/>
                      <w:bCs/>
                      <w:sz w:val="22"/>
                      <w:szCs w:val="22"/>
                    </w:rPr>
                    <w:t xml:space="preserve">, </w:t>
                  </w:r>
                  <w:r w:rsidRPr="0039182F">
                    <w:rPr>
                      <w:rFonts w:eastAsia="Calibri"/>
                      <w:bCs/>
                      <w:sz w:val="22"/>
                      <w:szCs w:val="22"/>
                      <w:lang w:val="tt-RU"/>
                    </w:rPr>
                    <w:t>Ленина</w:t>
                  </w:r>
                  <w:r w:rsidRPr="0039182F">
                    <w:rPr>
                      <w:rFonts w:eastAsia="Calibri"/>
                      <w:bCs/>
                      <w:sz w:val="22"/>
                      <w:szCs w:val="22"/>
                    </w:rPr>
                    <w:t xml:space="preserve">., 18 А </w:t>
                  </w:r>
                  <w:proofErr w:type="spellStart"/>
                  <w:r w:rsidRPr="0039182F">
                    <w:rPr>
                      <w:rFonts w:eastAsia="Calibri"/>
                      <w:bCs/>
                      <w:sz w:val="22"/>
                      <w:szCs w:val="22"/>
                    </w:rPr>
                    <w:t>нче</w:t>
                  </w:r>
                  <w:proofErr w:type="spellEnd"/>
                  <w:r w:rsidRPr="0039182F">
                    <w:rPr>
                      <w:rFonts w:eastAsia="Calibr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9182F">
                    <w:rPr>
                      <w:rFonts w:eastAsia="Calibri"/>
                      <w:bCs/>
                      <w:sz w:val="22"/>
                      <w:szCs w:val="22"/>
                    </w:rPr>
                    <w:t>йорт</w:t>
                  </w:r>
                  <w:proofErr w:type="spellEnd"/>
                </w:p>
                <w:p w14:paraId="5CC276FF" w14:textId="77777777" w:rsidR="009B5B91" w:rsidRPr="0039182F" w:rsidRDefault="009B5B91" w:rsidP="009B5B91">
                  <w:pPr>
                    <w:spacing w:line="276" w:lineRule="auto"/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r w:rsidRPr="0039182F">
                    <w:rPr>
                      <w:rFonts w:eastAsia="Calibri"/>
                      <w:sz w:val="22"/>
                      <w:szCs w:val="22"/>
                      <w:lang w:val="tt-RU"/>
                    </w:rPr>
                    <w:t>Телефон (884373)58-0-98</w:t>
                  </w:r>
                </w:p>
              </w:tc>
            </w:tr>
            <w:tr w:rsidR="009B5B91" w:rsidRPr="009B5B91" w14:paraId="4046EA58" w14:textId="77777777" w:rsidTr="00B07DF3">
              <w:trPr>
                <w:trHeight w:val="266"/>
              </w:trPr>
              <w:tc>
                <w:tcPr>
                  <w:tcW w:w="9464" w:type="dxa"/>
                  <w:gridSpan w:val="3"/>
                  <w:hideMark/>
                </w:tcPr>
                <w:p w14:paraId="04BE031F" w14:textId="77777777" w:rsidR="009B5B91" w:rsidRPr="0039182F" w:rsidRDefault="00FB054B" w:rsidP="00B07DF3">
                  <w:pPr>
                    <w:tabs>
                      <w:tab w:val="left" w:pos="935"/>
                      <w:tab w:val="center" w:pos="5386"/>
                    </w:tabs>
                    <w:spacing w:line="240" w:lineRule="auto"/>
                    <w:jc w:val="both"/>
                    <w:rPr>
                      <w:rFonts w:eastAsia="Calibri"/>
                      <w:sz w:val="22"/>
                      <w:szCs w:val="22"/>
                      <w:lang w:val="en-US"/>
                    </w:rPr>
                  </w:pPr>
                  <w:r w:rsidRPr="0039182F">
                    <w:rPr>
                      <w:rFonts w:eastAsia="Calibri"/>
                      <w:sz w:val="22"/>
                      <w:szCs w:val="22"/>
                      <w:lang w:val="tt-RU"/>
                    </w:rPr>
                    <w:tab/>
                    <w:t xml:space="preserve">                                       </w:t>
                  </w:r>
                  <w:r w:rsidR="009B5B91" w:rsidRPr="0039182F">
                    <w:rPr>
                      <w:rFonts w:eastAsia="Calibri"/>
                      <w:sz w:val="22"/>
                      <w:szCs w:val="22"/>
                      <w:lang w:val="tt-RU"/>
                    </w:rPr>
                    <w:t xml:space="preserve">e-mail: </w:t>
                  </w:r>
                  <w:r w:rsidR="007440C2" w:rsidRPr="0039182F">
                    <w:rPr>
                      <w:rFonts w:eastAsia="Calibri"/>
                      <w:sz w:val="22"/>
                      <w:szCs w:val="22"/>
                      <w:lang w:val="en-US"/>
                    </w:rPr>
                    <w:t>tanya.vl.shebalova@mail.ru</w:t>
                  </w:r>
                </w:p>
                <w:p w14:paraId="088A64BA" w14:textId="77777777" w:rsidR="009B5B91" w:rsidRPr="0039182F" w:rsidRDefault="009B5B91" w:rsidP="00B07DF3">
                  <w:pPr>
                    <w:tabs>
                      <w:tab w:val="left" w:pos="935"/>
                      <w:tab w:val="center" w:pos="5386"/>
                    </w:tabs>
                    <w:spacing w:line="240" w:lineRule="auto"/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r w:rsidRPr="0039182F">
                    <w:rPr>
                      <w:rFonts w:eastAsia="Calibri"/>
                      <w:sz w:val="22"/>
                      <w:szCs w:val="22"/>
                    </w:rPr>
                    <w:t>КПО 76317538, ОГРН 1021606557994, ИНН/КПП 1638003646/163801001</w:t>
                  </w:r>
                </w:p>
              </w:tc>
            </w:tr>
          </w:tbl>
          <w:tbl>
            <w:tblPr>
              <w:tblpPr w:leftFromText="180" w:rightFromText="180" w:bottomFromText="200" w:vertAnchor="text" w:horzAnchor="margin" w:tblpXSpec="center" w:tblpY="-502"/>
              <w:tblW w:w="9464" w:type="dxa"/>
              <w:tblLook w:val="00A0" w:firstRow="1" w:lastRow="0" w:firstColumn="1" w:lastColumn="0" w:noHBand="0" w:noVBand="0"/>
            </w:tblPr>
            <w:tblGrid>
              <w:gridCol w:w="9464"/>
            </w:tblGrid>
            <w:tr w:rsidR="0097417B" w:rsidRPr="0097417B" w14:paraId="3822047C" w14:textId="77777777" w:rsidTr="00B07DF3">
              <w:trPr>
                <w:trHeight w:val="80"/>
              </w:trPr>
              <w:tc>
                <w:tcPr>
                  <w:tcW w:w="9464" w:type="dxa"/>
                  <w:tcBorders>
                    <w:top w:val="nil"/>
                    <w:left w:val="nil"/>
                    <w:bottom w:val="thickThinSmallGap" w:sz="24" w:space="0" w:color="auto"/>
                    <w:right w:val="nil"/>
                  </w:tcBorders>
                  <w:hideMark/>
                </w:tcPr>
                <w:p w14:paraId="7B990356" w14:textId="77777777" w:rsidR="0097417B" w:rsidRPr="00FB054B" w:rsidRDefault="0097417B" w:rsidP="00B07DF3">
                  <w:pPr>
                    <w:tabs>
                      <w:tab w:val="left" w:pos="935"/>
                      <w:tab w:val="center" w:pos="5386"/>
                    </w:tabs>
                    <w:spacing w:line="240" w:lineRule="auto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</w:tr>
          </w:tbl>
          <w:p w14:paraId="0C12E7D6" w14:textId="77777777" w:rsidR="0066650E" w:rsidRPr="0066650E" w:rsidRDefault="0066650E" w:rsidP="0097417B">
            <w:pPr>
              <w:spacing w:line="252" w:lineRule="auto"/>
              <w:rPr>
                <w:rFonts w:ascii="Times New Roman" w:eastAsia="Times New Roman" w:hAnsi="Times New Roman" w:cs="Times New Roman"/>
                <w:sz w:val="12"/>
                <w:szCs w:val="24"/>
                <w:lang w:val="tt-RU" w:eastAsia="ru-RU"/>
              </w:rPr>
            </w:pPr>
          </w:p>
        </w:tc>
        <w:tc>
          <w:tcPr>
            <w:tcW w:w="222" w:type="dxa"/>
          </w:tcPr>
          <w:p w14:paraId="4C54A79A" w14:textId="77777777" w:rsidR="0066650E" w:rsidRPr="0066650E" w:rsidRDefault="0066650E" w:rsidP="0066650E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14:paraId="5292AF6A" w14:textId="11DB1E2E" w:rsidR="0066650E" w:rsidRPr="00A2632E" w:rsidRDefault="00530617" w:rsidP="0066650E">
      <w:pPr>
        <w:spacing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Исх. </w:t>
      </w:r>
      <w:r w:rsidR="0039182F">
        <w:rPr>
          <w:rFonts w:eastAsia="Times New Roman"/>
          <w:sz w:val="24"/>
          <w:szCs w:val="24"/>
          <w:lang w:eastAsia="ru-RU"/>
        </w:rPr>
        <w:t xml:space="preserve">№ 5 </w:t>
      </w:r>
      <w:r w:rsidR="0066650E" w:rsidRPr="00A2632E">
        <w:rPr>
          <w:rFonts w:eastAsia="Times New Roman"/>
          <w:sz w:val="24"/>
          <w:szCs w:val="24"/>
          <w:lang w:eastAsia="ru-RU"/>
        </w:rPr>
        <w:t xml:space="preserve">от </w:t>
      </w:r>
      <w:proofErr w:type="gramStart"/>
      <w:r w:rsidR="0066650E" w:rsidRPr="00A2632E">
        <w:rPr>
          <w:rFonts w:eastAsia="Times New Roman"/>
          <w:sz w:val="24"/>
          <w:szCs w:val="24"/>
          <w:lang w:eastAsia="ru-RU"/>
        </w:rPr>
        <w:t>«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="003B2401">
        <w:rPr>
          <w:rFonts w:eastAsia="Times New Roman"/>
          <w:sz w:val="24"/>
          <w:szCs w:val="24"/>
          <w:lang w:eastAsia="ru-RU"/>
        </w:rPr>
        <w:t>28</w:t>
      </w:r>
      <w:proofErr w:type="gramEnd"/>
      <w:r w:rsidR="002B24B2" w:rsidRPr="00A2632E">
        <w:rPr>
          <w:rFonts w:eastAsia="Times New Roman"/>
          <w:sz w:val="24"/>
          <w:szCs w:val="24"/>
          <w:lang w:eastAsia="ru-RU"/>
        </w:rPr>
        <w:t xml:space="preserve"> </w:t>
      </w:r>
      <w:r w:rsidR="0066650E" w:rsidRPr="00A2632E">
        <w:rPr>
          <w:rFonts w:eastAsia="Times New Roman"/>
          <w:sz w:val="24"/>
          <w:szCs w:val="24"/>
          <w:lang w:eastAsia="ru-RU"/>
        </w:rPr>
        <w:t>»</w:t>
      </w:r>
      <w:r w:rsidR="003B2401">
        <w:rPr>
          <w:rFonts w:eastAsia="Times New Roman"/>
          <w:sz w:val="24"/>
          <w:szCs w:val="24"/>
          <w:lang w:eastAsia="ru-RU"/>
        </w:rPr>
        <w:t xml:space="preserve"> июля </w:t>
      </w:r>
      <w:r w:rsidR="00062362" w:rsidRPr="00A2632E">
        <w:rPr>
          <w:rFonts w:eastAsia="Times New Roman"/>
          <w:sz w:val="24"/>
          <w:szCs w:val="24"/>
          <w:lang w:eastAsia="ru-RU"/>
        </w:rPr>
        <w:t>202</w:t>
      </w:r>
      <w:r w:rsidR="003B2401">
        <w:rPr>
          <w:rFonts w:eastAsia="Times New Roman"/>
          <w:sz w:val="24"/>
          <w:szCs w:val="24"/>
          <w:lang w:eastAsia="ru-RU"/>
        </w:rPr>
        <w:t>4</w:t>
      </w:r>
      <w:r w:rsidR="0066650E" w:rsidRPr="00A2632E">
        <w:rPr>
          <w:rFonts w:eastAsia="Times New Roman"/>
          <w:sz w:val="24"/>
          <w:szCs w:val="24"/>
          <w:lang w:eastAsia="ru-RU"/>
        </w:rPr>
        <w:t xml:space="preserve"> г.</w:t>
      </w:r>
    </w:p>
    <w:p w14:paraId="60606560" w14:textId="77777777" w:rsidR="008834E1" w:rsidRPr="00A2632E" w:rsidRDefault="008834E1" w:rsidP="0066650E">
      <w:pPr>
        <w:spacing w:line="240" w:lineRule="auto"/>
        <w:rPr>
          <w:sz w:val="24"/>
          <w:szCs w:val="24"/>
        </w:rPr>
      </w:pPr>
    </w:p>
    <w:p w14:paraId="6D1DF4FB" w14:textId="77777777" w:rsidR="00413660" w:rsidRPr="00A2632E" w:rsidRDefault="00413660" w:rsidP="00413660">
      <w:pPr>
        <w:spacing w:line="240" w:lineRule="auto"/>
        <w:ind w:left="4536"/>
        <w:rPr>
          <w:b/>
          <w:sz w:val="24"/>
          <w:szCs w:val="24"/>
        </w:rPr>
      </w:pPr>
      <w:r w:rsidRPr="00A2632E">
        <w:rPr>
          <w:b/>
          <w:sz w:val="24"/>
          <w:szCs w:val="24"/>
        </w:rPr>
        <w:t xml:space="preserve">Заместителю главного государственного санитарного врача по </w:t>
      </w:r>
      <w:proofErr w:type="spellStart"/>
      <w:r w:rsidRPr="00A2632E">
        <w:rPr>
          <w:b/>
          <w:sz w:val="24"/>
          <w:szCs w:val="24"/>
        </w:rPr>
        <w:t>Буинскому</w:t>
      </w:r>
      <w:proofErr w:type="spellEnd"/>
      <w:r w:rsidRPr="00A2632E">
        <w:rPr>
          <w:b/>
          <w:sz w:val="24"/>
          <w:szCs w:val="24"/>
        </w:rPr>
        <w:t xml:space="preserve"> району и г. Буинск,</w:t>
      </w:r>
      <w:r w:rsidR="00E93309" w:rsidRPr="00A2632E">
        <w:rPr>
          <w:b/>
          <w:sz w:val="24"/>
          <w:szCs w:val="24"/>
        </w:rPr>
        <w:t xml:space="preserve"> </w:t>
      </w:r>
      <w:proofErr w:type="spellStart"/>
      <w:r w:rsidRPr="00A2632E">
        <w:rPr>
          <w:b/>
          <w:sz w:val="24"/>
          <w:szCs w:val="24"/>
        </w:rPr>
        <w:t>Тетюшскому</w:t>
      </w:r>
      <w:proofErr w:type="spellEnd"/>
      <w:r w:rsidRPr="00A2632E">
        <w:rPr>
          <w:b/>
          <w:sz w:val="24"/>
          <w:szCs w:val="24"/>
        </w:rPr>
        <w:t>,</w:t>
      </w:r>
      <w:r w:rsidR="00E93309" w:rsidRPr="00A2632E">
        <w:rPr>
          <w:b/>
          <w:sz w:val="24"/>
          <w:szCs w:val="24"/>
        </w:rPr>
        <w:t xml:space="preserve"> </w:t>
      </w:r>
      <w:proofErr w:type="spellStart"/>
      <w:r w:rsidRPr="00A2632E">
        <w:rPr>
          <w:b/>
          <w:sz w:val="24"/>
          <w:szCs w:val="24"/>
        </w:rPr>
        <w:t>Дрожжановскому</w:t>
      </w:r>
      <w:proofErr w:type="spellEnd"/>
      <w:r w:rsidRPr="00A2632E">
        <w:rPr>
          <w:b/>
          <w:sz w:val="24"/>
          <w:szCs w:val="24"/>
        </w:rPr>
        <w:t xml:space="preserve">, </w:t>
      </w:r>
      <w:proofErr w:type="spellStart"/>
      <w:r w:rsidRPr="00A2632E">
        <w:rPr>
          <w:b/>
          <w:sz w:val="24"/>
          <w:szCs w:val="24"/>
        </w:rPr>
        <w:t>Апастовскому</w:t>
      </w:r>
      <w:proofErr w:type="spellEnd"/>
      <w:r w:rsidRPr="00A2632E">
        <w:rPr>
          <w:b/>
          <w:sz w:val="24"/>
          <w:szCs w:val="24"/>
        </w:rPr>
        <w:t xml:space="preserve"> районам</w:t>
      </w:r>
    </w:p>
    <w:p w14:paraId="314C2A9C" w14:textId="77777777" w:rsidR="0066650E" w:rsidRPr="00A2632E" w:rsidRDefault="00AB0E4B" w:rsidP="00AB0E4B">
      <w:pPr>
        <w:spacing w:line="240" w:lineRule="auto"/>
        <w:ind w:left="4536"/>
        <w:rPr>
          <w:b/>
          <w:sz w:val="24"/>
          <w:szCs w:val="24"/>
        </w:rPr>
      </w:pPr>
      <w:proofErr w:type="spellStart"/>
      <w:r w:rsidRPr="00A2632E">
        <w:rPr>
          <w:b/>
          <w:sz w:val="24"/>
          <w:szCs w:val="24"/>
        </w:rPr>
        <w:t>Мазюкину</w:t>
      </w:r>
      <w:proofErr w:type="spellEnd"/>
      <w:r w:rsidRPr="00A2632E">
        <w:rPr>
          <w:b/>
          <w:sz w:val="24"/>
          <w:szCs w:val="24"/>
        </w:rPr>
        <w:t xml:space="preserve"> О.А</w:t>
      </w:r>
    </w:p>
    <w:p w14:paraId="520B6C07" w14:textId="77777777" w:rsidR="00602DA7" w:rsidRPr="00A2632E" w:rsidRDefault="00602DA7" w:rsidP="0066650E">
      <w:pPr>
        <w:spacing w:line="240" w:lineRule="auto"/>
        <w:jc w:val="center"/>
        <w:rPr>
          <w:sz w:val="24"/>
          <w:szCs w:val="24"/>
        </w:rPr>
      </w:pPr>
    </w:p>
    <w:p w14:paraId="1B3C1BB7" w14:textId="77777777" w:rsidR="0066650E" w:rsidRPr="00A2632E" w:rsidRDefault="00F23CBF" w:rsidP="0066650E">
      <w:pPr>
        <w:spacing w:line="240" w:lineRule="auto"/>
        <w:jc w:val="center"/>
        <w:rPr>
          <w:sz w:val="24"/>
          <w:szCs w:val="24"/>
        </w:rPr>
      </w:pPr>
      <w:r w:rsidRPr="00A2632E">
        <w:rPr>
          <w:sz w:val="24"/>
          <w:szCs w:val="24"/>
        </w:rPr>
        <w:t>ОТВЕТ</w:t>
      </w:r>
    </w:p>
    <w:p w14:paraId="6C0006C8" w14:textId="77777777" w:rsidR="00F23CBF" w:rsidRPr="00A2632E" w:rsidRDefault="00F23CBF" w:rsidP="00F23CBF">
      <w:pPr>
        <w:spacing w:line="240" w:lineRule="auto"/>
        <w:jc w:val="center"/>
        <w:rPr>
          <w:sz w:val="24"/>
          <w:szCs w:val="24"/>
        </w:rPr>
      </w:pPr>
      <w:r w:rsidRPr="00A2632E">
        <w:rPr>
          <w:sz w:val="24"/>
          <w:szCs w:val="24"/>
        </w:rPr>
        <w:t>Муниципально</w:t>
      </w:r>
      <w:r w:rsidR="0020145E" w:rsidRPr="00A2632E">
        <w:rPr>
          <w:sz w:val="24"/>
          <w:szCs w:val="24"/>
        </w:rPr>
        <w:t>го</w:t>
      </w:r>
      <w:r w:rsidRPr="00A2632E">
        <w:rPr>
          <w:sz w:val="24"/>
          <w:szCs w:val="24"/>
        </w:rPr>
        <w:t xml:space="preserve"> бюджетно</w:t>
      </w:r>
      <w:r w:rsidR="0020145E" w:rsidRPr="00A2632E">
        <w:rPr>
          <w:sz w:val="24"/>
          <w:szCs w:val="24"/>
        </w:rPr>
        <w:t>го</w:t>
      </w:r>
      <w:r w:rsidRPr="00A2632E">
        <w:rPr>
          <w:sz w:val="24"/>
          <w:szCs w:val="24"/>
        </w:rPr>
        <w:t xml:space="preserve"> общеобразовательное учреждение </w:t>
      </w:r>
    </w:p>
    <w:p w14:paraId="5811158D" w14:textId="7D141DB8" w:rsidR="00A13F00" w:rsidRPr="00A2632E" w:rsidRDefault="00F23CBF" w:rsidP="00F23CBF">
      <w:pPr>
        <w:spacing w:line="240" w:lineRule="auto"/>
        <w:jc w:val="center"/>
        <w:rPr>
          <w:sz w:val="24"/>
          <w:szCs w:val="24"/>
        </w:rPr>
      </w:pPr>
      <w:r w:rsidRPr="00A2632E">
        <w:rPr>
          <w:sz w:val="24"/>
          <w:szCs w:val="24"/>
        </w:rPr>
        <w:t xml:space="preserve">«Никифоровская начальная общеобразовательная школа» </w:t>
      </w:r>
      <w:proofErr w:type="spellStart"/>
      <w:r w:rsidRPr="00A2632E">
        <w:rPr>
          <w:sz w:val="24"/>
          <w:szCs w:val="24"/>
        </w:rPr>
        <w:t>Тетюшского</w:t>
      </w:r>
      <w:proofErr w:type="spellEnd"/>
      <w:r w:rsidRPr="00A2632E">
        <w:rPr>
          <w:sz w:val="24"/>
          <w:szCs w:val="24"/>
        </w:rPr>
        <w:t xml:space="preserve"> муниципального района Республики Татарстан на пред</w:t>
      </w:r>
      <w:r w:rsidR="003B2401">
        <w:rPr>
          <w:sz w:val="24"/>
          <w:szCs w:val="24"/>
        </w:rPr>
        <w:t>писание</w:t>
      </w:r>
      <w:r w:rsidRPr="00A2632E">
        <w:rPr>
          <w:sz w:val="24"/>
          <w:szCs w:val="24"/>
        </w:rPr>
        <w:t xml:space="preserve"> </w:t>
      </w:r>
      <w:r w:rsidR="00413660" w:rsidRPr="00A2632E">
        <w:rPr>
          <w:sz w:val="24"/>
          <w:szCs w:val="24"/>
        </w:rPr>
        <w:t>Территориального отдела Управления Роспотребнадзора по РТ в Буинском</w:t>
      </w:r>
      <w:r w:rsidR="00AB0E4B" w:rsidRPr="00A2632E">
        <w:rPr>
          <w:sz w:val="24"/>
          <w:szCs w:val="24"/>
        </w:rPr>
        <w:t>,</w:t>
      </w:r>
      <w:r w:rsidRPr="00A2632E">
        <w:rPr>
          <w:sz w:val="24"/>
          <w:szCs w:val="24"/>
        </w:rPr>
        <w:t xml:space="preserve"> </w:t>
      </w:r>
      <w:proofErr w:type="spellStart"/>
      <w:r w:rsidR="00AB0E4B" w:rsidRPr="00A2632E">
        <w:rPr>
          <w:sz w:val="24"/>
          <w:szCs w:val="24"/>
        </w:rPr>
        <w:t>Дрожжановском</w:t>
      </w:r>
      <w:proofErr w:type="spellEnd"/>
      <w:r w:rsidR="00AB0E4B" w:rsidRPr="00A2632E">
        <w:rPr>
          <w:sz w:val="24"/>
          <w:szCs w:val="24"/>
        </w:rPr>
        <w:t>,</w:t>
      </w:r>
      <w:r w:rsidRPr="00A2632E">
        <w:rPr>
          <w:sz w:val="24"/>
          <w:szCs w:val="24"/>
        </w:rPr>
        <w:t xml:space="preserve"> </w:t>
      </w:r>
      <w:proofErr w:type="spellStart"/>
      <w:r w:rsidR="00AB0E4B" w:rsidRPr="00A2632E">
        <w:rPr>
          <w:sz w:val="24"/>
          <w:szCs w:val="24"/>
        </w:rPr>
        <w:t>Тетюшском</w:t>
      </w:r>
      <w:proofErr w:type="spellEnd"/>
      <w:r w:rsidR="00AB0E4B" w:rsidRPr="00A2632E">
        <w:rPr>
          <w:sz w:val="24"/>
          <w:szCs w:val="24"/>
        </w:rPr>
        <w:t xml:space="preserve">, </w:t>
      </w:r>
      <w:proofErr w:type="spellStart"/>
      <w:r w:rsidR="00AB0E4B" w:rsidRPr="00A2632E">
        <w:rPr>
          <w:sz w:val="24"/>
          <w:szCs w:val="24"/>
        </w:rPr>
        <w:t>Апаст</w:t>
      </w:r>
      <w:r w:rsidR="005363DF" w:rsidRPr="00A2632E">
        <w:rPr>
          <w:sz w:val="24"/>
          <w:szCs w:val="24"/>
        </w:rPr>
        <w:t>овском</w:t>
      </w:r>
      <w:proofErr w:type="spellEnd"/>
      <w:r w:rsidR="005363DF" w:rsidRPr="00A2632E">
        <w:rPr>
          <w:sz w:val="24"/>
          <w:szCs w:val="24"/>
        </w:rPr>
        <w:t xml:space="preserve"> районах </w:t>
      </w:r>
      <w:proofErr w:type="spellStart"/>
      <w:r w:rsidR="005363DF" w:rsidRPr="00A2632E">
        <w:rPr>
          <w:sz w:val="24"/>
          <w:szCs w:val="24"/>
        </w:rPr>
        <w:t>Мазюкину</w:t>
      </w:r>
      <w:proofErr w:type="spellEnd"/>
      <w:r w:rsidR="00530617">
        <w:rPr>
          <w:sz w:val="24"/>
          <w:szCs w:val="24"/>
        </w:rPr>
        <w:t xml:space="preserve"> О.А. </w:t>
      </w:r>
      <w:r w:rsidR="003B2401">
        <w:rPr>
          <w:sz w:val="24"/>
          <w:szCs w:val="24"/>
        </w:rPr>
        <w:t xml:space="preserve"> от </w:t>
      </w:r>
      <w:r w:rsidR="00530617">
        <w:rPr>
          <w:sz w:val="24"/>
          <w:szCs w:val="24"/>
        </w:rPr>
        <w:t>2</w:t>
      </w:r>
      <w:r w:rsidR="003B2401">
        <w:rPr>
          <w:sz w:val="24"/>
          <w:szCs w:val="24"/>
        </w:rPr>
        <w:t>8</w:t>
      </w:r>
      <w:r w:rsidR="00FB054B" w:rsidRPr="00A2632E">
        <w:rPr>
          <w:sz w:val="24"/>
          <w:szCs w:val="24"/>
        </w:rPr>
        <w:t>.0</w:t>
      </w:r>
      <w:r w:rsidR="003B2401">
        <w:rPr>
          <w:sz w:val="24"/>
          <w:szCs w:val="24"/>
        </w:rPr>
        <w:t>7</w:t>
      </w:r>
      <w:r w:rsidR="00062362" w:rsidRPr="00A2632E">
        <w:rPr>
          <w:sz w:val="24"/>
          <w:szCs w:val="24"/>
        </w:rPr>
        <w:t>.202</w:t>
      </w:r>
      <w:r w:rsidR="003B2401">
        <w:rPr>
          <w:sz w:val="24"/>
          <w:szCs w:val="24"/>
        </w:rPr>
        <w:t>4</w:t>
      </w:r>
      <w:r w:rsidR="00B25AE5" w:rsidRPr="00A2632E">
        <w:rPr>
          <w:sz w:val="24"/>
          <w:szCs w:val="24"/>
        </w:rPr>
        <w:t xml:space="preserve"> </w:t>
      </w:r>
      <w:r w:rsidR="00AB0E4B" w:rsidRPr="00A2632E">
        <w:rPr>
          <w:sz w:val="24"/>
          <w:szCs w:val="24"/>
        </w:rPr>
        <w:t>г.</w:t>
      </w:r>
    </w:p>
    <w:p w14:paraId="22749578" w14:textId="77777777" w:rsidR="00EB6425" w:rsidRPr="00A2632E" w:rsidRDefault="00EB6425" w:rsidP="0066650E">
      <w:pPr>
        <w:spacing w:line="240" w:lineRule="auto"/>
        <w:rPr>
          <w:sz w:val="24"/>
          <w:szCs w:val="24"/>
        </w:rPr>
      </w:pPr>
    </w:p>
    <w:p w14:paraId="6D96EEDD" w14:textId="647B3541" w:rsidR="00F23CBF" w:rsidRPr="00A2632E" w:rsidRDefault="00062362" w:rsidP="0020145E">
      <w:pPr>
        <w:spacing w:line="240" w:lineRule="auto"/>
        <w:jc w:val="both"/>
        <w:rPr>
          <w:sz w:val="24"/>
          <w:szCs w:val="24"/>
        </w:rPr>
      </w:pPr>
      <w:r w:rsidRPr="00A2632E">
        <w:rPr>
          <w:sz w:val="24"/>
          <w:szCs w:val="24"/>
        </w:rPr>
        <w:t>В ответ на пред</w:t>
      </w:r>
      <w:r w:rsidR="003B2401">
        <w:rPr>
          <w:sz w:val="24"/>
          <w:szCs w:val="24"/>
        </w:rPr>
        <w:t>писание</w:t>
      </w:r>
      <w:r w:rsidRPr="00A2632E">
        <w:rPr>
          <w:sz w:val="24"/>
          <w:szCs w:val="24"/>
        </w:rPr>
        <w:t xml:space="preserve"> №</w:t>
      </w:r>
      <w:r w:rsidR="003B2401">
        <w:rPr>
          <w:sz w:val="24"/>
          <w:szCs w:val="24"/>
        </w:rPr>
        <w:t xml:space="preserve"> 9/31-П/</w:t>
      </w:r>
      <w:proofErr w:type="spellStart"/>
      <w:r w:rsidR="003B2401">
        <w:rPr>
          <w:sz w:val="24"/>
          <w:szCs w:val="24"/>
        </w:rPr>
        <w:t>пфв</w:t>
      </w:r>
      <w:proofErr w:type="spellEnd"/>
      <w:r w:rsidRPr="00A2632E">
        <w:rPr>
          <w:sz w:val="24"/>
          <w:szCs w:val="24"/>
        </w:rPr>
        <w:t xml:space="preserve"> от </w:t>
      </w:r>
      <w:r w:rsidR="003B2401">
        <w:rPr>
          <w:sz w:val="24"/>
          <w:szCs w:val="24"/>
        </w:rPr>
        <w:t>2</w:t>
      </w:r>
      <w:r w:rsidRPr="00A2632E">
        <w:rPr>
          <w:sz w:val="24"/>
          <w:szCs w:val="24"/>
        </w:rPr>
        <w:t>5.0</w:t>
      </w:r>
      <w:r w:rsidR="003B2401">
        <w:rPr>
          <w:sz w:val="24"/>
          <w:szCs w:val="24"/>
        </w:rPr>
        <w:t>1</w:t>
      </w:r>
      <w:r w:rsidRPr="00A2632E">
        <w:rPr>
          <w:sz w:val="24"/>
          <w:szCs w:val="24"/>
        </w:rPr>
        <w:t>.202</w:t>
      </w:r>
      <w:r w:rsidR="003B2401">
        <w:rPr>
          <w:sz w:val="24"/>
          <w:szCs w:val="24"/>
        </w:rPr>
        <w:t>4</w:t>
      </w:r>
      <w:r w:rsidR="00FB054B" w:rsidRPr="00A2632E">
        <w:rPr>
          <w:sz w:val="24"/>
          <w:szCs w:val="24"/>
        </w:rPr>
        <w:t xml:space="preserve"> </w:t>
      </w:r>
      <w:r w:rsidR="00F23CBF" w:rsidRPr="00A2632E">
        <w:rPr>
          <w:sz w:val="24"/>
          <w:szCs w:val="24"/>
        </w:rPr>
        <w:t>г. «Об ус</w:t>
      </w:r>
      <w:r w:rsidR="003B2401">
        <w:rPr>
          <w:sz w:val="24"/>
          <w:szCs w:val="24"/>
        </w:rPr>
        <w:t>транении выявленных нарушений обязательных требований</w:t>
      </w:r>
      <w:r w:rsidR="00F23CBF" w:rsidRPr="00A2632E">
        <w:rPr>
          <w:sz w:val="24"/>
          <w:szCs w:val="24"/>
        </w:rPr>
        <w:t>».</w:t>
      </w:r>
    </w:p>
    <w:p w14:paraId="52567F0F" w14:textId="77777777" w:rsidR="00204F1C" w:rsidRPr="00A2632E" w:rsidRDefault="00F23CBF" w:rsidP="0020145E">
      <w:pPr>
        <w:spacing w:line="240" w:lineRule="auto"/>
        <w:jc w:val="both"/>
        <w:rPr>
          <w:sz w:val="24"/>
          <w:szCs w:val="24"/>
        </w:rPr>
      </w:pPr>
      <w:r w:rsidRPr="00A2632E">
        <w:rPr>
          <w:sz w:val="24"/>
          <w:szCs w:val="24"/>
        </w:rPr>
        <w:t xml:space="preserve">Доводим до вашего сведения следующую информацию: </w:t>
      </w:r>
    </w:p>
    <w:p w14:paraId="5B553625" w14:textId="370A49E4" w:rsidR="00A2632E" w:rsidRDefault="00A2632E" w:rsidP="002B24B2">
      <w:pPr>
        <w:pStyle w:val="a4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A2632E">
        <w:rPr>
          <w:sz w:val="24"/>
          <w:szCs w:val="24"/>
        </w:rPr>
        <w:t>Д</w:t>
      </w:r>
      <w:r w:rsidR="00F23CBF" w:rsidRPr="00A2632E">
        <w:rPr>
          <w:sz w:val="24"/>
          <w:szCs w:val="24"/>
        </w:rPr>
        <w:t xml:space="preserve">анное </w:t>
      </w:r>
      <w:proofErr w:type="gramStart"/>
      <w:r w:rsidR="00F23CBF" w:rsidRPr="00A2632E">
        <w:rPr>
          <w:sz w:val="24"/>
          <w:szCs w:val="24"/>
        </w:rPr>
        <w:t>пред</w:t>
      </w:r>
      <w:r w:rsidR="003B2401">
        <w:rPr>
          <w:sz w:val="24"/>
          <w:szCs w:val="24"/>
        </w:rPr>
        <w:t xml:space="preserve">писание </w:t>
      </w:r>
      <w:r w:rsidR="00F23CBF" w:rsidRPr="00A2632E">
        <w:rPr>
          <w:sz w:val="24"/>
          <w:szCs w:val="24"/>
        </w:rPr>
        <w:t xml:space="preserve"> рассмотрено</w:t>
      </w:r>
      <w:proofErr w:type="gramEnd"/>
      <w:r w:rsidR="00F23CBF" w:rsidRPr="00A2632E">
        <w:rPr>
          <w:sz w:val="24"/>
          <w:szCs w:val="24"/>
        </w:rPr>
        <w:t xml:space="preserve"> на  общем с</w:t>
      </w:r>
      <w:r w:rsidR="00FB054B" w:rsidRPr="00A2632E">
        <w:rPr>
          <w:sz w:val="24"/>
          <w:szCs w:val="24"/>
        </w:rPr>
        <w:t xml:space="preserve">обрании </w:t>
      </w:r>
      <w:r w:rsidR="004504CC" w:rsidRPr="00A2632E">
        <w:rPr>
          <w:sz w:val="24"/>
          <w:szCs w:val="24"/>
        </w:rPr>
        <w:t xml:space="preserve">работников </w:t>
      </w:r>
      <w:r w:rsidR="003B2401">
        <w:rPr>
          <w:sz w:val="24"/>
          <w:szCs w:val="24"/>
        </w:rPr>
        <w:t>29</w:t>
      </w:r>
      <w:r w:rsidR="00062362" w:rsidRPr="00A2632E">
        <w:rPr>
          <w:sz w:val="24"/>
          <w:szCs w:val="24"/>
        </w:rPr>
        <w:t>.0</w:t>
      </w:r>
      <w:r w:rsidR="003B2401">
        <w:rPr>
          <w:sz w:val="24"/>
          <w:szCs w:val="24"/>
        </w:rPr>
        <w:t>1</w:t>
      </w:r>
      <w:r w:rsidR="00062362" w:rsidRPr="00A2632E">
        <w:rPr>
          <w:sz w:val="24"/>
          <w:szCs w:val="24"/>
        </w:rPr>
        <w:t>.202</w:t>
      </w:r>
      <w:r w:rsidR="003B2401">
        <w:rPr>
          <w:sz w:val="24"/>
          <w:szCs w:val="24"/>
        </w:rPr>
        <w:t>4</w:t>
      </w:r>
      <w:r w:rsidR="00F23CBF" w:rsidRPr="00A2632E">
        <w:rPr>
          <w:sz w:val="24"/>
          <w:szCs w:val="24"/>
        </w:rPr>
        <w:t xml:space="preserve"> г.</w:t>
      </w:r>
    </w:p>
    <w:p w14:paraId="6F0AFF28" w14:textId="77777777" w:rsidR="00F23CBF" w:rsidRPr="00A2632E" w:rsidRDefault="00F23CBF" w:rsidP="00A2632E">
      <w:pPr>
        <w:pStyle w:val="a4"/>
        <w:spacing w:line="240" w:lineRule="auto"/>
        <w:jc w:val="both"/>
        <w:rPr>
          <w:sz w:val="24"/>
          <w:szCs w:val="24"/>
        </w:rPr>
      </w:pPr>
      <w:r w:rsidRPr="00A2632E">
        <w:rPr>
          <w:sz w:val="24"/>
          <w:szCs w:val="24"/>
        </w:rPr>
        <w:t xml:space="preserve"> </w:t>
      </w:r>
    </w:p>
    <w:p w14:paraId="13EB99F2" w14:textId="77777777" w:rsidR="002B24B2" w:rsidRPr="00A2632E" w:rsidRDefault="00204F1C" w:rsidP="00A2632E">
      <w:pPr>
        <w:pStyle w:val="a4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A2632E">
        <w:rPr>
          <w:sz w:val="24"/>
          <w:szCs w:val="24"/>
        </w:rPr>
        <w:t>Разработан комплекс мероприятий направленных на строгое соблюдение Федерального закона</w:t>
      </w:r>
      <w:r w:rsidR="00B25AE5" w:rsidRPr="00A2632E">
        <w:rPr>
          <w:sz w:val="24"/>
          <w:szCs w:val="24"/>
        </w:rPr>
        <w:t xml:space="preserve"> </w:t>
      </w:r>
      <w:r w:rsidR="004504CC" w:rsidRPr="00A2632E">
        <w:rPr>
          <w:sz w:val="24"/>
          <w:szCs w:val="24"/>
        </w:rPr>
        <w:t xml:space="preserve"> </w:t>
      </w:r>
      <w:r w:rsidR="00B25AE5" w:rsidRPr="00A2632E">
        <w:rPr>
          <w:sz w:val="24"/>
          <w:szCs w:val="24"/>
        </w:rPr>
        <w:t>№</w:t>
      </w:r>
      <w:r w:rsidR="00062362" w:rsidRPr="00A2632E">
        <w:rPr>
          <w:sz w:val="24"/>
          <w:szCs w:val="24"/>
        </w:rPr>
        <w:t xml:space="preserve"> </w:t>
      </w:r>
      <w:r w:rsidR="00504D7C" w:rsidRPr="00A2632E">
        <w:rPr>
          <w:sz w:val="24"/>
          <w:szCs w:val="24"/>
        </w:rPr>
        <w:t xml:space="preserve">52-ФЗ </w:t>
      </w:r>
      <w:r w:rsidRPr="00A2632E">
        <w:rPr>
          <w:sz w:val="24"/>
          <w:szCs w:val="24"/>
        </w:rPr>
        <w:t>«О санитарно-эпидемиологическом благополучии населения» от 30.03.1999г.</w:t>
      </w:r>
      <w:r w:rsidR="00FB054B" w:rsidRPr="00A2632E">
        <w:rPr>
          <w:sz w:val="24"/>
          <w:szCs w:val="24"/>
        </w:rPr>
        <w:t>,</w:t>
      </w:r>
      <w:r w:rsidR="004504CC" w:rsidRPr="00A2632E">
        <w:rPr>
          <w:sz w:val="24"/>
          <w:szCs w:val="24"/>
        </w:rPr>
        <w:t xml:space="preserve"> ст. 10; 28; 39 п.3; п. 2.4.6.2. СП 2.4.3648-20</w:t>
      </w:r>
      <w:r w:rsidR="00B63EC9" w:rsidRPr="00A2632E">
        <w:rPr>
          <w:sz w:val="24"/>
          <w:szCs w:val="24"/>
        </w:rPr>
        <w:t xml:space="preserve"> «Санитарно-эпидемиологические требования к организации </w:t>
      </w:r>
      <w:r w:rsidR="004504CC" w:rsidRPr="00A2632E">
        <w:rPr>
          <w:sz w:val="24"/>
          <w:szCs w:val="24"/>
        </w:rPr>
        <w:t>воспитания и обучения, отдыха и оздоровления детей и молодежи», п.8.1.7. СанПин 2.3/2.4.3590-20 «Санитарно- эпидемиологические требования к организации общественного питания населения».</w:t>
      </w:r>
    </w:p>
    <w:p w14:paraId="507D887E" w14:textId="77777777" w:rsidR="00A2632E" w:rsidRPr="00A2632E" w:rsidRDefault="00A2632E" w:rsidP="00A2632E">
      <w:pPr>
        <w:pStyle w:val="a4"/>
        <w:spacing w:line="240" w:lineRule="auto"/>
        <w:jc w:val="both"/>
        <w:rPr>
          <w:sz w:val="24"/>
          <w:szCs w:val="24"/>
        </w:rPr>
      </w:pPr>
    </w:p>
    <w:p w14:paraId="7AEA30B9" w14:textId="35D200B7" w:rsidR="00FD560B" w:rsidRPr="00A2632E" w:rsidRDefault="002B24B2" w:rsidP="0020145E">
      <w:pPr>
        <w:spacing w:line="240" w:lineRule="auto"/>
        <w:jc w:val="both"/>
        <w:rPr>
          <w:sz w:val="24"/>
          <w:szCs w:val="24"/>
        </w:rPr>
      </w:pPr>
      <w:r w:rsidRPr="00A2632E">
        <w:rPr>
          <w:sz w:val="24"/>
          <w:szCs w:val="24"/>
        </w:rPr>
        <w:t xml:space="preserve">        </w:t>
      </w:r>
      <w:r w:rsidR="00FD560B" w:rsidRPr="00A2632E">
        <w:rPr>
          <w:sz w:val="24"/>
          <w:szCs w:val="24"/>
        </w:rPr>
        <w:t>Выполнены следующие мероприятия с целью устранения выявленных</w:t>
      </w:r>
      <w:r w:rsidR="0039182F">
        <w:rPr>
          <w:sz w:val="24"/>
          <w:szCs w:val="24"/>
        </w:rPr>
        <w:t xml:space="preserve"> нарушений обязательных </w:t>
      </w:r>
      <w:proofErr w:type="gramStart"/>
      <w:r w:rsidR="0039182F">
        <w:rPr>
          <w:sz w:val="24"/>
          <w:szCs w:val="24"/>
        </w:rPr>
        <w:t xml:space="preserve">требований </w:t>
      </w:r>
      <w:r w:rsidR="00FD560B" w:rsidRPr="00A2632E">
        <w:rPr>
          <w:sz w:val="24"/>
          <w:szCs w:val="24"/>
        </w:rPr>
        <w:t xml:space="preserve"> и</w:t>
      </w:r>
      <w:proofErr w:type="gramEnd"/>
      <w:r w:rsidR="00FD560B" w:rsidRPr="00A2632E">
        <w:rPr>
          <w:sz w:val="24"/>
          <w:szCs w:val="24"/>
        </w:rPr>
        <w:t xml:space="preserve"> недопущению их впредь:</w:t>
      </w:r>
    </w:p>
    <w:p w14:paraId="379A6610" w14:textId="7E1592C7" w:rsidR="0055793A" w:rsidRDefault="00335F9D" w:rsidP="004504CC">
      <w:pPr>
        <w:spacing w:line="240" w:lineRule="auto"/>
        <w:jc w:val="both"/>
        <w:rPr>
          <w:sz w:val="24"/>
          <w:szCs w:val="24"/>
        </w:rPr>
      </w:pPr>
      <w:r w:rsidRPr="00A2632E">
        <w:rPr>
          <w:sz w:val="24"/>
          <w:szCs w:val="24"/>
        </w:rPr>
        <w:t xml:space="preserve">- </w:t>
      </w:r>
      <w:r w:rsidR="0055793A">
        <w:rPr>
          <w:sz w:val="24"/>
          <w:szCs w:val="24"/>
        </w:rPr>
        <w:t>Обеспечение проведения производственного контроля, основанного на принципах ХАССП, в соответствии с порядком и периодичностью (включая организационные мероприятия, лабораторные исследования и испытания), установленные предприятием.</w:t>
      </w:r>
    </w:p>
    <w:p w14:paraId="055C1914" w14:textId="4FA9AD8D" w:rsidR="002B24B2" w:rsidRPr="00A2632E" w:rsidRDefault="005966A9" w:rsidP="004504CC">
      <w:pPr>
        <w:spacing w:line="240" w:lineRule="auto"/>
        <w:jc w:val="both"/>
        <w:rPr>
          <w:sz w:val="24"/>
          <w:szCs w:val="24"/>
        </w:rPr>
      </w:pPr>
      <w:r w:rsidRPr="00A2632E">
        <w:rPr>
          <w:sz w:val="24"/>
          <w:szCs w:val="24"/>
        </w:rPr>
        <w:t xml:space="preserve">С </w:t>
      </w:r>
      <w:r w:rsidR="0055793A">
        <w:rPr>
          <w:sz w:val="24"/>
          <w:szCs w:val="24"/>
        </w:rPr>
        <w:t xml:space="preserve">заведующим школы </w:t>
      </w:r>
      <w:proofErr w:type="spellStart"/>
      <w:r w:rsidR="0055793A">
        <w:rPr>
          <w:sz w:val="24"/>
          <w:szCs w:val="24"/>
        </w:rPr>
        <w:t>Шебаловой</w:t>
      </w:r>
      <w:proofErr w:type="spellEnd"/>
      <w:r w:rsidR="0055793A">
        <w:rPr>
          <w:sz w:val="24"/>
          <w:szCs w:val="24"/>
        </w:rPr>
        <w:t xml:space="preserve"> Т.В. и </w:t>
      </w:r>
      <w:r w:rsidRPr="00A2632E">
        <w:rPr>
          <w:sz w:val="24"/>
          <w:szCs w:val="24"/>
        </w:rPr>
        <w:t xml:space="preserve">работником кухни, поваром Шитовой Н.А. проведена разъяснительная беседа. </w:t>
      </w:r>
      <w:r w:rsidR="0055793A">
        <w:rPr>
          <w:sz w:val="24"/>
          <w:szCs w:val="24"/>
        </w:rPr>
        <w:t xml:space="preserve">Программа производственного контроля </w:t>
      </w:r>
      <w:r w:rsidR="0039182F">
        <w:rPr>
          <w:sz w:val="24"/>
          <w:szCs w:val="24"/>
        </w:rPr>
        <w:t xml:space="preserve">на 2023-2024 учебный год разработана и утверждена заведующим школы – </w:t>
      </w:r>
      <w:proofErr w:type="spellStart"/>
      <w:r w:rsidR="0039182F">
        <w:rPr>
          <w:sz w:val="24"/>
          <w:szCs w:val="24"/>
        </w:rPr>
        <w:t>Шебаловой</w:t>
      </w:r>
      <w:proofErr w:type="spellEnd"/>
      <w:r w:rsidR="0039182F">
        <w:rPr>
          <w:sz w:val="24"/>
          <w:szCs w:val="24"/>
        </w:rPr>
        <w:t xml:space="preserve"> Т.В</w:t>
      </w:r>
      <w:r w:rsidRPr="00A2632E">
        <w:rPr>
          <w:sz w:val="24"/>
          <w:szCs w:val="24"/>
        </w:rPr>
        <w:t xml:space="preserve">. </w:t>
      </w:r>
      <w:r w:rsidR="0039182F">
        <w:rPr>
          <w:sz w:val="24"/>
          <w:szCs w:val="24"/>
        </w:rPr>
        <w:t xml:space="preserve">В программе производственного контроля определено, что именно и с какой периодичностью должно проверяться, чтобы школьные помещения соответствовали санитарно-эпидемиологическим требованиям. </w:t>
      </w:r>
      <w:r w:rsidRPr="00A2632E">
        <w:rPr>
          <w:sz w:val="24"/>
          <w:szCs w:val="24"/>
        </w:rPr>
        <w:t>Замечание устранено.</w:t>
      </w:r>
    </w:p>
    <w:p w14:paraId="20274906" w14:textId="7A8DB5B8" w:rsidR="0020145E" w:rsidRPr="00A2632E" w:rsidRDefault="002B24B2" w:rsidP="0020145E">
      <w:pPr>
        <w:spacing w:line="240" w:lineRule="auto"/>
        <w:jc w:val="both"/>
        <w:rPr>
          <w:sz w:val="24"/>
          <w:szCs w:val="24"/>
        </w:rPr>
      </w:pPr>
      <w:r w:rsidRPr="00A2632E">
        <w:rPr>
          <w:sz w:val="24"/>
          <w:szCs w:val="24"/>
        </w:rPr>
        <w:lastRenderedPageBreak/>
        <w:t xml:space="preserve">      3</w:t>
      </w:r>
      <w:r w:rsidR="004504CC" w:rsidRPr="00A2632E">
        <w:rPr>
          <w:sz w:val="24"/>
          <w:szCs w:val="24"/>
        </w:rPr>
        <w:t xml:space="preserve">) </w:t>
      </w:r>
      <w:r w:rsidR="00A2632E" w:rsidRPr="00A2632E">
        <w:rPr>
          <w:sz w:val="24"/>
          <w:szCs w:val="24"/>
        </w:rPr>
        <w:t xml:space="preserve">С </w:t>
      </w:r>
      <w:proofErr w:type="gramStart"/>
      <w:r w:rsidR="00A2632E" w:rsidRPr="00A2632E">
        <w:rPr>
          <w:sz w:val="24"/>
          <w:szCs w:val="24"/>
        </w:rPr>
        <w:t xml:space="preserve">заведующим </w:t>
      </w:r>
      <w:r w:rsidR="007440C2" w:rsidRPr="00A2632E">
        <w:rPr>
          <w:sz w:val="24"/>
          <w:szCs w:val="24"/>
        </w:rPr>
        <w:t xml:space="preserve"> школы</w:t>
      </w:r>
      <w:proofErr w:type="gramEnd"/>
      <w:r w:rsidR="007440C2" w:rsidRPr="00A2632E">
        <w:rPr>
          <w:sz w:val="24"/>
          <w:szCs w:val="24"/>
        </w:rPr>
        <w:t xml:space="preserve"> </w:t>
      </w:r>
      <w:r w:rsidR="0020145E" w:rsidRPr="00A2632E">
        <w:rPr>
          <w:sz w:val="24"/>
          <w:szCs w:val="24"/>
        </w:rPr>
        <w:t xml:space="preserve"> </w:t>
      </w:r>
      <w:proofErr w:type="spellStart"/>
      <w:r w:rsidR="0020145E" w:rsidRPr="00A2632E">
        <w:rPr>
          <w:sz w:val="24"/>
          <w:szCs w:val="24"/>
        </w:rPr>
        <w:t>Шебалов</w:t>
      </w:r>
      <w:r w:rsidR="00A2632E" w:rsidRPr="00A2632E">
        <w:rPr>
          <w:sz w:val="24"/>
          <w:szCs w:val="24"/>
        </w:rPr>
        <w:t>ой</w:t>
      </w:r>
      <w:proofErr w:type="spellEnd"/>
      <w:r w:rsidR="00A2632E" w:rsidRPr="00A2632E">
        <w:rPr>
          <w:sz w:val="24"/>
          <w:szCs w:val="24"/>
        </w:rPr>
        <w:t xml:space="preserve"> Т.В. и </w:t>
      </w:r>
      <w:r w:rsidR="00FB1A0B" w:rsidRPr="00A2632E">
        <w:rPr>
          <w:sz w:val="24"/>
          <w:szCs w:val="24"/>
        </w:rPr>
        <w:t xml:space="preserve"> поваром</w:t>
      </w:r>
      <w:r w:rsidR="00A2632E" w:rsidRPr="00A2632E">
        <w:rPr>
          <w:sz w:val="24"/>
          <w:szCs w:val="24"/>
        </w:rPr>
        <w:t xml:space="preserve"> </w:t>
      </w:r>
      <w:r w:rsidR="007440C2" w:rsidRPr="00A2632E">
        <w:rPr>
          <w:sz w:val="24"/>
          <w:szCs w:val="24"/>
        </w:rPr>
        <w:t xml:space="preserve">Шитовой Н.А. </w:t>
      </w:r>
      <w:r w:rsidR="009C561D" w:rsidRPr="00A2632E">
        <w:rPr>
          <w:sz w:val="24"/>
          <w:szCs w:val="24"/>
        </w:rPr>
        <w:t>проведена разъяснительная беседа</w:t>
      </w:r>
      <w:r w:rsidR="00FB1A0B" w:rsidRPr="00A2632E">
        <w:rPr>
          <w:sz w:val="24"/>
          <w:szCs w:val="24"/>
        </w:rPr>
        <w:t xml:space="preserve">, </w:t>
      </w:r>
      <w:r w:rsidR="0020145E" w:rsidRPr="00A2632E">
        <w:rPr>
          <w:sz w:val="24"/>
          <w:szCs w:val="24"/>
        </w:rPr>
        <w:t xml:space="preserve">вынесены замечания за недостатки в работе выявленные в ходе </w:t>
      </w:r>
      <w:r w:rsidR="0039182F">
        <w:rPr>
          <w:sz w:val="24"/>
          <w:szCs w:val="24"/>
        </w:rPr>
        <w:t>осмотра при проведении профилактического визита.</w:t>
      </w:r>
    </w:p>
    <w:p w14:paraId="1E293057" w14:textId="77777777" w:rsidR="0020145E" w:rsidRPr="00A2632E" w:rsidRDefault="0020145E" w:rsidP="0066650E">
      <w:pPr>
        <w:spacing w:line="240" w:lineRule="auto"/>
        <w:rPr>
          <w:sz w:val="24"/>
          <w:szCs w:val="24"/>
        </w:rPr>
      </w:pPr>
    </w:p>
    <w:p w14:paraId="2D30462F" w14:textId="77777777" w:rsidR="0020145E" w:rsidRPr="00A2632E" w:rsidRDefault="0020145E" w:rsidP="0066650E">
      <w:pPr>
        <w:spacing w:line="240" w:lineRule="auto"/>
        <w:rPr>
          <w:sz w:val="24"/>
          <w:szCs w:val="24"/>
        </w:rPr>
      </w:pPr>
    </w:p>
    <w:p w14:paraId="300144FA" w14:textId="77777777" w:rsidR="0020145E" w:rsidRPr="00A2632E" w:rsidRDefault="0020145E" w:rsidP="0066650E">
      <w:pPr>
        <w:spacing w:line="240" w:lineRule="auto"/>
        <w:rPr>
          <w:sz w:val="24"/>
          <w:szCs w:val="24"/>
        </w:rPr>
      </w:pPr>
    </w:p>
    <w:p w14:paraId="3BC004BC" w14:textId="77777777" w:rsidR="0020145E" w:rsidRPr="00A2632E" w:rsidRDefault="0020145E" w:rsidP="0066650E">
      <w:pPr>
        <w:spacing w:line="240" w:lineRule="auto"/>
        <w:rPr>
          <w:sz w:val="24"/>
          <w:szCs w:val="24"/>
        </w:rPr>
      </w:pPr>
    </w:p>
    <w:p w14:paraId="508278F0" w14:textId="77777777" w:rsidR="0043310C" w:rsidRPr="00A2632E" w:rsidRDefault="005E3F10" w:rsidP="0066650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3310C" w:rsidRPr="00A2632E">
        <w:rPr>
          <w:sz w:val="24"/>
          <w:szCs w:val="24"/>
        </w:rPr>
        <w:t>Заведующий МБОУ</w:t>
      </w:r>
      <w:r w:rsidR="0094113C" w:rsidRPr="00A2632E">
        <w:rPr>
          <w:sz w:val="24"/>
          <w:szCs w:val="24"/>
        </w:rPr>
        <w:t xml:space="preserve"> «</w:t>
      </w:r>
      <w:r w:rsidR="009B5B91" w:rsidRPr="00A2632E">
        <w:rPr>
          <w:sz w:val="24"/>
          <w:szCs w:val="24"/>
        </w:rPr>
        <w:t>Никифоровская</w:t>
      </w:r>
      <w:r w:rsidR="0094113C" w:rsidRPr="00A2632E">
        <w:rPr>
          <w:sz w:val="24"/>
          <w:szCs w:val="24"/>
        </w:rPr>
        <w:t xml:space="preserve"> НОШ»:_________________/</w:t>
      </w:r>
      <w:r w:rsidR="009B5B91" w:rsidRPr="00A2632E">
        <w:rPr>
          <w:sz w:val="24"/>
          <w:szCs w:val="24"/>
        </w:rPr>
        <w:t xml:space="preserve">Т.В. </w:t>
      </w:r>
      <w:proofErr w:type="spellStart"/>
      <w:r w:rsidR="009B5B91" w:rsidRPr="00A2632E">
        <w:rPr>
          <w:sz w:val="24"/>
          <w:szCs w:val="24"/>
        </w:rPr>
        <w:t>Шебалова</w:t>
      </w:r>
      <w:proofErr w:type="spellEnd"/>
      <w:r w:rsidR="0094113C" w:rsidRPr="00A2632E">
        <w:rPr>
          <w:sz w:val="24"/>
          <w:szCs w:val="24"/>
        </w:rPr>
        <w:t>/</w:t>
      </w:r>
      <w:r w:rsidR="00CD69E7" w:rsidRPr="00A2632E">
        <w:rPr>
          <w:sz w:val="24"/>
          <w:szCs w:val="24"/>
        </w:rPr>
        <w:t xml:space="preserve">                                                         </w:t>
      </w:r>
    </w:p>
    <w:sectPr w:rsidR="0043310C" w:rsidRPr="00A2632E" w:rsidSect="00C4785A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256112"/>
    <w:multiLevelType w:val="hybridMultilevel"/>
    <w:tmpl w:val="460235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67641"/>
    <w:multiLevelType w:val="hybridMultilevel"/>
    <w:tmpl w:val="A4747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F4022"/>
    <w:multiLevelType w:val="hybridMultilevel"/>
    <w:tmpl w:val="ADFC17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3F00"/>
    <w:rsid w:val="0000350F"/>
    <w:rsid w:val="00036845"/>
    <w:rsid w:val="00055701"/>
    <w:rsid w:val="00062362"/>
    <w:rsid w:val="000D131F"/>
    <w:rsid w:val="000F1420"/>
    <w:rsid w:val="001115FE"/>
    <w:rsid w:val="00192F7C"/>
    <w:rsid w:val="001C02C5"/>
    <w:rsid w:val="001C2982"/>
    <w:rsid w:val="001E45B7"/>
    <w:rsid w:val="0020145E"/>
    <w:rsid w:val="00204F1C"/>
    <w:rsid w:val="00256B2D"/>
    <w:rsid w:val="002B24B2"/>
    <w:rsid w:val="00322E13"/>
    <w:rsid w:val="00327AAA"/>
    <w:rsid w:val="00335F9D"/>
    <w:rsid w:val="0039182F"/>
    <w:rsid w:val="003A6D34"/>
    <w:rsid w:val="003B2401"/>
    <w:rsid w:val="003F6364"/>
    <w:rsid w:val="00413660"/>
    <w:rsid w:val="0043310C"/>
    <w:rsid w:val="004504CC"/>
    <w:rsid w:val="004A07E6"/>
    <w:rsid w:val="00504D7C"/>
    <w:rsid w:val="00530617"/>
    <w:rsid w:val="005363DF"/>
    <w:rsid w:val="0055793A"/>
    <w:rsid w:val="00564094"/>
    <w:rsid w:val="005966A9"/>
    <w:rsid w:val="005D5FEF"/>
    <w:rsid w:val="005E3F10"/>
    <w:rsid w:val="005E4C4E"/>
    <w:rsid w:val="005F1EA3"/>
    <w:rsid w:val="00602DA7"/>
    <w:rsid w:val="0065187C"/>
    <w:rsid w:val="0066650E"/>
    <w:rsid w:val="006911F2"/>
    <w:rsid w:val="006A6149"/>
    <w:rsid w:val="006C40EC"/>
    <w:rsid w:val="006C7D31"/>
    <w:rsid w:val="0072102F"/>
    <w:rsid w:val="007440C2"/>
    <w:rsid w:val="00747FC2"/>
    <w:rsid w:val="007972BD"/>
    <w:rsid w:val="007B4A90"/>
    <w:rsid w:val="00820F08"/>
    <w:rsid w:val="00863A82"/>
    <w:rsid w:val="008834E1"/>
    <w:rsid w:val="008843FE"/>
    <w:rsid w:val="008D08B0"/>
    <w:rsid w:val="0094113C"/>
    <w:rsid w:val="00947465"/>
    <w:rsid w:val="0097417B"/>
    <w:rsid w:val="009B5B91"/>
    <w:rsid w:val="009C561D"/>
    <w:rsid w:val="00A11F01"/>
    <w:rsid w:val="00A13F00"/>
    <w:rsid w:val="00A2632E"/>
    <w:rsid w:val="00AA33D3"/>
    <w:rsid w:val="00AB0E4B"/>
    <w:rsid w:val="00B07DF3"/>
    <w:rsid w:val="00B25AE5"/>
    <w:rsid w:val="00B63EC9"/>
    <w:rsid w:val="00BB2065"/>
    <w:rsid w:val="00C271AC"/>
    <w:rsid w:val="00C4785A"/>
    <w:rsid w:val="00CA74AF"/>
    <w:rsid w:val="00CD69E7"/>
    <w:rsid w:val="00CF6BEB"/>
    <w:rsid w:val="00D67FBC"/>
    <w:rsid w:val="00D72997"/>
    <w:rsid w:val="00DE74E1"/>
    <w:rsid w:val="00E4323E"/>
    <w:rsid w:val="00E440AF"/>
    <w:rsid w:val="00E91A6E"/>
    <w:rsid w:val="00E91C6A"/>
    <w:rsid w:val="00E93309"/>
    <w:rsid w:val="00E967D7"/>
    <w:rsid w:val="00EB6425"/>
    <w:rsid w:val="00F0431C"/>
    <w:rsid w:val="00F15254"/>
    <w:rsid w:val="00F23CBF"/>
    <w:rsid w:val="00F742F8"/>
    <w:rsid w:val="00F93A30"/>
    <w:rsid w:val="00F961FD"/>
    <w:rsid w:val="00FB054B"/>
    <w:rsid w:val="00FB1A0B"/>
    <w:rsid w:val="00FD20C3"/>
    <w:rsid w:val="00FD560B"/>
    <w:rsid w:val="00FD637F"/>
    <w:rsid w:val="00FE42B7"/>
    <w:rsid w:val="00FF3C47"/>
    <w:rsid w:val="00FF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AB1A"/>
  <w15:docId w15:val="{011BF8CE-D2EA-4217-A739-681AC9EAB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F0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13F0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91C6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66650E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602DA7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C40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40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4063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User001</dc:creator>
  <cp:lastModifiedBy>admin</cp:lastModifiedBy>
  <cp:revision>41</cp:revision>
  <cp:lastPrinted>2019-03-28T09:31:00Z</cp:lastPrinted>
  <dcterms:created xsi:type="dcterms:W3CDTF">2019-02-11T10:13:00Z</dcterms:created>
  <dcterms:modified xsi:type="dcterms:W3CDTF">2024-07-28T18:49:00Z</dcterms:modified>
</cp:coreProperties>
</file>