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1C111" w14:textId="53EB932A" w:rsidR="00545286" w:rsidRDefault="00545286" w:rsidP="0054528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4238DB" w:rsidRPr="00545286">
        <w:rPr>
          <w:rFonts w:ascii="Times New Roman" w:hAnsi="Times New Roman" w:cs="Times New Roman"/>
          <w:b/>
          <w:bCs/>
          <w:sz w:val="24"/>
          <w:szCs w:val="24"/>
        </w:rPr>
        <w:t>Условия питания и охраны здоровья обучающихся,</w:t>
      </w:r>
    </w:p>
    <w:p w14:paraId="4537CB1F" w14:textId="49B580C4" w:rsidR="00545286" w:rsidRDefault="004238DB" w:rsidP="0054528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52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52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Pr="00545286">
        <w:rPr>
          <w:rFonts w:ascii="Times New Roman" w:hAnsi="Times New Roman" w:cs="Times New Roman"/>
          <w:b/>
          <w:bCs/>
          <w:sz w:val="24"/>
          <w:szCs w:val="24"/>
        </w:rPr>
        <w:t>в том числе инвалидов и лиц</w:t>
      </w:r>
    </w:p>
    <w:p w14:paraId="082F9A68" w14:textId="3E64003C" w:rsidR="00545286" w:rsidRDefault="004238DB" w:rsidP="0054528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52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52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545286">
        <w:rPr>
          <w:rFonts w:ascii="Times New Roman" w:hAnsi="Times New Roman" w:cs="Times New Roman"/>
          <w:b/>
          <w:bCs/>
          <w:sz w:val="24"/>
          <w:szCs w:val="24"/>
        </w:rPr>
        <w:t>с ограниченными возможностями здоровья</w:t>
      </w:r>
    </w:p>
    <w:p w14:paraId="2A7F7DAA" w14:textId="0E5E483E" w:rsidR="00545286" w:rsidRDefault="00545286" w:rsidP="0054528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4238DB" w:rsidRPr="00545286">
        <w:rPr>
          <w:rFonts w:ascii="Times New Roman" w:hAnsi="Times New Roman" w:cs="Times New Roman"/>
          <w:b/>
          <w:bCs/>
          <w:sz w:val="24"/>
          <w:szCs w:val="24"/>
        </w:rPr>
        <w:t xml:space="preserve"> в МБОУ «</w:t>
      </w:r>
      <w:r w:rsidRPr="00545286">
        <w:rPr>
          <w:rFonts w:ascii="Times New Roman" w:hAnsi="Times New Roman" w:cs="Times New Roman"/>
          <w:b/>
          <w:bCs/>
          <w:sz w:val="24"/>
          <w:szCs w:val="24"/>
        </w:rPr>
        <w:t xml:space="preserve">Никифоровская </w:t>
      </w:r>
      <w:r w:rsidR="004238DB" w:rsidRPr="00545286">
        <w:rPr>
          <w:rFonts w:ascii="Times New Roman" w:hAnsi="Times New Roman" w:cs="Times New Roman"/>
          <w:b/>
          <w:bCs/>
          <w:sz w:val="24"/>
          <w:szCs w:val="24"/>
        </w:rPr>
        <w:t>НОШ»</w:t>
      </w:r>
    </w:p>
    <w:p w14:paraId="52062639" w14:textId="77777777" w:rsidR="0041253B" w:rsidRPr="00545286" w:rsidRDefault="0041253B" w:rsidP="0054528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3F4EC" w14:textId="77777777" w:rsidR="00545286" w:rsidRDefault="004238DB">
      <w:pPr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 Организация питания обучающихся осуществляется Учреждением на базе школьной столовой, 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 осуществляется в случаях и в порядке, которые установлены органами государственной власти, органами местного самоуправления. Ответственность и контроль за организацией питания в Учреждении возлагается на Учреждение. </w:t>
      </w:r>
    </w:p>
    <w:p w14:paraId="6C6B342C" w14:textId="77777777" w:rsidR="00545286" w:rsidRDefault="004238DB">
      <w:pPr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>Охрана здоровья обучающихся включает в себя:</w:t>
      </w:r>
    </w:p>
    <w:p w14:paraId="69218853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 1. показание первичной медико-санитарной помощи в порядке, установленном законодательством в сфере охраны здоровья; </w:t>
      </w:r>
    </w:p>
    <w:p w14:paraId="7E5510FF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2. организацию питания обучающихся; </w:t>
      </w:r>
    </w:p>
    <w:p w14:paraId="01B636B1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3. определение оптимальной учебной, внеучебной нагрузки, режима учебных занятий и продолжительности каникул; </w:t>
      </w:r>
    </w:p>
    <w:p w14:paraId="70DD7556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4. пропаганду и обучение навыкам здорового образа жизни, требованиям охраны труда; </w:t>
      </w:r>
    </w:p>
    <w:p w14:paraId="34762FC8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>5.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14:paraId="55BA1D6E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 6. прохождение обучающимися в соответствии с законодательством Российской Федерации периодических медицинских осмотров и диспансеризации; </w:t>
      </w:r>
    </w:p>
    <w:p w14:paraId="2B9BD1E2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7. обеспечение безопасности обучающихся во время пребывания в Учреждении; </w:t>
      </w:r>
    </w:p>
    <w:p w14:paraId="1F1D0D0E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8. профилактику несчастных случаев с обучающимися во время пребывания в Учреждении; </w:t>
      </w:r>
    </w:p>
    <w:p w14:paraId="3612ECE6" w14:textId="3CEF2CD4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9. проведение санитарно-противоэпидемических и профилактических мероприятий. </w:t>
      </w:r>
    </w:p>
    <w:p w14:paraId="3E97A1C0" w14:textId="77777777" w:rsidR="00545286" w:rsidRDefault="00545286" w:rsidP="005452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2AC73C" w14:textId="6BC8BDEC" w:rsidR="00545286" w:rsidRDefault="00545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238DB" w:rsidRPr="00545286">
        <w:rPr>
          <w:rFonts w:ascii="Times New Roman" w:hAnsi="Times New Roman" w:cs="Times New Roman"/>
          <w:sz w:val="24"/>
          <w:szCs w:val="24"/>
        </w:rPr>
        <w:t xml:space="preserve">График работы школьной столовой: </w:t>
      </w:r>
    </w:p>
    <w:p w14:paraId="56B7BE05" w14:textId="673FCCC1" w:rsidR="00545286" w:rsidRDefault="00545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238DB" w:rsidRPr="00545286">
        <w:rPr>
          <w:rFonts w:ascii="Times New Roman" w:hAnsi="Times New Roman" w:cs="Times New Roman"/>
          <w:sz w:val="24"/>
          <w:szCs w:val="24"/>
        </w:rPr>
        <w:t xml:space="preserve">11.05-11.35 Завтрак </w:t>
      </w:r>
    </w:p>
    <w:p w14:paraId="75729F72" w14:textId="77777777" w:rsidR="00545286" w:rsidRDefault="004238DB">
      <w:pPr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В Учреждении созданы безопасные условия пребывания детей. </w:t>
      </w:r>
    </w:p>
    <w:p w14:paraId="6013FF4A" w14:textId="23D2594B" w:rsidR="00545286" w:rsidRDefault="00545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238DB" w:rsidRPr="00545286">
        <w:rPr>
          <w:rFonts w:ascii="Times New Roman" w:hAnsi="Times New Roman" w:cs="Times New Roman"/>
          <w:sz w:val="24"/>
          <w:szCs w:val="24"/>
        </w:rPr>
        <w:t>Установлены:</w:t>
      </w:r>
    </w:p>
    <w:p w14:paraId="76B8779F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 • тревожная кнопка для экстренных вызовов Астра-Р; </w:t>
      </w:r>
    </w:p>
    <w:p w14:paraId="1FA31F53" w14:textId="17940D95" w:rsidR="00545286" w:rsidRDefault="00545286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38DB" w:rsidRPr="00545286">
        <w:rPr>
          <w:rFonts w:ascii="Times New Roman" w:hAnsi="Times New Roman" w:cs="Times New Roman"/>
          <w:sz w:val="24"/>
          <w:szCs w:val="24"/>
        </w:rPr>
        <w:t>• автоматическая пожарная сигнализация о пожаре;</w:t>
      </w:r>
    </w:p>
    <w:p w14:paraId="14D95B61" w14:textId="19E0EA36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 • </w:t>
      </w:r>
      <w:r w:rsidR="00545286">
        <w:rPr>
          <w:rFonts w:ascii="Times New Roman" w:hAnsi="Times New Roman" w:cs="Times New Roman"/>
          <w:sz w:val="24"/>
          <w:szCs w:val="24"/>
        </w:rPr>
        <w:t>С</w:t>
      </w:r>
      <w:r w:rsidRPr="00545286">
        <w:rPr>
          <w:rFonts w:ascii="Times New Roman" w:hAnsi="Times New Roman" w:cs="Times New Roman"/>
          <w:sz w:val="24"/>
          <w:szCs w:val="24"/>
        </w:rPr>
        <w:t>трелец-Монитори</w:t>
      </w:r>
      <w:r w:rsidR="00545286">
        <w:rPr>
          <w:rFonts w:ascii="Times New Roman" w:hAnsi="Times New Roman" w:cs="Times New Roman"/>
          <w:sz w:val="24"/>
          <w:szCs w:val="24"/>
        </w:rPr>
        <w:t>н</w:t>
      </w:r>
      <w:r w:rsidRPr="00545286">
        <w:rPr>
          <w:rFonts w:ascii="Times New Roman" w:hAnsi="Times New Roman" w:cs="Times New Roman"/>
          <w:sz w:val="24"/>
          <w:szCs w:val="24"/>
        </w:rPr>
        <w:t>г.</w:t>
      </w:r>
    </w:p>
    <w:p w14:paraId="6485DAE1" w14:textId="77777777" w:rsidR="0041253B" w:rsidRDefault="0041253B" w:rsidP="005452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A6A274" w14:textId="77777777" w:rsidR="0041253B" w:rsidRDefault="004238DB">
      <w:pPr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 </w:t>
      </w:r>
      <w:r w:rsidR="0041253B">
        <w:rPr>
          <w:rFonts w:ascii="Times New Roman" w:hAnsi="Times New Roman" w:cs="Times New Roman"/>
          <w:sz w:val="24"/>
          <w:szCs w:val="24"/>
        </w:rPr>
        <w:t xml:space="preserve">  </w:t>
      </w:r>
      <w:r w:rsidRPr="00545286">
        <w:rPr>
          <w:rFonts w:ascii="Times New Roman" w:hAnsi="Times New Roman" w:cs="Times New Roman"/>
          <w:sz w:val="24"/>
          <w:szCs w:val="24"/>
        </w:rPr>
        <w:t>Разработан паспорт доступности объекта социальной инфраструктуры. В соответствии со статьей 41 главы 4 Федерального закона от 29 декабря 2012 № 273-ФЗ «Об образовании в Российской Федерации»</w:t>
      </w:r>
      <w:r w:rsidR="0041253B">
        <w:rPr>
          <w:rFonts w:ascii="Times New Roman" w:hAnsi="Times New Roman" w:cs="Times New Roman"/>
          <w:sz w:val="24"/>
          <w:szCs w:val="24"/>
        </w:rPr>
        <w:t>.</w:t>
      </w:r>
    </w:p>
    <w:p w14:paraId="7FA5FFAD" w14:textId="25EEF4E7" w:rsidR="00545286" w:rsidRDefault="004238DB">
      <w:pPr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545286">
        <w:rPr>
          <w:rFonts w:ascii="Times New Roman" w:hAnsi="Times New Roman" w:cs="Times New Roman"/>
          <w:sz w:val="24"/>
          <w:szCs w:val="24"/>
        </w:rPr>
        <w:t xml:space="preserve">Никифоровская </w:t>
      </w:r>
      <w:r w:rsidRPr="00545286">
        <w:rPr>
          <w:rFonts w:ascii="Times New Roman" w:hAnsi="Times New Roman" w:cs="Times New Roman"/>
          <w:sz w:val="24"/>
          <w:szCs w:val="24"/>
        </w:rPr>
        <w:t xml:space="preserve"> НОШ» (Учреждение) созда</w:t>
      </w:r>
      <w:r w:rsidR="0041253B">
        <w:rPr>
          <w:rFonts w:ascii="Times New Roman" w:hAnsi="Times New Roman" w:cs="Times New Roman"/>
          <w:sz w:val="24"/>
          <w:szCs w:val="24"/>
        </w:rPr>
        <w:t>ё</w:t>
      </w:r>
      <w:r w:rsidRPr="00545286">
        <w:rPr>
          <w:rFonts w:ascii="Times New Roman" w:hAnsi="Times New Roman" w:cs="Times New Roman"/>
          <w:sz w:val="24"/>
          <w:szCs w:val="24"/>
        </w:rPr>
        <w:t xml:space="preserve">т условия, гарантирующие охрану и укрепление здоровья обучающихся. </w:t>
      </w:r>
    </w:p>
    <w:p w14:paraId="4402369D" w14:textId="3A356396" w:rsidR="00545286" w:rsidRDefault="00545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238DB" w:rsidRPr="00545286">
        <w:rPr>
          <w:rFonts w:ascii="Times New Roman" w:hAnsi="Times New Roman" w:cs="Times New Roman"/>
          <w:sz w:val="24"/>
          <w:szCs w:val="24"/>
        </w:rPr>
        <w:t xml:space="preserve">Основные направления охраны здоровья: </w:t>
      </w:r>
    </w:p>
    <w:p w14:paraId="2C8AE837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>- организация питания учащихся;</w:t>
      </w:r>
    </w:p>
    <w:p w14:paraId="605A02E4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lastRenderedPageBreak/>
        <w:t>- определение оптимальной учебной, внеучебной нагрузки, режима учебных занятий и продолжительности каникул;</w:t>
      </w:r>
    </w:p>
    <w:p w14:paraId="43406DED" w14:textId="782DCF99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- пропаганда и обучение навыкам здорового образа жизни; </w:t>
      </w:r>
    </w:p>
    <w:p w14:paraId="5D036B50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>-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14:paraId="0645497B" w14:textId="10821A92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- текущий контроль за состоянием здоровья обучающихся; </w:t>
      </w:r>
    </w:p>
    <w:p w14:paraId="1F2F7C44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- прохождение учащимися в соответствии с законодательством Российской Федерации периодических медицинских осмотров и диспансеризации; </w:t>
      </w:r>
    </w:p>
    <w:p w14:paraId="6A6C5FB6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- обеспечение безопасности учащихся во время пребывания в Учреждении; </w:t>
      </w:r>
    </w:p>
    <w:p w14:paraId="649A68FF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- профилактика несчастных случаев с учащимися во время пребывания в Учреждении; </w:t>
      </w:r>
    </w:p>
    <w:p w14:paraId="25828CD2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14:paraId="556D4E18" w14:textId="77777777" w:rsidR="00545286" w:rsidRDefault="004238DB" w:rsidP="00545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>- проведение санитарно-противоэпидемических и профилактических мероприятий.</w:t>
      </w:r>
    </w:p>
    <w:p w14:paraId="58366A35" w14:textId="3A955257" w:rsidR="00545286" w:rsidRDefault="004238DB">
      <w:pPr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 xml:space="preserve">В школе проводятся профилактические мероприятия по охране здоровья обучающихся. Все работники школы ежегодно проходят профилактический медицинский осмотр. </w:t>
      </w:r>
    </w:p>
    <w:p w14:paraId="7F524338" w14:textId="5D59C70F" w:rsidR="00F60165" w:rsidRPr="00545286" w:rsidRDefault="004238DB">
      <w:pPr>
        <w:rPr>
          <w:rFonts w:ascii="Times New Roman" w:hAnsi="Times New Roman" w:cs="Times New Roman"/>
          <w:sz w:val="24"/>
          <w:szCs w:val="24"/>
        </w:rPr>
      </w:pPr>
      <w:r w:rsidRPr="00545286">
        <w:rPr>
          <w:rFonts w:ascii="Times New Roman" w:hAnsi="Times New Roman" w:cs="Times New Roman"/>
          <w:sz w:val="24"/>
          <w:szCs w:val="24"/>
        </w:rPr>
        <w:t>В период карантинных мероприятий все помещения обрабатываются с применением дезинфицирующих средств</w:t>
      </w:r>
    </w:p>
    <w:p w14:paraId="3E1E179D" w14:textId="77777777" w:rsidR="00545286" w:rsidRPr="00545286" w:rsidRDefault="00545286">
      <w:pPr>
        <w:rPr>
          <w:rFonts w:ascii="Times New Roman" w:hAnsi="Times New Roman" w:cs="Times New Roman"/>
          <w:sz w:val="24"/>
          <w:szCs w:val="24"/>
        </w:rPr>
      </w:pPr>
    </w:p>
    <w:sectPr w:rsidR="00545286" w:rsidRPr="00545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6A"/>
    <w:rsid w:val="0041253B"/>
    <w:rsid w:val="004238DB"/>
    <w:rsid w:val="00545286"/>
    <w:rsid w:val="00E94F6A"/>
    <w:rsid w:val="00F6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93799"/>
  <w15:chartTrackingRefBased/>
  <w15:docId w15:val="{936B211B-EB03-4E77-AB68-0A063285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2024-08-16T16:19:00Z</dcterms:created>
  <dcterms:modified xsi:type="dcterms:W3CDTF">2024-08-16T16:37:00Z</dcterms:modified>
</cp:coreProperties>
</file>