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19" w:rsidRDefault="00426B2A" w:rsidP="00426B2A">
      <w:pPr>
        <w:spacing w:before="6" w:line="264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1D5219">
        <w:rPr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604756" cy="9341485"/>
            <wp:effectExtent l="0" t="0" r="5715" b="0"/>
            <wp:docPr id="1" name="Рисунок 1" descr="C:\Users\Школа\Desktop\20260325_16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60325_160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055" cy="934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FA" w:rsidRDefault="000027FA" w:rsidP="00426B2A">
      <w:pPr>
        <w:spacing w:before="6" w:line="264" w:lineRule="auto"/>
        <w:rPr>
          <w:spacing w:val="-2"/>
          <w:sz w:val="24"/>
          <w:szCs w:val="24"/>
        </w:rPr>
        <w:sectPr w:rsidR="000027FA" w:rsidSect="000027FA">
          <w:footerReference w:type="default" r:id="rId8"/>
          <w:type w:val="continuous"/>
          <w:pgSz w:w="11920" w:h="16850"/>
          <w:pgMar w:top="851" w:right="438" w:bottom="851" w:left="992" w:header="720" w:footer="720" w:gutter="0"/>
          <w:cols w:space="284"/>
          <w:titlePg/>
          <w:docGrid w:linePitch="299"/>
        </w:sectPr>
      </w:pPr>
    </w:p>
    <w:p w:rsidR="001D5219" w:rsidRPr="00426B2A" w:rsidRDefault="001D5219" w:rsidP="00426B2A">
      <w:pPr>
        <w:spacing w:before="6" w:line="264" w:lineRule="auto"/>
        <w:rPr>
          <w:spacing w:val="-2"/>
          <w:sz w:val="24"/>
          <w:szCs w:val="24"/>
        </w:rPr>
        <w:sectPr w:rsidR="001D5219" w:rsidRPr="00426B2A" w:rsidSect="000027FA">
          <w:type w:val="continuous"/>
          <w:pgSz w:w="11920" w:h="16850"/>
          <w:pgMar w:top="851" w:right="438" w:bottom="851" w:left="992" w:header="720" w:footer="720" w:gutter="0"/>
          <w:cols w:num="2" w:space="284"/>
          <w:titlePg/>
          <w:docGrid w:linePitch="299"/>
        </w:sectPr>
      </w:pPr>
    </w:p>
    <w:p w:rsidR="00394A58" w:rsidRPr="001C4F37" w:rsidRDefault="00D705B9" w:rsidP="000027FA">
      <w:pPr>
        <w:pStyle w:val="a6"/>
        <w:tabs>
          <w:tab w:val="left" w:pos="567"/>
          <w:tab w:val="left" w:pos="1841"/>
        </w:tabs>
        <w:spacing w:before="1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lastRenderedPageBreak/>
        <w:t xml:space="preserve">работы, регламентирует соответствующие меры воздействия и порядок их применения, а также представляет документацию Совета </w:t>
      </w:r>
      <w:r w:rsidRPr="001C4F37">
        <w:rPr>
          <w:spacing w:val="-2"/>
          <w:sz w:val="28"/>
          <w:szCs w:val="28"/>
        </w:rPr>
        <w:t>профилактики.</w:t>
      </w:r>
    </w:p>
    <w:p w:rsidR="00394A58" w:rsidRPr="0016620E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1966"/>
        </w:tabs>
        <w:ind w:right="-10"/>
        <w:rPr>
          <w:sz w:val="28"/>
          <w:szCs w:val="28"/>
        </w:rPr>
      </w:pPr>
      <w:r w:rsidRPr="0016620E">
        <w:rPr>
          <w:sz w:val="28"/>
          <w:szCs w:val="28"/>
        </w:rPr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:rsidR="00394A58" w:rsidRPr="0016620E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1838"/>
        </w:tabs>
        <w:ind w:right="-10"/>
        <w:rPr>
          <w:sz w:val="28"/>
          <w:szCs w:val="28"/>
        </w:rPr>
      </w:pPr>
      <w:r w:rsidRPr="0016620E">
        <w:rPr>
          <w:sz w:val="28"/>
          <w:szCs w:val="28"/>
        </w:rPr>
        <w:t>Совет</w:t>
      </w:r>
      <w:r w:rsidRPr="0016620E">
        <w:rPr>
          <w:spacing w:val="-3"/>
          <w:sz w:val="28"/>
          <w:szCs w:val="28"/>
        </w:rPr>
        <w:t xml:space="preserve"> </w:t>
      </w:r>
      <w:r w:rsidRPr="0016620E">
        <w:rPr>
          <w:sz w:val="28"/>
          <w:szCs w:val="28"/>
        </w:rPr>
        <w:t>создается</w:t>
      </w:r>
      <w:r w:rsidRPr="0016620E">
        <w:rPr>
          <w:spacing w:val="-5"/>
          <w:sz w:val="28"/>
          <w:szCs w:val="28"/>
        </w:rPr>
        <w:t xml:space="preserve"> </w:t>
      </w:r>
      <w:r w:rsidRPr="0016620E">
        <w:rPr>
          <w:sz w:val="28"/>
          <w:szCs w:val="28"/>
        </w:rPr>
        <w:t>на</w:t>
      </w:r>
      <w:r w:rsidRPr="0016620E">
        <w:rPr>
          <w:spacing w:val="-3"/>
          <w:sz w:val="28"/>
          <w:szCs w:val="28"/>
        </w:rPr>
        <w:t xml:space="preserve"> </w:t>
      </w:r>
      <w:r w:rsidRPr="0016620E">
        <w:rPr>
          <w:sz w:val="28"/>
          <w:szCs w:val="28"/>
        </w:rPr>
        <w:t>общественных</w:t>
      </w:r>
      <w:r w:rsidRPr="0016620E">
        <w:rPr>
          <w:spacing w:val="1"/>
          <w:sz w:val="28"/>
          <w:szCs w:val="28"/>
        </w:rPr>
        <w:t xml:space="preserve"> </w:t>
      </w:r>
      <w:r w:rsidRPr="0016620E">
        <w:rPr>
          <w:spacing w:val="-2"/>
          <w:sz w:val="28"/>
          <w:szCs w:val="28"/>
        </w:rPr>
        <w:t>началах.</w:t>
      </w:r>
    </w:p>
    <w:p w:rsidR="00394A58" w:rsidRPr="0016620E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1906"/>
        </w:tabs>
        <w:ind w:right="-10"/>
        <w:rPr>
          <w:sz w:val="28"/>
          <w:szCs w:val="28"/>
        </w:rPr>
      </w:pPr>
      <w:r w:rsidRPr="0016620E">
        <w:rPr>
          <w:sz w:val="28"/>
          <w:szCs w:val="28"/>
        </w:rPr>
        <w:t>В состав Совета входят председатель, секретарь и члены Совета, в числе которых:</w:t>
      </w:r>
      <w:r w:rsidRPr="0016620E">
        <w:rPr>
          <w:spacing w:val="-2"/>
          <w:sz w:val="28"/>
          <w:szCs w:val="28"/>
        </w:rPr>
        <w:t xml:space="preserve"> </w:t>
      </w:r>
      <w:r w:rsidR="00EE19F8" w:rsidRPr="0016620E">
        <w:rPr>
          <w:sz w:val="28"/>
          <w:szCs w:val="28"/>
        </w:rPr>
        <w:t>директор, учитель начальных классов,</w:t>
      </w:r>
      <w:r w:rsidRPr="0016620E">
        <w:rPr>
          <w:sz w:val="28"/>
          <w:szCs w:val="28"/>
        </w:rPr>
        <w:t xml:space="preserve"> представители родительского комитета.</w:t>
      </w:r>
    </w:p>
    <w:p w:rsidR="00394A58" w:rsidRPr="001C4F37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183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своей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деятельности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руководствуется: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принципами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10"/>
          <w:sz w:val="28"/>
          <w:szCs w:val="28"/>
        </w:rPr>
        <w:t xml:space="preserve"> </w:t>
      </w:r>
      <w:r w:rsidRPr="001C4F37">
        <w:rPr>
          <w:sz w:val="28"/>
          <w:szCs w:val="28"/>
        </w:rPr>
        <w:t>нормами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международного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права;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Конституцией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Российской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Федерации;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Семейным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кодексом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Российской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Федерации;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Постановлением Правительства Российской Федерации № 995 от 06.11.2013 года «Об утверждении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Примерного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положения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о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комиссиях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делам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несовершеннолетних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защите их прав» с изменениями от 10 февраля 2020 года;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Настоящим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Положением.</w:t>
      </w:r>
    </w:p>
    <w:p w:rsidR="00394A58" w:rsidRPr="001C4F37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709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действует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на</w:t>
      </w:r>
      <w:r w:rsidRPr="001C4F37">
        <w:rPr>
          <w:spacing w:val="-10"/>
          <w:sz w:val="28"/>
          <w:szCs w:val="28"/>
        </w:rPr>
        <w:t xml:space="preserve"> </w:t>
      </w:r>
      <w:r w:rsidRPr="001C4F37">
        <w:rPr>
          <w:sz w:val="28"/>
          <w:szCs w:val="28"/>
        </w:rPr>
        <w:t>основе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принципов: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rPr>
          <w:sz w:val="28"/>
          <w:szCs w:val="28"/>
        </w:rPr>
      </w:pPr>
      <w:r w:rsidRPr="001C4F37">
        <w:rPr>
          <w:spacing w:val="-2"/>
          <w:sz w:val="28"/>
          <w:szCs w:val="28"/>
        </w:rPr>
        <w:t>гуманности;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rPr>
          <w:sz w:val="28"/>
          <w:szCs w:val="28"/>
        </w:rPr>
      </w:pPr>
      <w:r w:rsidRPr="001C4F37">
        <w:rPr>
          <w:spacing w:val="-2"/>
          <w:sz w:val="28"/>
          <w:szCs w:val="28"/>
        </w:rPr>
        <w:t>демократичности;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поддержки семьи и взаимодействия с ней в вопросах защиты прав и законных интересов </w:t>
      </w:r>
      <w:r w:rsidRPr="001C4F37">
        <w:rPr>
          <w:spacing w:val="-2"/>
          <w:sz w:val="28"/>
          <w:szCs w:val="28"/>
        </w:rPr>
        <w:t>несовершеннолетних.</w:t>
      </w:r>
    </w:p>
    <w:p w:rsidR="00394A58" w:rsidRPr="001C4F37" w:rsidRDefault="00D705B9" w:rsidP="0016620E">
      <w:pPr>
        <w:pStyle w:val="a6"/>
        <w:numPr>
          <w:ilvl w:val="1"/>
          <w:numId w:val="16"/>
        </w:numPr>
        <w:tabs>
          <w:tab w:val="left" w:pos="567"/>
          <w:tab w:val="left" w:pos="1825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призван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объединить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усилия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педагогического,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ученического коллективов,</w:t>
      </w:r>
      <w:r w:rsidRPr="001C4F37">
        <w:rPr>
          <w:spacing w:val="-1"/>
          <w:sz w:val="28"/>
          <w:szCs w:val="28"/>
        </w:rPr>
        <w:t xml:space="preserve"> </w:t>
      </w:r>
      <w:r w:rsidR="00EE19F8" w:rsidRPr="001C4F37">
        <w:rPr>
          <w:sz w:val="28"/>
          <w:szCs w:val="28"/>
        </w:rPr>
        <w:t>родительской общественности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</w:t>
      </w:r>
      <w:r w:rsidR="00EE19F8" w:rsidRPr="001C4F37">
        <w:rPr>
          <w:sz w:val="28"/>
          <w:szCs w:val="28"/>
        </w:rPr>
        <w:t>.</w:t>
      </w:r>
    </w:p>
    <w:p w:rsidR="00394A58" w:rsidRPr="001C4F37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1658"/>
        </w:tabs>
        <w:spacing w:before="4"/>
        <w:ind w:left="0" w:right="-10" w:firstLine="0"/>
        <w:jc w:val="center"/>
        <w:rPr>
          <w:sz w:val="28"/>
          <w:szCs w:val="28"/>
        </w:rPr>
      </w:pPr>
      <w:r w:rsidRPr="001C4F37">
        <w:rPr>
          <w:sz w:val="28"/>
          <w:szCs w:val="28"/>
        </w:rPr>
        <w:t>Основные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цель,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задачи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функции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Совета</w:t>
      </w:r>
    </w:p>
    <w:p w:rsidR="00394A58" w:rsidRPr="001C4F37" w:rsidRDefault="00D705B9" w:rsidP="00D705B9">
      <w:pPr>
        <w:pStyle w:val="a6"/>
        <w:numPr>
          <w:ilvl w:val="1"/>
          <w:numId w:val="8"/>
        </w:numPr>
        <w:tabs>
          <w:tab w:val="left" w:pos="567"/>
          <w:tab w:val="left" w:pos="197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</w:t>
      </w:r>
    </w:p>
    <w:p w:rsidR="00394A58" w:rsidRPr="001C4F37" w:rsidRDefault="00D705B9" w:rsidP="00D705B9">
      <w:pPr>
        <w:pStyle w:val="a6"/>
        <w:numPr>
          <w:ilvl w:val="1"/>
          <w:numId w:val="8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Основными</w:t>
      </w:r>
      <w:r w:rsidRPr="001C4F37">
        <w:rPr>
          <w:spacing w:val="-10"/>
          <w:sz w:val="28"/>
          <w:szCs w:val="28"/>
        </w:rPr>
        <w:t xml:space="preserve"> </w:t>
      </w:r>
      <w:r w:rsidRPr="001C4F37">
        <w:rPr>
          <w:sz w:val="28"/>
          <w:szCs w:val="28"/>
        </w:rPr>
        <w:t>задачами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являются: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spacing w:before="64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Организация регулярной работы по выполнению Федерального Закона «Об основах системы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безнадзорности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правонарушений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несовершеннолетних»,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14"/>
          <w:sz w:val="28"/>
          <w:szCs w:val="28"/>
        </w:rPr>
        <w:t xml:space="preserve"> </w:t>
      </w:r>
      <w:r w:rsidRPr="001C4F37">
        <w:rPr>
          <w:sz w:val="28"/>
          <w:szCs w:val="28"/>
        </w:rPr>
        <w:t>других нормативных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правовых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актов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части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предупреждения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негативных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проявлений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детской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среде.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spacing w:before="3" w:line="275" w:lineRule="exact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Содействие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несовершеннолетним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реализации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защите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прав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законных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интересов.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spacing w:line="275" w:lineRule="exact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Организация</w:t>
      </w:r>
      <w:r w:rsidRPr="001C4F37">
        <w:rPr>
          <w:spacing w:val="-17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контроля</w:t>
      </w:r>
      <w:r w:rsidRPr="001C4F37">
        <w:rPr>
          <w:spacing w:val="-14"/>
          <w:sz w:val="28"/>
          <w:szCs w:val="28"/>
        </w:rPr>
        <w:t xml:space="preserve"> </w:t>
      </w:r>
      <w:r w:rsidRPr="001C4F37">
        <w:rPr>
          <w:sz w:val="28"/>
          <w:szCs w:val="28"/>
        </w:rPr>
        <w:t>за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условиями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воспитания,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обучения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несовершеннолетних.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lastRenderedPageBreak/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Участие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пределах своей компетенции в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организации работы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выявлению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отрицательно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влияющих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на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поведение</w:t>
      </w:r>
      <w:r w:rsidRPr="001C4F37">
        <w:rPr>
          <w:spacing w:val="-11"/>
          <w:sz w:val="28"/>
          <w:szCs w:val="28"/>
        </w:rPr>
        <w:t xml:space="preserve"> </w:t>
      </w:r>
      <w:r w:rsidRPr="001C4F37">
        <w:rPr>
          <w:sz w:val="28"/>
          <w:szCs w:val="28"/>
        </w:rPr>
        <w:t>или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жестоко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обращающихся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с несовершеннолетними, вести учет этих категорий лиц.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spacing w:before="4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Проведение переговоров, бесед с родителями (законными представителями) и другими лицами, у которых возникли конфликтные ситуации с обучающимися.</w:t>
      </w:r>
    </w:p>
    <w:p w:rsidR="00394A58" w:rsidRPr="001C4F37" w:rsidRDefault="00D705B9" w:rsidP="00D705B9">
      <w:pPr>
        <w:pStyle w:val="a6"/>
        <w:numPr>
          <w:ilvl w:val="1"/>
          <w:numId w:val="8"/>
        </w:numPr>
        <w:tabs>
          <w:tab w:val="left" w:pos="567"/>
          <w:tab w:val="left" w:pos="183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К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функциям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относятся: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внешкольных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организаций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направлениям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безнадзорности и правонарушений, вопросам охраны прав ребенка.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Рассмотрение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представлений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классных руководителей,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социального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педагога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о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постановке обучающихся на внутришкольный учет и принятие решений по данным представлениям.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Оказание консультативной, методической помощи родителям (законным представителям) в воспитании детей.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Организация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оказание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содействия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проведении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различных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форм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работы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профилактике безнадзорности и правонарушений среди обучающихся в школе, охране прав детей.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</w:t>
      </w:r>
      <w:r w:rsidRPr="001C4F37">
        <w:rPr>
          <w:spacing w:val="-2"/>
          <w:sz w:val="28"/>
          <w:szCs w:val="28"/>
        </w:rPr>
        <w:t>риска».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Рассмотрение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конфликтных ситуаций,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связанных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с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нарушением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локальных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актов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школы,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с проблемами межличностного общения участников образовательной деятельности в пределах своей компетенции.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spacing w:before="1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Привлечение специалистов-врачей, психологов, работников правоохранительных органов и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других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к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совместному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разрешению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вопросов,</w:t>
      </w:r>
      <w:r w:rsidRPr="001C4F37">
        <w:rPr>
          <w:spacing w:val="-16"/>
          <w:sz w:val="28"/>
          <w:szCs w:val="28"/>
        </w:rPr>
        <w:t xml:space="preserve"> </w:t>
      </w:r>
      <w:r w:rsidRPr="001C4F37">
        <w:rPr>
          <w:sz w:val="28"/>
          <w:szCs w:val="28"/>
        </w:rPr>
        <w:lastRenderedPageBreak/>
        <w:t>относящихся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к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компетенции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394A58" w:rsidRPr="001C4F37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1877"/>
        </w:tabs>
        <w:spacing w:line="240" w:lineRule="auto"/>
        <w:ind w:left="0" w:right="-10" w:firstLine="0"/>
        <w:jc w:val="center"/>
        <w:rPr>
          <w:sz w:val="28"/>
          <w:szCs w:val="28"/>
        </w:rPr>
      </w:pPr>
      <w:r w:rsidRPr="001C4F37">
        <w:rPr>
          <w:sz w:val="28"/>
          <w:szCs w:val="28"/>
        </w:rPr>
        <w:t xml:space="preserve">Права Совета профилактики безнадзорности и правонарушений </w:t>
      </w:r>
      <w:r w:rsidRPr="001C4F37">
        <w:rPr>
          <w:spacing w:val="-2"/>
          <w:sz w:val="28"/>
          <w:szCs w:val="28"/>
        </w:rPr>
        <w:t>несовершеннолетних</w:t>
      </w:r>
    </w:p>
    <w:p w:rsidR="00394A58" w:rsidRPr="001C4F37" w:rsidRDefault="00D705B9" w:rsidP="00D705B9">
      <w:pPr>
        <w:tabs>
          <w:tab w:val="left" w:pos="567"/>
        </w:tabs>
        <w:spacing w:line="272" w:lineRule="exact"/>
        <w:ind w:right="-10"/>
        <w:jc w:val="both"/>
        <w:rPr>
          <w:i/>
          <w:sz w:val="28"/>
          <w:szCs w:val="28"/>
        </w:rPr>
      </w:pPr>
      <w:r w:rsidRPr="001C4F37">
        <w:rPr>
          <w:i/>
          <w:sz w:val="28"/>
          <w:szCs w:val="28"/>
        </w:rPr>
        <w:t>Совет</w:t>
      </w:r>
      <w:r w:rsidRPr="001C4F37">
        <w:rPr>
          <w:i/>
          <w:spacing w:val="-5"/>
          <w:sz w:val="28"/>
          <w:szCs w:val="28"/>
        </w:rPr>
        <w:t xml:space="preserve"> </w:t>
      </w:r>
      <w:r w:rsidRPr="001C4F37">
        <w:rPr>
          <w:i/>
          <w:sz w:val="28"/>
          <w:szCs w:val="28"/>
        </w:rPr>
        <w:t>в</w:t>
      </w:r>
      <w:r w:rsidRPr="001C4F37">
        <w:rPr>
          <w:i/>
          <w:spacing w:val="-8"/>
          <w:sz w:val="28"/>
          <w:szCs w:val="28"/>
        </w:rPr>
        <w:t xml:space="preserve"> </w:t>
      </w:r>
      <w:r w:rsidRPr="001C4F37">
        <w:rPr>
          <w:i/>
          <w:sz w:val="28"/>
          <w:szCs w:val="28"/>
        </w:rPr>
        <w:t>пределах</w:t>
      </w:r>
      <w:r w:rsidRPr="001C4F37">
        <w:rPr>
          <w:i/>
          <w:spacing w:val="-5"/>
          <w:sz w:val="28"/>
          <w:szCs w:val="28"/>
        </w:rPr>
        <w:t xml:space="preserve"> </w:t>
      </w:r>
      <w:r w:rsidRPr="001C4F37">
        <w:rPr>
          <w:i/>
          <w:sz w:val="28"/>
          <w:szCs w:val="28"/>
        </w:rPr>
        <w:t>своей компетенции</w:t>
      </w:r>
      <w:r w:rsidRPr="001C4F37">
        <w:rPr>
          <w:i/>
          <w:spacing w:val="-4"/>
          <w:sz w:val="28"/>
          <w:szCs w:val="28"/>
        </w:rPr>
        <w:t xml:space="preserve"> </w:t>
      </w:r>
      <w:r w:rsidRPr="001C4F37">
        <w:rPr>
          <w:i/>
          <w:sz w:val="28"/>
          <w:szCs w:val="28"/>
        </w:rPr>
        <w:t>имеет</w:t>
      </w:r>
      <w:r w:rsidRPr="001C4F37">
        <w:rPr>
          <w:i/>
          <w:spacing w:val="-2"/>
          <w:sz w:val="28"/>
          <w:szCs w:val="28"/>
        </w:rPr>
        <w:t xml:space="preserve"> право: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88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Запрашивать у классных руководителей сведения, необходимые для работы Совета,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а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также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приглашать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их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для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получения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информации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рассматриваемым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вопросам.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838"/>
        </w:tabs>
        <w:spacing w:before="64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Проверять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условия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содержания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воспитания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детей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семье.</w:t>
      </w:r>
      <w:r w:rsidR="00FC1E4C"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Осуществлять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контроль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воспитательной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работы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классах.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865"/>
        </w:tabs>
        <w:spacing w:before="3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93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Вносить предложения по вопросам улучшения воспитательной работы в общеобразовательной организации.</w:t>
      </w:r>
    </w:p>
    <w:p w:rsidR="00394A58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83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Определять состав группы обучающихся, требующих дополнительного педагогического воздействия: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b/>
          <w:sz w:val="28"/>
          <w:szCs w:val="28"/>
        </w:rPr>
        <w:t>Красная зона</w:t>
      </w:r>
      <w:r w:rsidRPr="00426B2A">
        <w:rPr>
          <w:sz w:val="28"/>
          <w:szCs w:val="28"/>
        </w:rPr>
        <w:t xml:space="preserve"> – зона высокого риска, к ней отнесены следующие категории: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1.</w:t>
      </w:r>
      <w:r w:rsidRPr="00426B2A">
        <w:rPr>
          <w:sz w:val="28"/>
          <w:szCs w:val="28"/>
        </w:rPr>
        <w:tab/>
        <w:t>несовершеннолетние, состоящие на профилактическом учете в ПДН территориальных ОВД Республики Татарстан;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2.</w:t>
      </w:r>
      <w:r w:rsidRPr="00426B2A">
        <w:rPr>
          <w:sz w:val="28"/>
          <w:szCs w:val="28"/>
        </w:rPr>
        <w:tab/>
        <w:t>несовершеннолетние, проявляющие признаки девиантного, деструктивного поведения, аутоагрессии;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3.</w:t>
      </w:r>
      <w:r w:rsidRPr="00426B2A">
        <w:rPr>
          <w:sz w:val="28"/>
          <w:szCs w:val="28"/>
        </w:rPr>
        <w:tab/>
        <w:t>несовершеннолетние, участвующие в неформальных объединениях и организациях антиобщественной направленности;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4.</w:t>
      </w:r>
      <w:r w:rsidRPr="00426B2A">
        <w:rPr>
          <w:sz w:val="28"/>
          <w:szCs w:val="28"/>
        </w:rPr>
        <w:tab/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5.</w:t>
      </w:r>
      <w:r w:rsidRPr="00426B2A">
        <w:rPr>
          <w:sz w:val="28"/>
          <w:szCs w:val="28"/>
        </w:rPr>
        <w:tab/>
        <w:t>несовершеннолетние сторонники движения «скулшутинг», «колумбайн»;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6.</w:t>
      </w:r>
      <w:r w:rsidRPr="00426B2A">
        <w:rPr>
          <w:sz w:val="28"/>
          <w:szCs w:val="28"/>
        </w:rPr>
        <w:tab/>
        <w:t>несовершеннолетние, занимающиеся «травлей»;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7.</w:t>
      </w:r>
      <w:r w:rsidRPr="00426B2A">
        <w:rPr>
          <w:sz w:val="28"/>
          <w:szCs w:val="28"/>
        </w:rPr>
        <w:tab/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b/>
          <w:sz w:val="28"/>
          <w:szCs w:val="28"/>
        </w:rPr>
        <w:t>Желтая зона</w:t>
      </w:r>
      <w:r w:rsidRPr="00426B2A">
        <w:rPr>
          <w:sz w:val="28"/>
          <w:szCs w:val="28"/>
        </w:rPr>
        <w:t xml:space="preserve"> – зона повышенного риска, к ней отнесены следующие категории: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1.</w:t>
      </w:r>
      <w:r w:rsidRPr="00426B2A">
        <w:rPr>
          <w:sz w:val="28"/>
          <w:szCs w:val="28"/>
        </w:rPr>
        <w:tab/>
        <w:t>несовершеннолетние, непосещающие или систематически пропускающие занятия без уважительных причин (суммарно 15 дней);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2.</w:t>
      </w:r>
      <w:r w:rsidRPr="00426B2A">
        <w:rPr>
          <w:sz w:val="28"/>
          <w:szCs w:val="28"/>
        </w:rPr>
        <w:tab/>
        <w:t>несовершеннолетние, находящиеся в социально-опасном положении: а) без</w:t>
      </w:r>
      <w:r>
        <w:rPr>
          <w:sz w:val="28"/>
          <w:szCs w:val="28"/>
        </w:rPr>
        <w:t xml:space="preserve">надзорность или беспризорность; </w:t>
      </w:r>
      <w:r w:rsidRPr="00426B2A">
        <w:rPr>
          <w:sz w:val="28"/>
          <w:szCs w:val="28"/>
        </w:rPr>
        <w:t xml:space="preserve">б) бродяжничество или </w:t>
      </w:r>
      <w:r w:rsidRPr="00426B2A">
        <w:rPr>
          <w:sz w:val="28"/>
          <w:szCs w:val="28"/>
        </w:rPr>
        <w:lastRenderedPageBreak/>
        <w:t>попрошайничество;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3.</w:t>
      </w:r>
      <w:r w:rsidRPr="00426B2A">
        <w:rPr>
          <w:sz w:val="28"/>
          <w:szCs w:val="28"/>
        </w:rPr>
        <w:tab/>
        <w:t>несовершеннолетние, не имеющие гражданства, проживающие в семьях беженцев, переселенцев;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4.</w:t>
      </w:r>
      <w:r w:rsidRPr="00426B2A">
        <w:rPr>
          <w:sz w:val="28"/>
          <w:szCs w:val="28"/>
        </w:rPr>
        <w:tab/>
        <w:t xml:space="preserve">несовершеннолетние, проживающие </w:t>
      </w:r>
      <w:r>
        <w:rPr>
          <w:sz w:val="28"/>
          <w:szCs w:val="28"/>
        </w:rPr>
        <w:t>в семьях безработных родителей;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5.</w:t>
      </w:r>
      <w:r w:rsidRPr="00426B2A">
        <w:rPr>
          <w:sz w:val="28"/>
          <w:szCs w:val="28"/>
        </w:rPr>
        <w:tab/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обучающихся и иных локальных нормативных актов школы;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6.</w:t>
      </w:r>
      <w:r w:rsidRPr="00426B2A">
        <w:rPr>
          <w:sz w:val="28"/>
          <w:szCs w:val="28"/>
        </w:rPr>
        <w:tab/>
        <w:t>несовершеннолетние, совершившие самовольные уходы из семей;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7.</w:t>
      </w:r>
      <w:r w:rsidRPr="00426B2A">
        <w:rPr>
          <w:sz w:val="28"/>
          <w:szCs w:val="28"/>
        </w:rPr>
        <w:tab/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8.</w:t>
      </w:r>
      <w:r w:rsidRPr="00426B2A">
        <w:rPr>
          <w:sz w:val="28"/>
          <w:szCs w:val="28"/>
        </w:rPr>
        <w:tab/>
        <w:t>несовершеннолетние, подвергшиеся «травле»;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9.</w:t>
      </w:r>
      <w:r w:rsidRPr="00426B2A">
        <w:rPr>
          <w:sz w:val="28"/>
          <w:szCs w:val="28"/>
        </w:rPr>
        <w:tab/>
        <w:t>несовершеннолетнее, попавшие в «группу риска» по результатам социально</w:t>
      </w:r>
      <w:r>
        <w:rPr>
          <w:sz w:val="28"/>
          <w:szCs w:val="28"/>
        </w:rPr>
        <w:t xml:space="preserve"> </w:t>
      </w:r>
      <w:r w:rsidRPr="00426B2A">
        <w:rPr>
          <w:sz w:val="28"/>
          <w:szCs w:val="28"/>
        </w:rPr>
        <w:t>- психологического тестирования и мониторинга безопасности образовательной среды;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10.</w:t>
      </w:r>
      <w:r w:rsidRPr="00426B2A">
        <w:rPr>
          <w:sz w:val="28"/>
          <w:szCs w:val="28"/>
        </w:rPr>
        <w:tab/>
        <w:t>несовершеннолетние, подвергшиеся сексуальному насилию;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11.</w:t>
      </w:r>
      <w:r w:rsidRPr="00426B2A">
        <w:rPr>
          <w:sz w:val="28"/>
          <w:szCs w:val="28"/>
        </w:rPr>
        <w:tab/>
        <w:t>несовершеннолетние, прибывшие из зон боевых действий.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b/>
          <w:sz w:val="28"/>
          <w:szCs w:val="28"/>
        </w:rPr>
        <w:t>Зеленая зона</w:t>
      </w:r>
      <w:r w:rsidRPr="00426B2A">
        <w:rPr>
          <w:sz w:val="28"/>
          <w:szCs w:val="28"/>
        </w:rPr>
        <w:t xml:space="preserve"> – зона умеренного риска, к ней отнесены категории: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1.</w:t>
      </w:r>
      <w:r w:rsidRPr="00426B2A">
        <w:rPr>
          <w:sz w:val="28"/>
          <w:szCs w:val="28"/>
        </w:rPr>
        <w:tab/>
        <w:t>несовершеннолетние, неуспевающие по учебным предметам;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2.</w:t>
      </w:r>
      <w:r w:rsidRPr="00426B2A">
        <w:rPr>
          <w:sz w:val="28"/>
          <w:szCs w:val="28"/>
        </w:rPr>
        <w:tab/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3.</w:t>
      </w:r>
      <w:r w:rsidRPr="00426B2A">
        <w:rPr>
          <w:sz w:val="28"/>
          <w:szCs w:val="28"/>
        </w:rPr>
        <w:tab/>
        <w:t>несовершеннолетние, проживающие в неполной семье, с мачехой или отчимом;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4.</w:t>
      </w:r>
      <w:r w:rsidRPr="00426B2A">
        <w:rPr>
          <w:sz w:val="28"/>
          <w:szCs w:val="28"/>
        </w:rPr>
        <w:tab/>
        <w:t>несовершеннолетние из малообеспеченных семей;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5.</w:t>
      </w:r>
      <w:r w:rsidRPr="00426B2A">
        <w:rPr>
          <w:sz w:val="28"/>
          <w:szCs w:val="28"/>
        </w:rPr>
        <w:tab/>
        <w:t>дети-сироты, находящиеся под опекой;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6.</w:t>
      </w:r>
      <w:r w:rsidRPr="00426B2A">
        <w:rPr>
          <w:sz w:val="28"/>
          <w:szCs w:val="28"/>
        </w:rPr>
        <w:tab/>
        <w:t>дети-сироты, воспитывающиеся в замещающих семьях;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7.</w:t>
      </w:r>
      <w:r w:rsidRPr="00426B2A">
        <w:rPr>
          <w:sz w:val="28"/>
          <w:szCs w:val="28"/>
        </w:rPr>
        <w:tab/>
        <w:t>несовершеннолетние, проживающие в приемных семьях;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8.</w:t>
      </w:r>
      <w:r w:rsidRPr="00426B2A">
        <w:rPr>
          <w:sz w:val="28"/>
          <w:szCs w:val="28"/>
        </w:rPr>
        <w:tab/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9.</w:t>
      </w:r>
      <w:r w:rsidRPr="00426B2A">
        <w:rPr>
          <w:sz w:val="28"/>
          <w:szCs w:val="28"/>
        </w:rPr>
        <w:tab/>
        <w:t>несовершеннолетние, находящиеся на семейном обучении;</w:t>
      </w:r>
    </w:p>
    <w:p w:rsid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>10.</w:t>
      </w:r>
      <w:r w:rsidRPr="00426B2A">
        <w:rPr>
          <w:sz w:val="28"/>
          <w:szCs w:val="28"/>
        </w:rPr>
        <w:tab/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426B2A" w:rsidRDefault="00426B2A" w:rsidP="00426B2A">
      <w:pPr>
        <w:tabs>
          <w:tab w:val="left" w:pos="567"/>
          <w:tab w:val="left" w:pos="1837"/>
        </w:tabs>
        <w:ind w:right="-10"/>
        <w:jc w:val="both"/>
        <w:rPr>
          <w:sz w:val="28"/>
          <w:szCs w:val="28"/>
        </w:rPr>
      </w:pPr>
      <w:r w:rsidRPr="00426B2A">
        <w:rPr>
          <w:sz w:val="28"/>
          <w:szCs w:val="28"/>
        </w:rPr>
        <w:t xml:space="preserve">12. несовершеннолетние, прибывшие из других субъектов Российской Федерации, либо из других муниципальных районов Республики Татарстан. </w:t>
      </w:r>
    </w:p>
    <w:p w:rsidR="00426B2A" w:rsidRPr="00426B2A" w:rsidRDefault="00426B2A" w:rsidP="00426B2A">
      <w:pPr>
        <w:tabs>
          <w:tab w:val="left" w:pos="567"/>
          <w:tab w:val="left" w:pos="1837"/>
        </w:tabs>
        <w:ind w:right="-10"/>
        <w:rPr>
          <w:sz w:val="28"/>
          <w:szCs w:val="28"/>
        </w:rPr>
      </w:pP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863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2002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Принимать меры по воспитанию и получению общего образования </w:t>
      </w:r>
      <w:r w:rsidRPr="001C4F37">
        <w:rPr>
          <w:sz w:val="28"/>
          <w:szCs w:val="28"/>
        </w:rPr>
        <w:lastRenderedPageBreak/>
        <w:t>несовершеннолетними, находящимися в социально опасном положении.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99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Вносить предложения в комиссию по делам несовершеннолетних и защите прав по возбуждению дел по лишению родительских прав.</w:t>
      </w:r>
    </w:p>
    <w:p w:rsidR="00394A58" w:rsidRPr="001C4F37" w:rsidRDefault="00D705B9" w:rsidP="00D705B9">
      <w:pPr>
        <w:pStyle w:val="a6"/>
        <w:numPr>
          <w:ilvl w:val="1"/>
          <w:numId w:val="9"/>
        </w:numPr>
        <w:tabs>
          <w:tab w:val="left" w:pos="567"/>
          <w:tab w:val="left" w:pos="199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Создавать мобильные рабочие группы из числа членов Совета для решения оперативных вопросов, находящихся в его компетенции.</w:t>
      </w:r>
    </w:p>
    <w:p w:rsidR="00394A58" w:rsidRPr="001C4F37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950"/>
        </w:tabs>
        <w:spacing w:before="3"/>
        <w:ind w:left="0" w:right="-10" w:firstLine="0"/>
        <w:jc w:val="center"/>
        <w:rPr>
          <w:sz w:val="28"/>
          <w:szCs w:val="28"/>
        </w:rPr>
      </w:pPr>
      <w:r w:rsidRPr="001C4F37">
        <w:rPr>
          <w:sz w:val="28"/>
          <w:szCs w:val="28"/>
        </w:rPr>
        <w:t>Порядок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работы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Совета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954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88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В состав Совета по профилактике входят председатель Совета, секретарь и члены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Совета.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Членами Совета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профилактике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могут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быть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педагогические,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руководящие работники организации, представители родительского Совета, представители органов внутренних дел.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spacing w:before="1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Координацию деятельности Совета по профилактике осуществляет председатель Совета.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Организационной</w:t>
      </w:r>
      <w:r w:rsidRPr="001C4F37">
        <w:rPr>
          <w:spacing w:val="-10"/>
          <w:sz w:val="28"/>
          <w:szCs w:val="28"/>
        </w:rPr>
        <w:t xml:space="preserve"> </w:t>
      </w:r>
      <w:r w:rsidRPr="001C4F37">
        <w:rPr>
          <w:sz w:val="28"/>
          <w:szCs w:val="28"/>
        </w:rPr>
        <w:t>формой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работы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профилактике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является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заседание.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841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Заседания Совета проводятся по мере необходимости, но не реже одного раза в </w:t>
      </w:r>
      <w:r w:rsidRPr="001C4F37">
        <w:rPr>
          <w:spacing w:val="-2"/>
          <w:sz w:val="28"/>
          <w:szCs w:val="28"/>
        </w:rPr>
        <w:t>четверть.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906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Заседание Совета является правомочным, если на нем присутствует более половины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ее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членов.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Решения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принимаются</w:t>
      </w:r>
      <w:r w:rsidRPr="001C4F37">
        <w:rPr>
          <w:spacing w:val="-14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простым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большинством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голосов</w:t>
      </w:r>
      <w:r w:rsidRPr="001C4F37">
        <w:rPr>
          <w:spacing w:val="-15"/>
          <w:sz w:val="28"/>
          <w:szCs w:val="28"/>
        </w:rPr>
        <w:t xml:space="preserve"> </w:t>
      </w:r>
      <w:r w:rsidRPr="001C4F37">
        <w:rPr>
          <w:sz w:val="28"/>
          <w:szCs w:val="28"/>
        </w:rPr>
        <w:t>членов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 xml:space="preserve">совета, участвующих в заседании. В случае равенства голосов голос председателя является </w:t>
      </w:r>
      <w:r w:rsidRPr="001C4F37">
        <w:rPr>
          <w:spacing w:val="-2"/>
          <w:sz w:val="28"/>
          <w:szCs w:val="28"/>
        </w:rPr>
        <w:t>решающим.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spacing w:before="3" w:line="275" w:lineRule="exact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Председатель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Совета: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spacing w:line="275" w:lineRule="exact"/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осуществляет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общее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руководство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 xml:space="preserve">работой </w:t>
      </w:r>
      <w:r w:rsidRPr="001C4F37">
        <w:rPr>
          <w:spacing w:val="-2"/>
          <w:sz w:val="28"/>
          <w:szCs w:val="28"/>
        </w:rPr>
        <w:t>Совета;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формирует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повестку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дня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заседаний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Совета;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ведет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заседание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Совета;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09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осуществляет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иные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функции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руководства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Советом.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918"/>
        </w:tabs>
        <w:spacing w:before="3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Решение Совета оформляется протоколом, который подписывается председательствующим и секретарем Совета.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  <w:tab w:val="left" w:pos="195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принимает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решения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вопросам,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отнесенным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к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его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компетенции.</w:t>
      </w:r>
    </w:p>
    <w:p w:rsidR="001C4F37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Совет по профилактике согласовывает свою работу с Педагогическим советом.</w:t>
      </w:r>
    </w:p>
    <w:p w:rsidR="001C4F37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 Решения Совета по профилактике доводятся до сведения педагогического коллектива, обучающихся, родителей (законных представителей) на общешкольных и классных родительских собраниях. </w:t>
      </w:r>
    </w:p>
    <w:p w:rsidR="00394A58" w:rsidRPr="001C4F37" w:rsidRDefault="00D705B9" w:rsidP="00D705B9">
      <w:pPr>
        <w:pStyle w:val="a6"/>
        <w:numPr>
          <w:ilvl w:val="1"/>
          <w:numId w:val="11"/>
        </w:numPr>
        <w:tabs>
          <w:tab w:val="left" w:pos="567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Решения Совета по профилактике реализуются через приказы директора школы</w:t>
      </w:r>
      <w:r w:rsidR="001C4F37" w:rsidRPr="001C4F37">
        <w:rPr>
          <w:sz w:val="28"/>
          <w:szCs w:val="28"/>
        </w:rPr>
        <w:t>.</w:t>
      </w:r>
    </w:p>
    <w:p w:rsidR="00394A58" w:rsidRPr="001C4F37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1658"/>
        </w:tabs>
        <w:spacing w:line="272" w:lineRule="exact"/>
        <w:ind w:left="0" w:right="-10" w:firstLine="0"/>
        <w:jc w:val="center"/>
        <w:rPr>
          <w:sz w:val="28"/>
          <w:szCs w:val="28"/>
        </w:rPr>
      </w:pPr>
      <w:r w:rsidRPr="001C4F37">
        <w:rPr>
          <w:sz w:val="28"/>
          <w:szCs w:val="28"/>
        </w:rPr>
        <w:t>Меры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воздействия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порядок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их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применения</w:t>
      </w:r>
    </w:p>
    <w:p w:rsidR="00394A58" w:rsidRPr="001C4F37" w:rsidRDefault="00D705B9" w:rsidP="00D705B9">
      <w:pPr>
        <w:pStyle w:val="a6"/>
        <w:numPr>
          <w:ilvl w:val="1"/>
          <w:numId w:val="13"/>
        </w:numPr>
        <w:tabs>
          <w:tab w:val="left" w:pos="567"/>
          <w:tab w:val="left" w:pos="185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</w:t>
      </w:r>
      <w:r w:rsidRPr="001C4F37">
        <w:rPr>
          <w:sz w:val="28"/>
          <w:szCs w:val="28"/>
        </w:rPr>
        <w:lastRenderedPageBreak/>
        <w:t xml:space="preserve">меры воздействия в отношении </w:t>
      </w:r>
      <w:r w:rsidRPr="001C4F37">
        <w:rPr>
          <w:spacing w:val="-2"/>
          <w:sz w:val="28"/>
          <w:szCs w:val="28"/>
        </w:rPr>
        <w:t>несовершеннолетнего: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предупредить, установив испытательный срок, и возложить контроль на конкретное должностное лицо;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направить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представление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комиссию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делам</w:t>
      </w:r>
      <w:r w:rsidRPr="001C4F37">
        <w:rPr>
          <w:spacing w:val="-2"/>
          <w:sz w:val="28"/>
          <w:szCs w:val="28"/>
        </w:rPr>
        <w:t xml:space="preserve"> </w:t>
      </w:r>
      <w:r w:rsidRPr="001C4F37">
        <w:rPr>
          <w:sz w:val="28"/>
          <w:szCs w:val="28"/>
        </w:rPr>
        <w:t>несовершеннолетних и защите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их прав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 администрации</w:t>
      </w:r>
      <w:r w:rsidRPr="001C4F37">
        <w:rPr>
          <w:spacing w:val="-11"/>
          <w:sz w:val="28"/>
          <w:szCs w:val="28"/>
        </w:rPr>
        <w:t xml:space="preserve"> </w:t>
      </w:r>
      <w:r w:rsidRPr="001C4F37">
        <w:rPr>
          <w:sz w:val="28"/>
          <w:szCs w:val="28"/>
        </w:rPr>
        <w:t>города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(района)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для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принятия</w:t>
      </w:r>
      <w:r w:rsidRPr="001C4F37">
        <w:rPr>
          <w:spacing w:val="-14"/>
          <w:sz w:val="28"/>
          <w:szCs w:val="28"/>
        </w:rPr>
        <w:t xml:space="preserve"> </w:t>
      </w:r>
      <w:r w:rsidRPr="001C4F37">
        <w:rPr>
          <w:sz w:val="28"/>
          <w:szCs w:val="28"/>
        </w:rPr>
        <w:t>мер</w:t>
      </w:r>
      <w:r w:rsidRPr="001C4F37">
        <w:rPr>
          <w:spacing w:val="-13"/>
          <w:sz w:val="28"/>
          <w:szCs w:val="28"/>
        </w:rPr>
        <w:t xml:space="preserve"> </w:t>
      </w:r>
      <w:r w:rsidRPr="001C4F37">
        <w:rPr>
          <w:sz w:val="28"/>
          <w:szCs w:val="28"/>
        </w:rPr>
        <w:t>общественного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воздействия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14"/>
          <w:sz w:val="28"/>
          <w:szCs w:val="28"/>
        </w:rPr>
        <w:t xml:space="preserve"> </w:t>
      </w:r>
      <w:r w:rsidRPr="001C4F37">
        <w:rPr>
          <w:sz w:val="28"/>
          <w:szCs w:val="28"/>
        </w:rPr>
        <w:t>отношении родителей или лиц, их замещающих: вынести предупреждение;</w:t>
      </w:r>
    </w:p>
    <w:p w:rsidR="00394A58" w:rsidRPr="001C4F37" w:rsidRDefault="00D705B9" w:rsidP="00D705B9">
      <w:pPr>
        <w:pStyle w:val="a6"/>
        <w:numPr>
          <w:ilvl w:val="0"/>
          <w:numId w:val="1"/>
        </w:numPr>
        <w:tabs>
          <w:tab w:val="left" w:pos="567"/>
          <w:tab w:val="left" w:pos="710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направить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материал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подразделение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11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делам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несовершеннолетних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отдела</w:t>
      </w:r>
      <w:r w:rsidRPr="001C4F37">
        <w:rPr>
          <w:spacing w:val="-12"/>
          <w:sz w:val="28"/>
          <w:szCs w:val="28"/>
        </w:rPr>
        <w:t xml:space="preserve"> </w:t>
      </w:r>
      <w:r w:rsidRPr="001C4F37">
        <w:rPr>
          <w:sz w:val="28"/>
          <w:szCs w:val="28"/>
        </w:rPr>
        <w:t>внутренних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дел для оформления протокола об административном правонарушении.</w:t>
      </w:r>
    </w:p>
    <w:p w:rsidR="00394A58" w:rsidRPr="001C4F37" w:rsidRDefault="00D705B9" w:rsidP="00D705B9">
      <w:pPr>
        <w:pStyle w:val="a6"/>
        <w:numPr>
          <w:ilvl w:val="1"/>
          <w:numId w:val="13"/>
        </w:numPr>
        <w:tabs>
          <w:tab w:val="left" w:pos="567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Решение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действует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в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течение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одного</w:t>
      </w:r>
      <w:r w:rsidRPr="001C4F37">
        <w:rPr>
          <w:spacing w:val="-2"/>
          <w:sz w:val="28"/>
          <w:szCs w:val="28"/>
        </w:rPr>
        <w:t xml:space="preserve"> года.</w:t>
      </w:r>
    </w:p>
    <w:p w:rsidR="00394A58" w:rsidRPr="001C4F37" w:rsidRDefault="00D705B9" w:rsidP="00D705B9">
      <w:pPr>
        <w:pStyle w:val="a6"/>
        <w:numPr>
          <w:ilvl w:val="1"/>
          <w:numId w:val="13"/>
        </w:numPr>
        <w:tabs>
          <w:tab w:val="left" w:pos="567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Мера воздействия считается снятой, если несовершеннолетний в течение этого срока не совершил нового правонарушения.</w:t>
      </w:r>
    </w:p>
    <w:p w:rsidR="00394A58" w:rsidRPr="00D705B9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1658"/>
        </w:tabs>
        <w:spacing w:before="3"/>
        <w:ind w:left="0" w:right="-10" w:firstLine="0"/>
        <w:jc w:val="center"/>
        <w:rPr>
          <w:sz w:val="28"/>
          <w:szCs w:val="28"/>
        </w:rPr>
      </w:pPr>
      <w:r w:rsidRPr="00D705B9">
        <w:rPr>
          <w:sz w:val="28"/>
          <w:szCs w:val="28"/>
        </w:rPr>
        <w:t>Документация</w:t>
      </w:r>
      <w:r w:rsidRPr="00D705B9">
        <w:rPr>
          <w:spacing w:val="-5"/>
          <w:sz w:val="28"/>
          <w:szCs w:val="28"/>
        </w:rPr>
        <w:t xml:space="preserve"> </w:t>
      </w:r>
      <w:r w:rsidRPr="00D705B9">
        <w:rPr>
          <w:sz w:val="28"/>
          <w:szCs w:val="28"/>
        </w:rPr>
        <w:t>Совета</w:t>
      </w:r>
      <w:r w:rsidRPr="00D705B9">
        <w:rPr>
          <w:spacing w:val="-7"/>
          <w:sz w:val="28"/>
          <w:szCs w:val="28"/>
        </w:rPr>
        <w:t xml:space="preserve"> </w:t>
      </w:r>
      <w:r w:rsidRPr="00D705B9">
        <w:rPr>
          <w:spacing w:val="-2"/>
          <w:sz w:val="28"/>
          <w:szCs w:val="28"/>
        </w:rPr>
        <w:t>профилактики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1906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Приказ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директора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школы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о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создании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(на</w:t>
      </w:r>
      <w:r w:rsidRPr="001C4F37">
        <w:rPr>
          <w:spacing w:val="40"/>
          <w:sz w:val="28"/>
          <w:szCs w:val="28"/>
        </w:rPr>
        <w:t xml:space="preserve"> </w:t>
      </w:r>
      <w:r w:rsidRPr="001C4F37">
        <w:rPr>
          <w:sz w:val="28"/>
          <w:szCs w:val="28"/>
        </w:rPr>
        <w:t>основании решения Педагогического совета)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1838"/>
        </w:tabs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План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работы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профилактики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(на</w:t>
      </w:r>
      <w:r w:rsidRPr="001C4F37">
        <w:rPr>
          <w:spacing w:val="-4"/>
          <w:sz w:val="28"/>
          <w:szCs w:val="28"/>
        </w:rPr>
        <w:t xml:space="preserve"> </w:t>
      </w:r>
      <w:r w:rsidRPr="001C4F37">
        <w:rPr>
          <w:sz w:val="28"/>
          <w:szCs w:val="28"/>
        </w:rPr>
        <w:t>учебный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pacing w:val="-4"/>
          <w:sz w:val="28"/>
          <w:szCs w:val="28"/>
        </w:rPr>
        <w:t>год)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1838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Протоколы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заседаний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Совета</w:t>
      </w:r>
      <w:r w:rsidRPr="001C4F37">
        <w:rPr>
          <w:spacing w:val="-1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профилактики.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2135"/>
          <w:tab w:val="left" w:pos="5239"/>
          <w:tab w:val="left" w:pos="6530"/>
          <w:tab w:val="left" w:pos="8369"/>
          <w:tab w:val="left" w:pos="9831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pacing w:val="-2"/>
          <w:sz w:val="28"/>
          <w:szCs w:val="28"/>
        </w:rPr>
        <w:t>Учетно-профилактические</w:t>
      </w:r>
      <w:r w:rsidR="001C4F37" w:rsidRPr="001C4F37">
        <w:rPr>
          <w:spacing w:val="-2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карточки</w:t>
      </w:r>
      <w:r w:rsidRPr="001C4F37">
        <w:rPr>
          <w:sz w:val="28"/>
          <w:szCs w:val="28"/>
        </w:rPr>
        <w:tab/>
      </w:r>
      <w:r w:rsidRPr="001C4F37">
        <w:rPr>
          <w:spacing w:val="-2"/>
          <w:sz w:val="28"/>
          <w:szCs w:val="28"/>
        </w:rPr>
        <w:t>обучающихся,</w:t>
      </w:r>
      <w:r w:rsidRPr="001C4F37">
        <w:rPr>
          <w:sz w:val="28"/>
          <w:szCs w:val="28"/>
        </w:rPr>
        <w:tab/>
      </w:r>
      <w:r w:rsidRPr="001C4F37">
        <w:rPr>
          <w:spacing w:val="-2"/>
          <w:sz w:val="28"/>
          <w:szCs w:val="28"/>
        </w:rPr>
        <w:t>состоящих</w:t>
      </w:r>
      <w:r w:rsidRPr="001C4F37">
        <w:rPr>
          <w:sz w:val="28"/>
          <w:szCs w:val="28"/>
        </w:rPr>
        <w:tab/>
      </w:r>
      <w:r w:rsidRPr="001C4F37">
        <w:rPr>
          <w:spacing w:val="-6"/>
          <w:sz w:val="28"/>
          <w:szCs w:val="28"/>
        </w:rPr>
        <w:t xml:space="preserve">на </w:t>
      </w:r>
      <w:r w:rsidRPr="001C4F37">
        <w:rPr>
          <w:sz w:val="28"/>
          <w:szCs w:val="28"/>
        </w:rPr>
        <w:t>внутришкольном учете.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1840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Списки</w:t>
      </w:r>
      <w:r w:rsidRPr="001C4F37">
        <w:rPr>
          <w:spacing w:val="-10"/>
          <w:sz w:val="28"/>
          <w:szCs w:val="28"/>
        </w:rPr>
        <w:t xml:space="preserve"> </w:t>
      </w:r>
      <w:r w:rsidRPr="001C4F37">
        <w:rPr>
          <w:sz w:val="28"/>
          <w:szCs w:val="28"/>
        </w:rPr>
        <w:t>всех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подучетных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детей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по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группам</w:t>
      </w:r>
      <w:r w:rsidRPr="001C4F37">
        <w:rPr>
          <w:spacing w:val="-3"/>
          <w:sz w:val="28"/>
          <w:szCs w:val="28"/>
        </w:rPr>
        <w:t xml:space="preserve"> </w:t>
      </w:r>
      <w:r w:rsidRPr="001C4F37">
        <w:rPr>
          <w:sz w:val="28"/>
          <w:szCs w:val="28"/>
        </w:rPr>
        <w:t>учета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(внутришкольный,</w:t>
      </w:r>
      <w:r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ПДН,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pacing w:val="-5"/>
          <w:sz w:val="28"/>
          <w:szCs w:val="28"/>
        </w:rPr>
        <w:t>КДН</w:t>
      </w:r>
      <w:r w:rsidR="001C4F37" w:rsidRPr="001C4F37">
        <w:rPr>
          <w:spacing w:val="-5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1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др.).</w:t>
      </w:r>
    </w:p>
    <w:p w:rsidR="00394A58" w:rsidRPr="001C4F37" w:rsidRDefault="00D705B9" w:rsidP="00D705B9">
      <w:pPr>
        <w:pStyle w:val="a6"/>
        <w:numPr>
          <w:ilvl w:val="1"/>
          <w:numId w:val="14"/>
        </w:numPr>
        <w:tabs>
          <w:tab w:val="left" w:pos="567"/>
          <w:tab w:val="left" w:pos="1838"/>
        </w:tabs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Списки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семей «группы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pacing w:val="-2"/>
          <w:sz w:val="28"/>
          <w:szCs w:val="28"/>
        </w:rPr>
        <w:t>риска».</w:t>
      </w:r>
    </w:p>
    <w:p w:rsidR="00394A58" w:rsidRPr="00D705B9" w:rsidRDefault="00D705B9" w:rsidP="00D705B9">
      <w:pPr>
        <w:pStyle w:val="1"/>
        <w:numPr>
          <w:ilvl w:val="0"/>
          <w:numId w:val="3"/>
        </w:numPr>
        <w:tabs>
          <w:tab w:val="left" w:pos="567"/>
          <w:tab w:val="left" w:pos="1658"/>
        </w:tabs>
        <w:ind w:left="0" w:right="-10" w:firstLine="0"/>
        <w:jc w:val="center"/>
        <w:rPr>
          <w:sz w:val="28"/>
          <w:szCs w:val="28"/>
        </w:rPr>
      </w:pPr>
      <w:r w:rsidRPr="00D705B9">
        <w:rPr>
          <w:spacing w:val="-2"/>
          <w:sz w:val="28"/>
          <w:szCs w:val="28"/>
        </w:rPr>
        <w:t>Заключительные</w:t>
      </w:r>
      <w:r w:rsidRPr="00D705B9">
        <w:rPr>
          <w:spacing w:val="12"/>
          <w:sz w:val="28"/>
          <w:szCs w:val="28"/>
        </w:rPr>
        <w:t xml:space="preserve"> </w:t>
      </w:r>
      <w:r w:rsidRPr="00D705B9">
        <w:rPr>
          <w:spacing w:val="-2"/>
          <w:sz w:val="28"/>
          <w:szCs w:val="28"/>
        </w:rPr>
        <w:t>положения</w:t>
      </w:r>
    </w:p>
    <w:p w:rsidR="00394A58" w:rsidRPr="0016620E" w:rsidRDefault="00D705B9" w:rsidP="00340399">
      <w:pPr>
        <w:pStyle w:val="a6"/>
        <w:numPr>
          <w:ilvl w:val="1"/>
          <w:numId w:val="15"/>
        </w:numPr>
        <w:tabs>
          <w:tab w:val="left" w:pos="567"/>
          <w:tab w:val="left" w:pos="709"/>
          <w:tab w:val="left" w:pos="993"/>
          <w:tab w:val="left" w:pos="1985"/>
          <w:tab w:val="left" w:pos="3828"/>
        </w:tabs>
        <w:spacing w:line="274" w:lineRule="exact"/>
        <w:ind w:left="0" w:right="-10" w:firstLine="0"/>
        <w:rPr>
          <w:sz w:val="28"/>
          <w:szCs w:val="28"/>
        </w:rPr>
      </w:pPr>
      <w:r w:rsidRPr="0016620E">
        <w:rPr>
          <w:sz w:val="28"/>
          <w:szCs w:val="28"/>
        </w:rPr>
        <w:t>Настоящее</w:t>
      </w:r>
      <w:r w:rsidRPr="0016620E">
        <w:rPr>
          <w:spacing w:val="-5"/>
          <w:sz w:val="28"/>
          <w:szCs w:val="28"/>
        </w:rPr>
        <w:t xml:space="preserve"> </w:t>
      </w:r>
      <w:r w:rsidRPr="0016620E">
        <w:rPr>
          <w:spacing w:val="-2"/>
          <w:sz w:val="28"/>
          <w:szCs w:val="28"/>
        </w:rPr>
        <w:t>Положение</w:t>
      </w:r>
      <w:r w:rsidRPr="0016620E">
        <w:rPr>
          <w:sz w:val="28"/>
          <w:szCs w:val="28"/>
        </w:rPr>
        <w:tab/>
      </w:r>
      <w:r w:rsidRPr="0016620E">
        <w:rPr>
          <w:spacing w:val="-10"/>
          <w:sz w:val="28"/>
          <w:szCs w:val="28"/>
        </w:rPr>
        <w:t>о</w:t>
      </w:r>
      <w:r w:rsidR="001C4F37" w:rsidRPr="0016620E">
        <w:rPr>
          <w:spacing w:val="-10"/>
          <w:sz w:val="28"/>
          <w:szCs w:val="28"/>
        </w:rPr>
        <w:t xml:space="preserve"> </w:t>
      </w:r>
      <w:r w:rsidRPr="0016620E">
        <w:rPr>
          <w:spacing w:val="-2"/>
          <w:sz w:val="28"/>
          <w:szCs w:val="28"/>
        </w:rPr>
        <w:t>совете</w:t>
      </w:r>
      <w:r w:rsidRPr="0016620E">
        <w:rPr>
          <w:sz w:val="28"/>
          <w:szCs w:val="28"/>
        </w:rPr>
        <w:tab/>
      </w:r>
      <w:r w:rsidRPr="0016620E">
        <w:rPr>
          <w:spacing w:val="-2"/>
          <w:sz w:val="28"/>
          <w:szCs w:val="28"/>
        </w:rPr>
        <w:t>профилактики</w:t>
      </w:r>
      <w:r w:rsidRPr="0016620E">
        <w:rPr>
          <w:sz w:val="28"/>
          <w:szCs w:val="28"/>
        </w:rPr>
        <w:tab/>
      </w:r>
      <w:r w:rsidRPr="0016620E">
        <w:rPr>
          <w:spacing w:val="-2"/>
          <w:sz w:val="28"/>
          <w:szCs w:val="28"/>
        </w:rPr>
        <w:t>безнадзорности</w:t>
      </w:r>
      <w:r w:rsidRPr="0016620E">
        <w:rPr>
          <w:sz w:val="28"/>
          <w:szCs w:val="28"/>
        </w:rPr>
        <w:tab/>
      </w:r>
      <w:r w:rsidRPr="0016620E">
        <w:rPr>
          <w:spacing w:val="-10"/>
          <w:sz w:val="28"/>
          <w:szCs w:val="28"/>
        </w:rPr>
        <w:t>и</w:t>
      </w:r>
      <w:r w:rsidR="0016620E">
        <w:rPr>
          <w:spacing w:val="-10"/>
          <w:sz w:val="28"/>
          <w:szCs w:val="28"/>
        </w:rPr>
        <w:t xml:space="preserve"> </w:t>
      </w:r>
      <w:bookmarkStart w:id="0" w:name="_GoBack"/>
      <w:bookmarkEnd w:id="0"/>
      <w:r w:rsidRPr="0016620E">
        <w:rPr>
          <w:sz w:val="28"/>
          <w:szCs w:val="28"/>
        </w:rPr>
        <w:t>правонарушений несовершеннолетних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94A58" w:rsidRPr="001C4F37" w:rsidRDefault="00D705B9" w:rsidP="00D705B9">
      <w:pPr>
        <w:pStyle w:val="a6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before="1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1C4F37">
        <w:rPr>
          <w:spacing w:val="-2"/>
          <w:sz w:val="28"/>
          <w:szCs w:val="28"/>
        </w:rPr>
        <w:t>Федерации.</w:t>
      </w:r>
    </w:p>
    <w:p w:rsidR="00394A58" w:rsidRPr="001C4F37" w:rsidRDefault="00D705B9" w:rsidP="00D705B9">
      <w:pPr>
        <w:pStyle w:val="a6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before="2"/>
        <w:ind w:left="0" w:right="-10" w:firstLine="0"/>
        <w:rPr>
          <w:sz w:val="28"/>
          <w:szCs w:val="28"/>
        </w:rPr>
      </w:pPr>
      <w:r w:rsidRPr="001C4F37">
        <w:rPr>
          <w:sz w:val="28"/>
          <w:szCs w:val="28"/>
        </w:rPr>
        <w:t>Положение о совете профилактики безнадзорности и правонарушений несовершеннолетних общеобразовательной организации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394A58" w:rsidRPr="001C4F37" w:rsidRDefault="00D705B9" w:rsidP="00D705B9">
      <w:pPr>
        <w:pStyle w:val="a6"/>
        <w:numPr>
          <w:ilvl w:val="1"/>
          <w:numId w:val="15"/>
        </w:numPr>
        <w:tabs>
          <w:tab w:val="left" w:pos="567"/>
          <w:tab w:val="left" w:pos="709"/>
          <w:tab w:val="left" w:pos="993"/>
        </w:tabs>
        <w:spacing w:before="64"/>
        <w:ind w:left="0" w:right="-10" w:firstLine="0"/>
        <w:jc w:val="left"/>
        <w:rPr>
          <w:sz w:val="28"/>
          <w:szCs w:val="28"/>
        </w:rPr>
      </w:pPr>
      <w:r w:rsidRPr="001C4F37">
        <w:rPr>
          <w:sz w:val="28"/>
          <w:szCs w:val="28"/>
        </w:rPr>
        <w:t>После</w:t>
      </w:r>
      <w:r w:rsidRPr="001C4F37">
        <w:rPr>
          <w:spacing w:val="-9"/>
          <w:sz w:val="28"/>
          <w:szCs w:val="28"/>
        </w:rPr>
        <w:t xml:space="preserve"> </w:t>
      </w:r>
      <w:r w:rsidRPr="001C4F37">
        <w:rPr>
          <w:sz w:val="28"/>
          <w:szCs w:val="28"/>
        </w:rPr>
        <w:t>принятия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Положения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(или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изменений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и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дополнений</w:t>
      </w:r>
      <w:r w:rsidRPr="001C4F37">
        <w:rPr>
          <w:spacing w:val="-6"/>
          <w:sz w:val="28"/>
          <w:szCs w:val="28"/>
        </w:rPr>
        <w:t xml:space="preserve"> </w:t>
      </w:r>
      <w:r w:rsidRPr="001C4F37">
        <w:rPr>
          <w:sz w:val="28"/>
          <w:szCs w:val="28"/>
        </w:rPr>
        <w:t>отдельных</w:t>
      </w:r>
      <w:r w:rsidRPr="001C4F37">
        <w:rPr>
          <w:spacing w:val="-8"/>
          <w:sz w:val="28"/>
          <w:szCs w:val="28"/>
        </w:rPr>
        <w:t xml:space="preserve"> </w:t>
      </w:r>
      <w:r w:rsidRPr="001C4F37">
        <w:rPr>
          <w:sz w:val="28"/>
          <w:szCs w:val="28"/>
        </w:rPr>
        <w:t>пунктов</w:t>
      </w:r>
      <w:r w:rsidRPr="001C4F37">
        <w:rPr>
          <w:spacing w:val="-7"/>
          <w:sz w:val="28"/>
          <w:szCs w:val="28"/>
        </w:rPr>
        <w:t xml:space="preserve"> </w:t>
      </w:r>
      <w:r w:rsidRPr="001C4F37">
        <w:rPr>
          <w:sz w:val="28"/>
          <w:szCs w:val="28"/>
        </w:rPr>
        <w:t>и разделов) в новой редакции предыдущая редакция автоматически утрачивает силу.</w:t>
      </w:r>
    </w:p>
    <w:sectPr w:rsidR="00394A58" w:rsidRPr="001C4F37" w:rsidSect="00D705B9">
      <w:type w:val="continuous"/>
      <w:pgSz w:w="11920" w:h="1685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1B7" w:rsidRDefault="005141B7" w:rsidP="00FC1E4C">
      <w:r>
        <w:separator/>
      </w:r>
    </w:p>
  </w:endnote>
  <w:endnote w:type="continuationSeparator" w:id="0">
    <w:p w:rsidR="005141B7" w:rsidRDefault="005141B7" w:rsidP="00FC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377858"/>
      <w:docPartObj>
        <w:docPartGallery w:val="Page Numbers (Bottom of Page)"/>
        <w:docPartUnique/>
      </w:docPartObj>
    </w:sdtPr>
    <w:sdtEndPr/>
    <w:sdtContent>
      <w:p w:rsidR="00FC1E4C" w:rsidRDefault="00FC1E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20E">
          <w:rPr>
            <w:noProof/>
          </w:rPr>
          <w:t>7</w:t>
        </w:r>
        <w:r>
          <w:fldChar w:fldCharType="end"/>
        </w:r>
      </w:p>
    </w:sdtContent>
  </w:sdt>
  <w:p w:rsidR="00FC1E4C" w:rsidRDefault="00FC1E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1B7" w:rsidRDefault="005141B7" w:rsidP="00FC1E4C">
      <w:r>
        <w:separator/>
      </w:r>
    </w:p>
  </w:footnote>
  <w:footnote w:type="continuationSeparator" w:id="0">
    <w:p w:rsidR="005141B7" w:rsidRDefault="005141B7" w:rsidP="00FC1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0018"/>
    <w:multiLevelType w:val="multilevel"/>
    <w:tmpl w:val="7E1EA20C"/>
    <w:lvl w:ilvl="0">
      <w:start w:val="1"/>
      <w:numFmt w:val="upperRoman"/>
      <w:lvlText w:val="%1."/>
      <w:lvlJc w:val="right"/>
      <w:pPr>
        <w:ind w:left="1658" w:hanging="240"/>
        <w:jc w:val="right"/>
      </w:pPr>
      <w:rPr>
        <w:rFonts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1C883AE7"/>
    <w:multiLevelType w:val="hybridMultilevel"/>
    <w:tmpl w:val="D724029A"/>
    <w:lvl w:ilvl="0" w:tplc="1FCC5BF6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C2C2C"/>
        <w:spacing w:val="0"/>
        <w:w w:val="97"/>
        <w:sz w:val="20"/>
        <w:szCs w:val="20"/>
        <w:lang w:val="ru-RU" w:eastAsia="en-US" w:bidi="ar-SA"/>
      </w:rPr>
    </w:lvl>
    <w:lvl w:ilvl="1" w:tplc="8708DE18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2" w:tplc="E9F86EA2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C4C8E834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98767AE0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6088DB48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1A929F98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22E2B218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8" w:tplc="F000EED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432C38"/>
    <w:multiLevelType w:val="multilevel"/>
    <w:tmpl w:val="42BC7EF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3" w15:restartNumberingAfterBreak="0">
    <w:nsid w:val="22751153"/>
    <w:multiLevelType w:val="multilevel"/>
    <w:tmpl w:val="42BC7EF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4" w15:restartNumberingAfterBreak="0">
    <w:nsid w:val="241A21DA"/>
    <w:multiLevelType w:val="multilevel"/>
    <w:tmpl w:val="C00AE9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5" w15:restartNumberingAfterBreak="0">
    <w:nsid w:val="245623C3"/>
    <w:multiLevelType w:val="multilevel"/>
    <w:tmpl w:val="42BC7EF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6" w15:restartNumberingAfterBreak="0">
    <w:nsid w:val="24A61B6B"/>
    <w:multiLevelType w:val="hybridMultilevel"/>
    <w:tmpl w:val="37F4DD6A"/>
    <w:lvl w:ilvl="0" w:tplc="04190013">
      <w:start w:val="1"/>
      <w:numFmt w:val="upp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250B4A21"/>
    <w:multiLevelType w:val="multilevel"/>
    <w:tmpl w:val="1DCC714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i w:val="0"/>
      </w:rPr>
    </w:lvl>
  </w:abstractNum>
  <w:abstractNum w:abstractNumId="8" w15:restartNumberingAfterBreak="0">
    <w:nsid w:val="26037108"/>
    <w:multiLevelType w:val="multilevel"/>
    <w:tmpl w:val="AD90E90C"/>
    <w:lvl w:ilvl="0">
      <w:start w:val="1"/>
      <w:numFmt w:val="decimal"/>
      <w:lvlText w:val="%1."/>
      <w:lvlJc w:val="left"/>
      <w:pPr>
        <w:ind w:left="16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634"/>
      </w:pPr>
      <w:rPr>
        <w:rFonts w:hint="default"/>
        <w:lang w:val="ru-RU" w:eastAsia="en-US" w:bidi="ar-SA"/>
      </w:rPr>
    </w:lvl>
  </w:abstractNum>
  <w:abstractNum w:abstractNumId="9" w15:restartNumberingAfterBreak="0">
    <w:nsid w:val="27C7315E"/>
    <w:multiLevelType w:val="multilevel"/>
    <w:tmpl w:val="2D36D9A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upperRoman"/>
      <w:lvlText w:val="%8."/>
      <w:lvlJc w:val="righ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0" w15:restartNumberingAfterBreak="0">
    <w:nsid w:val="314E43EA"/>
    <w:multiLevelType w:val="multilevel"/>
    <w:tmpl w:val="32EA9E50"/>
    <w:lvl w:ilvl="0">
      <w:start w:val="1"/>
      <w:numFmt w:val="upperRoman"/>
      <w:lvlText w:val="%1."/>
      <w:lvlJc w:val="right"/>
      <w:pPr>
        <w:ind w:left="1658" w:hanging="240"/>
        <w:jc w:val="right"/>
      </w:pPr>
      <w:rPr>
        <w:rFonts w:hint="default"/>
        <w:b/>
        <w:bCs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458F3FB9"/>
    <w:multiLevelType w:val="multilevel"/>
    <w:tmpl w:val="BACCA3D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2" w15:restartNumberingAfterBreak="0">
    <w:nsid w:val="4C7905AD"/>
    <w:multiLevelType w:val="multilevel"/>
    <w:tmpl w:val="BDDC509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3" w15:restartNumberingAfterBreak="0">
    <w:nsid w:val="4D03421B"/>
    <w:multiLevelType w:val="multilevel"/>
    <w:tmpl w:val="42BC7EF6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4" w15:restartNumberingAfterBreak="0">
    <w:nsid w:val="5C810BED"/>
    <w:multiLevelType w:val="hybridMultilevel"/>
    <w:tmpl w:val="88F476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E02FB"/>
    <w:multiLevelType w:val="hybridMultilevel"/>
    <w:tmpl w:val="2796301E"/>
    <w:lvl w:ilvl="0" w:tplc="04190013">
      <w:start w:val="1"/>
      <w:numFmt w:val="upp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15"/>
  </w:num>
  <w:num w:numId="8">
    <w:abstractNumId w:val="11"/>
  </w:num>
  <w:num w:numId="9">
    <w:abstractNumId w:val="5"/>
  </w:num>
  <w:num w:numId="10">
    <w:abstractNumId w:val="9"/>
  </w:num>
  <w:num w:numId="11">
    <w:abstractNumId w:val="3"/>
  </w:num>
  <w:num w:numId="12">
    <w:abstractNumId w:val="14"/>
  </w:num>
  <w:num w:numId="13">
    <w:abstractNumId w:val="2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A58"/>
    <w:rsid w:val="000027FA"/>
    <w:rsid w:val="00142C64"/>
    <w:rsid w:val="0016620E"/>
    <w:rsid w:val="001C4F37"/>
    <w:rsid w:val="001D5219"/>
    <w:rsid w:val="002B7346"/>
    <w:rsid w:val="002E519F"/>
    <w:rsid w:val="0031786C"/>
    <w:rsid w:val="00394A58"/>
    <w:rsid w:val="00426B2A"/>
    <w:rsid w:val="00452955"/>
    <w:rsid w:val="005141B7"/>
    <w:rsid w:val="005D057D"/>
    <w:rsid w:val="00617570"/>
    <w:rsid w:val="0070323D"/>
    <w:rsid w:val="007178B5"/>
    <w:rsid w:val="00873C7C"/>
    <w:rsid w:val="008F0BB4"/>
    <w:rsid w:val="00CB05CA"/>
    <w:rsid w:val="00CE2BC1"/>
    <w:rsid w:val="00D705B9"/>
    <w:rsid w:val="00E205D1"/>
    <w:rsid w:val="00EE19F8"/>
    <w:rsid w:val="00EF133E"/>
    <w:rsid w:val="00F06AEA"/>
    <w:rsid w:val="00F257A2"/>
    <w:rsid w:val="00F731CF"/>
    <w:rsid w:val="00F75BAA"/>
    <w:rsid w:val="00FC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B08"/>
  <w15:docId w15:val="{154BC1F8-A52C-4DDC-B62B-ECF32B35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65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ind w:left="-1" w:right="139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846"/>
    </w:pPr>
  </w:style>
  <w:style w:type="character" w:customStyle="1" w:styleId="a5">
    <w:name w:val="Заголовок Знак"/>
    <w:basedOn w:val="a0"/>
    <w:link w:val="a4"/>
    <w:uiPriority w:val="1"/>
    <w:rsid w:val="00FC1E4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7">
    <w:name w:val="header"/>
    <w:basedOn w:val="a"/>
    <w:link w:val="a8"/>
    <w:uiPriority w:val="99"/>
    <w:unhideWhenUsed/>
    <w:rsid w:val="00FC1E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1E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C1E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1E4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529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29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16</cp:revision>
  <cp:lastPrinted>2025-11-05T07:14:00Z</cp:lastPrinted>
  <dcterms:created xsi:type="dcterms:W3CDTF">2025-10-27T15:51:00Z</dcterms:created>
  <dcterms:modified xsi:type="dcterms:W3CDTF">2026-03-25T13:22:00Z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2013</vt:lpwstr>
  </property>
</Properties>
</file>