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1F4" w:rsidRDefault="008501F4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F4" w:rsidRDefault="008501F4" w:rsidP="008501F4"/>
    <w:p w:rsidR="00244C3C" w:rsidRDefault="008501F4" w:rsidP="008501F4">
      <w:pPr>
        <w:tabs>
          <w:tab w:val="left" w:pos="2265"/>
        </w:tabs>
      </w:pPr>
      <w:r>
        <w:tab/>
      </w:r>
    </w:p>
    <w:p w:rsidR="008501F4" w:rsidRDefault="008501F4" w:rsidP="008501F4">
      <w:pPr>
        <w:tabs>
          <w:tab w:val="left" w:pos="2265"/>
        </w:tabs>
      </w:pPr>
    </w:p>
    <w:p w:rsidR="008501F4" w:rsidRDefault="008501F4" w:rsidP="008501F4">
      <w:pPr>
        <w:tabs>
          <w:tab w:val="left" w:pos="2265"/>
        </w:tabs>
      </w:pPr>
    </w:p>
    <w:p w:rsidR="008501F4" w:rsidRPr="008501F4" w:rsidRDefault="008501F4" w:rsidP="008501F4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lastRenderedPageBreak/>
        <w:t xml:space="preserve">за совершение действий (бездействие) в интересах </w:t>
      </w:r>
      <w:proofErr w:type="gramStart"/>
      <w:r w:rsidRPr="008501F4">
        <w:rPr>
          <w:rFonts w:ascii="Times New Roman" w:hAnsi="Times New Roman" w:cs="Times New Roman"/>
          <w:sz w:val="24"/>
          <w:szCs w:val="24"/>
        </w:rPr>
        <w:t>дающего</w:t>
      </w:r>
      <w:proofErr w:type="gramEnd"/>
      <w:r w:rsidRPr="008501F4">
        <w:rPr>
          <w:rFonts w:ascii="Times New Roman" w:hAnsi="Times New Roman" w:cs="Times New Roman"/>
          <w:sz w:val="24"/>
          <w:szCs w:val="24"/>
        </w:rPr>
        <w:t xml:space="preserve"> в связи с занимаемым этим лицом служебным положением.</w:t>
      </w:r>
    </w:p>
    <w:p w:rsidR="008501F4" w:rsidRPr="008501F4" w:rsidRDefault="008501F4" w:rsidP="008501F4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8501F4">
        <w:rPr>
          <w:rFonts w:ascii="Times New Roman" w:hAnsi="Times New Roman" w:cs="Times New Roman"/>
          <w:b/>
          <w:sz w:val="24"/>
          <w:szCs w:val="24"/>
        </w:rPr>
        <w:t>Конфликт интересов</w:t>
      </w:r>
      <w:r w:rsidRPr="008501F4">
        <w:rPr>
          <w:rFonts w:ascii="Times New Roman" w:hAnsi="Times New Roman" w:cs="Times New Roman"/>
          <w:sz w:val="24"/>
          <w:szCs w:val="24"/>
        </w:rPr>
        <w:t xml:space="preserve"> педагогического работника — ситуация, при которой у педагогического работника при осуществлении им профессиональной деятельности возникает личная заинтересованность в получении материальной выгоды или иного преимущества </w:t>
      </w:r>
      <w:proofErr w:type="gramStart"/>
      <w:r w:rsidRPr="008501F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8501F4">
        <w:rPr>
          <w:rFonts w:ascii="Times New Roman" w:hAnsi="Times New Roman" w:cs="Times New Roman"/>
          <w:sz w:val="24"/>
          <w:szCs w:val="24"/>
        </w:rPr>
        <w:t> которая влияет или может повлиять на надлежащее исполнение педагогическим работником профессиональных обязанностей вследствие противоречия между его личной заинтересованностью и интересами обучающегося, родителей (законных представителей) несовершеннолетних обучающихся.</w:t>
      </w:r>
    </w:p>
    <w:p w:rsidR="008501F4" w:rsidRPr="008501F4" w:rsidRDefault="008501F4" w:rsidP="008501F4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</w:t>
      </w:r>
      <w:r w:rsidRPr="008501F4">
        <w:rPr>
          <w:rFonts w:ascii="Times New Roman" w:hAnsi="Times New Roman" w:cs="Times New Roman"/>
          <w:b/>
          <w:sz w:val="24"/>
          <w:szCs w:val="24"/>
        </w:rPr>
        <w:t>Личная заинтересованность работника</w:t>
      </w:r>
      <w:r w:rsidRPr="008501F4">
        <w:rPr>
          <w:rFonts w:ascii="Times New Roman" w:hAnsi="Times New Roman" w:cs="Times New Roman"/>
          <w:sz w:val="24"/>
          <w:szCs w:val="24"/>
        </w:rPr>
        <w:t xml:space="preserve"> — заинтересованность работника школы, связанная с возможностью получения работником при исполнении должностных обязанностей доходов в 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8501F4" w:rsidRPr="008501F4" w:rsidRDefault="008501F4" w:rsidP="008501F4">
      <w:pPr>
        <w:shd w:val="clear" w:color="auto" w:fill="FFFFFF"/>
        <w:spacing w:line="207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b/>
          <w:sz w:val="24"/>
          <w:szCs w:val="24"/>
        </w:rPr>
        <w:t xml:space="preserve">       Контрагент</w:t>
      </w:r>
      <w:r w:rsidRPr="008501F4">
        <w:rPr>
          <w:rFonts w:ascii="Times New Roman" w:hAnsi="Times New Roman" w:cs="Times New Roman"/>
          <w:sz w:val="24"/>
          <w:szCs w:val="24"/>
        </w:rPr>
        <w:t> — одна из сторон договора в гражданско-правовых отношениях.</w:t>
      </w:r>
    </w:p>
    <w:p w:rsidR="008501F4" w:rsidRPr="008501F4" w:rsidRDefault="008501F4" w:rsidP="008501F4">
      <w:pPr>
        <w:shd w:val="clear" w:color="auto" w:fill="FFFFFF"/>
        <w:spacing w:line="150" w:lineRule="atLeast"/>
        <w:rPr>
          <w:rFonts w:ascii="Times New Roman" w:hAnsi="Times New Roman" w:cs="Times New Roman"/>
          <w:b/>
          <w:bCs/>
          <w:vanish/>
          <w:sz w:val="12"/>
          <w:szCs w:val="12"/>
        </w:rPr>
      </w:pPr>
      <w:r w:rsidRPr="008501F4">
        <w:rPr>
          <w:rFonts w:ascii="Times New Roman" w:hAnsi="Times New Roman" w:cs="Times New Roman"/>
          <w:b/>
          <w:bCs/>
          <w:vanish/>
          <w:sz w:val="12"/>
          <w:szCs w:val="12"/>
        </w:rPr>
        <w:t>Ваш комментарий</w:t>
      </w:r>
    </w:p>
    <w:p w:rsidR="008501F4" w:rsidRPr="008501F4" w:rsidRDefault="008501F4" w:rsidP="008501F4">
      <w:pPr>
        <w:shd w:val="clear" w:color="auto" w:fill="FFFFFF"/>
        <w:jc w:val="center"/>
        <w:rPr>
          <w:rFonts w:ascii="Times New Roman" w:hAnsi="Times New Roman" w:cs="Times New Roman"/>
          <w:vanish/>
          <w:sz w:val="24"/>
          <w:szCs w:val="24"/>
        </w:rPr>
      </w:pPr>
      <w:r w:rsidRPr="008501F4">
        <w:rPr>
          <w:rFonts w:ascii="Times New Roman" w:hAnsi="Times New Roman" w:cs="Times New Roman"/>
          <w:noProof/>
          <w:vanish/>
          <w:lang w:eastAsia="ru-RU"/>
        </w:rPr>
        <w:drawing>
          <wp:inline distT="0" distB="0" distL="0" distR="0" wp14:anchorId="1CBD8DAB" wp14:editId="2EF0913E">
            <wp:extent cx="1704975" cy="847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1F4" w:rsidRPr="008501F4" w:rsidRDefault="008501F4" w:rsidP="008501F4">
      <w:pPr>
        <w:shd w:val="clear" w:color="auto" w:fill="FFFFFF"/>
        <w:jc w:val="center"/>
        <w:rPr>
          <w:rFonts w:ascii="Times New Roman" w:hAnsi="Times New Roman" w:cs="Times New Roman"/>
          <w:vanish/>
        </w:rPr>
      </w:pPr>
      <w:r w:rsidRPr="008501F4">
        <w:rPr>
          <w:rFonts w:ascii="Times New Roman" w:hAnsi="Times New Roman" w:cs="Times New Roman"/>
          <w:vanish/>
        </w:rPr>
        <w:t xml:space="preserve">Отправить </w:t>
      </w:r>
    </w:p>
    <w:p w:rsidR="008501F4" w:rsidRPr="008501F4" w:rsidRDefault="008501F4" w:rsidP="008501F4">
      <w:pPr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8501F4" w:rsidRPr="008501F4" w:rsidRDefault="008501F4" w:rsidP="008501F4">
      <w:pPr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8501F4" w:rsidRPr="008501F4" w:rsidRDefault="008501F4" w:rsidP="008501F4">
      <w:pPr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8501F4" w:rsidRPr="008501F4" w:rsidRDefault="008501F4" w:rsidP="008501F4">
      <w:pPr>
        <w:jc w:val="both"/>
        <w:rPr>
          <w:rFonts w:ascii="Times New Roman" w:hAnsi="Times New Roman" w:cs="Times New Roman"/>
          <w:b/>
          <w:sz w:val="4"/>
          <w:szCs w:val="4"/>
        </w:rPr>
      </w:pPr>
    </w:p>
    <w:p w:rsidR="008501F4" w:rsidRPr="008501F4" w:rsidRDefault="008501F4" w:rsidP="008501F4">
      <w:pPr>
        <w:pStyle w:val="BodyTextIndent2"/>
        <w:ind w:left="720" w:firstLine="0"/>
        <w:jc w:val="center"/>
        <w:rPr>
          <w:b/>
          <w:sz w:val="26"/>
          <w:szCs w:val="26"/>
        </w:rPr>
      </w:pPr>
      <w:r w:rsidRPr="008501F4">
        <w:rPr>
          <w:b/>
          <w:sz w:val="26"/>
          <w:szCs w:val="26"/>
          <w:lang w:val="en-US"/>
        </w:rPr>
        <w:t>II</w:t>
      </w:r>
      <w:r w:rsidRPr="008501F4">
        <w:rPr>
          <w:b/>
          <w:sz w:val="26"/>
          <w:szCs w:val="26"/>
        </w:rPr>
        <w:t>. Цель и задачи Политики</w:t>
      </w:r>
    </w:p>
    <w:p w:rsidR="008501F4" w:rsidRPr="008501F4" w:rsidRDefault="008501F4" w:rsidP="008501F4">
      <w:pPr>
        <w:pStyle w:val="BodyTextIndent2"/>
        <w:ind w:left="360" w:firstLine="0"/>
        <w:jc w:val="center"/>
        <w:rPr>
          <w:b/>
          <w:sz w:val="6"/>
          <w:szCs w:val="6"/>
        </w:rPr>
      </w:pP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 xml:space="preserve">   2.1. Политика отражает приверженность школы и ее руководства высоким этическим стандартам организации образовательной деятельности для совершенствования корпоративной культуры, следования лучшим практикам корпоративного управления и поддержания деловой репутации школы на должном уровне.</w:t>
      </w: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 xml:space="preserve">   2.2. Школа ставит перед собой цели:</w:t>
      </w:r>
    </w:p>
    <w:p w:rsidR="008501F4" w:rsidRPr="008501F4" w:rsidRDefault="008501F4" w:rsidP="008501F4">
      <w:pPr>
        <w:numPr>
          <w:ilvl w:val="0"/>
          <w:numId w:val="1"/>
        </w:numPr>
        <w:tabs>
          <w:tab w:val="left" w:pos="540"/>
          <w:tab w:val="num" w:pos="975"/>
          <w:tab w:val="num" w:pos="1080"/>
        </w:tabs>
        <w:spacing w:after="0" w:line="240" w:lineRule="auto"/>
        <w:ind w:left="54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>минимизировать риск вовлечения работников независимо от занимаемой должности в коррупционную деятельность;</w:t>
      </w:r>
    </w:p>
    <w:p w:rsidR="008501F4" w:rsidRPr="008501F4" w:rsidRDefault="008501F4" w:rsidP="008501F4">
      <w:pPr>
        <w:numPr>
          <w:ilvl w:val="0"/>
          <w:numId w:val="1"/>
        </w:numPr>
        <w:tabs>
          <w:tab w:val="left" w:pos="540"/>
          <w:tab w:val="num" w:pos="975"/>
          <w:tab w:val="num" w:pos="1080"/>
        </w:tabs>
        <w:spacing w:after="0" w:line="240" w:lineRule="auto"/>
        <w:ind w:left="54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>сформировать у работников и иных лиц единообразное понимание Политики;</w:t>
      </w:r>
    </w:p>
    <w:p w:rsidR="008501F4" w:rsidRPr="008501F4" w:rsidRDefault="008501F4" w:rsidP="008501F4">
      <w:pPr>
        <w:numPr>
          <w:ilvl w:val="0"/>
          <w:numId w:val="1"/>
        </w:numPr>
        <w:tabs>
          <w:tab w:val="left" w:pos="540"/>
          <w:tab w:val="num" w:pos="975"/>
          <w:tab w:val="num" w:pos="1080"/>
        </w:tabs>
        <w:spacing w:after="0" w:line="240" w:lineRule="auto"/>
        <w:ind w:left="540" w:right="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501F4">
        <w:rPr>
          <w:rFonts w:ascii="Times New Roman" w:hAnsi="Times New Roman" w:cs="Times New Roman"/>
          <w:sz w:val="24"/>
          <w:szCs w:val="24"/>
        </w:rPr>
        <w:t>обобщить и разъяснить</w:t>
      </w:r>
      <w:proofErr w:type="gramEnd"/>
      <w:r w:rsidRPr="008501F4">
        <w:rPr>
          <w:rFonts w:ascii="Times New Roman" w:hAnsi="Times New Roman" w:cs="Times New Roman"/>
          <w:sz w:val="24"/>
          <w:szCs w:val="24"/>
        </w:rPr>
        <w:t xml:space="preserve"> основные требования антикоррупционного законодательства, которые могут применяться к школе и работникам;</w:t>
      </w:r>
    </w:p>
    <w:p w:rsidR="008501F4" w:rsidRPr="008501F4" w:rsidRDefault="008501F4" w:rsidP="008501F4">
      <w:pPr>
        <w:numPr>
          <w:ilvl w:val="0"/>
          <w:numId w:val="1"/>
        </w:numPr>
        <w:tabs>
          <w:tab w:val="left" w:pos="540"/>
          <w:tab w:val="num" w:pos="975"/>
          <w:tab w:val="num" w:pos="1080"/>
        </w:tabs>
        <w:spacing w:after="0" w:line="240" w:lineRule="auto"/>
        <w:ind w:left="54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>установить обязанность работников школы </w:t>
      </w:r>
      <w:proofErr w:type="gramStart"/>
      <w:r w:rsidRPr="008501F4">
        <w:rPr>
          <w:rFonts w:ascii="Times New Roman" w:hAnsi="Times New Roman" w:cs="Times New Roman"/>
          <w:sz w:val="24"/>
          <w:szCs w:val="24"/>
        </w:rPr>
        <w:t>знать и соблюдать</w:t>
      </w:r>
      <w:proofErr w:type="gramEnd"/>
      <w:r w:rsidRPr="008501F4">
        <w:rPr>
          <w:rFonts w:ascii="Times New Roman" w:hAnsi="Times New Roman" w:cs="Times New Roman"/>
          <w:sz w:val="24"/>
          <w:szCs w:val="24"/>
        </w:rPr>
        <w:t xml:space="preserve"> принципы и требования настоящей Политики, ключевые нормы применимого антикоррупционного законодательства, а также адекватные процедуры по предотвращению коррупции.</w:t>
      </w:r>
    </w:p>
    <w:p w:rsidR="008501F4" w:rsidRPr="008501F4" w:rsidRDefault="008501F4" w:rsidP="008501F4">
      <w:pPr>
        <w:tabs>
          <w:tab w:val="left" w:pos="540"/>
          <w:tab w:val="num" w:pos="1800"/>
        </w:tabs>
        <w:ind w:left="180" w:right="3"/>
        <w:jc w:val="both"/>
        <w:rPr>
          <w:rFonts w:ascii="Times New Roman" w:hAnsi="Times New Roman" w:cs="Times New Roman"/>
        </w:rPr>
      </w:pPr>
    </w:p>
    <w:p w:rsidR="008501F4" w:rsidRPr="008501F4" w:rsidRDefault="008501F4" w:rsidP="008501F4">
      <w:pPr>
        <w:pStyle w:val="BodyTextIndent2"/>
        <w:ind w:left="-720" w:firstLine="360"/>
        <w:jc w:val="center"/>
        <w:rPr>
          <w:b/>
          <w:sz w:val="26"/>
          <w:szCs w:val="26"/>
        </w:rPr>
      </w:pPr>
      <w:r w:rsidRPr="008501F4">
        <w:rPr>
          <w:b/>
          <w:sz w:val="28"/>
          <w:szCs w:val="28"/>
          <w:lang w:val="en-US"/>
        </w:rPr>
        <w:t>III</w:t>
      </w:r>
      <w:r w:rsidRPr="008501F4">
        <w:rPr>
          <w:b/>
          <w:sz w:val="28"/>
          <w:szCs w:val="28"/>
        </w:rPr>
        <w:t xml:space="preserve">. </w:t>
      </w:r>
      <w:r w:rsidRPr="008501F4">
        <w:rPr>
          <w:b/>
          <w:sz w:val="26"/>
          <w:szCs w:val="26"/>
        </w:rPr>
        <w:t>Основные принципы антикоррупционной деятельности школы</w:t>
      </w:r>
    </w:p>
    <w:p w:rsidR="008501F4" w:rsidRPr="008501F4" w:rsidRDefault="008501F4" w:rsidP="008501F4">
      <w:pPr>
        <w:pStyle w:val="BodyTextIndent2"/>
        <w:ind w:left="-720" w:firstLine="360"/>
        <w:jc w:val="center"/>
        <w:rPr>
          <w:b/>
          <w:sz w:val="6"/>
          <w:szCs w:val="6"/>
        </w:rPr>
      </w:pP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>3.1. Принцип соответствия антикоррупционной деятельности школы действующему законодательству и общепринятым принципам права. Соответствие реализуемых антикоррупционных мероприятий Конституции Российской Федерации, действующему законодательству Российской Федерации и Республики Татарстан и иным нормативным правовым актам, применимым к школе.</w:t>
      </w: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>3.2. Принцип личного примера руководства. Ключевая роль руководства школы в формировании культуры нетерпимости к коррупции и в создании внутриорганизационной системы предупреждения и противодействия коррупции.</w:t>
      </w: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>3.3. Принцип вовлеченности работников. Информированность работников школы о положениях антикоррупционного законодательства и их активное участие в формировании и реализации антикоррупционных стандартов и процедур.</w:t>
      </w:r>
    </w:p>
    <w:p w:rsidR="008501F4" w:rsidRPr="008501F4" w:rsidRDefault="008501F4" w:rsidP="008501F4">
      <w:pPr>
        <w:pStyle w:val="BodyTextIndent2"/>
        <w:ind w:left="-180" w:firstLine="360"/>
        <w:rPr>
          <w:sz w:val="16"/>
          <w:szCs w:val="16"/>
        </w:rPr>
      </w:pPr>
    </w:p>
    <w:p w:rsidR="008501F4" w:rsidRPr="008501F4" w:rsidRDefault="008501F4" w:rsidP="008501F4">
      <w:pPr>
        <w:pStyle w:val="BodyTextIndent2"/>
        <w:ind w:left="-180" w:firstLine="360"/>
        <w:rPr>
          <w:sz w:val="16"/>
          <w:szCs w:val="16"/>
        </w:rPr>
      </w:pP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lastRenderedPageBreak/>
        <w:t>3.4. Принцип соразмерности антикоррупционных процедур риску коррупции. Разработка и выполнение комплекса мероприятий, позволяющих снизить вероятность вовлечения школы, ее руководителей и работников в коррупционную деятельность, осуществляется с учетом существующих в деятельности школы коррупционных рисков.</w:t>
      </w: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>3.5. Принцип эффективности антикоррупционных процедур. Применение в школе таких антикоррупционных мероприятий, которые имеют низкую стоимость, обеспечивают простоту реализации и </w:t>
      </w:r>
      <w:proofErr w:type="gramStart"/>
      <w:r w:rsidRPr="008501F4">
        <w:rPr>
          <w:sz w:val="24"/>
          <w:szCs w:val="24"/>
        </w:rPr>
        <w:t>приносят значимый результат</w:t>
      </w:r>
      <w:proofErr w:type="gramEnd"/>
      <w:r w:rsidRPr="008501F4">
        <w:rPr>
          <w:sz w:val="24"/>
          <w:szCs w:val="24"/>
        </w:rPr>
        <w:t>.</w:t>
      </w: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>3.6. Принцип ответственности и неотвратимости наказания. Неотвратимость наказания для работников школы вне зависимости от занимаемой должности, стажа работы и иных условий в случае совершения ими коррупционных правонарушений в связи с исполнением трудовых обязанностей, а также персональная ответственность руководства школы за реализацию внутриорганизационной Политики.</w:t>
      </w:r>
    </w:p>
    <w:p w:rsidR="008501F4" w:rsidRPr="008501F4" w:rsidRDefault="008501F4" w:rsidP="008501F4">
      <w:pPr>
        <w:pStyle w:val="BodyTextIndent2"/>
        <w:ind w:left="-180" w:firstLine="360"/>
        <w:rPr>
          <w:sz w:val="24"/>
          <w:szCs w:val="24"/>
        </w:rPr>
      </w:pPr>
      <w:r w:rsidRPr="008501F4">
        <w:rPr>
          <w:sz w:val="24"/>
          <w:szCs w:val="24"/>
        </w:rPr>
        <w:t xml:space="preserve">3.7. Принцип постоянного контроля и регулярного мониторинга. Регулярное осуществление мониторинга эффективности внедренных антикоррупционных стандартов и процедур, а также </w:t>
      </w:r>
      <w:proofErr w:type="gramStart"/>
      <w:r w:rsidRPr="008501F4">
        <w:rPr>
          <w:sz w:val="24"/>
          <w:szCs w:val="24"/>
        </w:rPr>
        <w:t>контроля за</w:t>
      </w:r>
      <w:proofErr w:type="gramEnd"/>
      <w:r w:rsidRPr="008501F4">
        <w:rPr>
          <w:sz w:val="24"/>
          <w:szCs w:val="24"/>
        </w:rPr>
        <w:t> их исполнением.</w:t>
      </w:r>
    </w:p>
    <w:p w:rsidR="008501F4" w:rsidRPr="008501F4" w:rsidRDefault="008501F4" w:rsidP="008501F4">
      <w:pPr>
        <w:tabs>
          <w:tab w:val="left" w:pos="540"/>
          <w:tab w:val="num" w:pos="1080"/>
          <w:tab w:val="num" w:pos="1260"/>
        </w:tabs>
        <w:ind w:left="-180"/>
        <w:jc w:val="both"/>
        <w:rPr>
          <w:rFonts w:ascii="Times New Roman" w:hAnsi="Times New Roman" w:cs="Times New Roman"/>
          <w:sz w:val="6"/>
          <w:szCs w:val="6"/>
        </w:rPr>
      </w:pPr>
    </w:p>
    <w:p w:rsidR="008501F4" w:rsidRPr="008501F4" w:rsidRDefault="008501F4" w:rsidP="008501F4">
      <w:pPr>
        <w:tabs>
          <w:tab w:val="left" w:pos="540"/>
          <w:tab w:val="num" w:pos="1080"/>
          <w:tab w:val="num" w:pos="1260"/>
        </w:tabs>
        <w:ind w:right="90"/>
        <w:jc w:val="both"/>
        <w:rPr>
          <w:rFonts w:ascii="Times New Roman" w:hAnsi="Times New Roman" w:cs="Times New Roman"/>
          <w:sz w:val="6"/>
          <w:szCs w:val="6"/>
        </w:rPr>
      </w:pPr>
    </w:p>
    <w:p w:rsidR="008501F4" w:rsidRPr="008501F4" w:rsidRDefault="008501F4" w:rsidP="008501F4">
      <w:pPr>
        <w:tabs>
          <w:tab w:val="left" w:pos="540"/>
          <w:tab w:val="num" w:pos="1080"/>
          <w:tab w:val="num" w:pos="1260"/>
        </w:tabs>
        <w:ind w:right="90"/>
        <w:jc w:val="both"/>
        <w:rPr>
          <w:rFonts w:ascii="Times New Roman" w:hAnsi="Times New Roman" w:cs="Times New Roman"/>
          <w:sz w:val="6"/>
          <w:szCs w:val="6"/>
        </w:rPr>
      </w:pPr>
    </w:p>
    <w:p w:rsidR="008501F4" w:rsidRPr="008501F4" w:rsidRDefault="008501F4" w:rsidP="008501F4">
      <w:pPr>
        <w:pStyle w:val="BodyTextIndent2"/>
        <w:ind w:left="-720" w:firstLine="360"/>
        <w:jc w:val="center"/>
        <w:rPr>
          <w:b/>
          <w:sz w:val="26"/>
          <w:szCs w:val="26"/>
        </w:rPr>
      </w:pPr>
      <w:r w:rsidRPr="008501F4">
        <w:rPr>
          <w:b/>
          <w:sz w:val="26"/>
          <w:szCs w:val="26"/>
          <w:lang w:val="en-US"/>
        </w:rPr>
        <w:t>IV</w:t>
      </w:r>
      <w:r w:rsidRPr="008501F4">
        <w:rPr>
          <w:b/>
          <w:sz w:val="26"/>
          <w:szCs w:val="26"/>
        </w:rPr>
        <w:t xml:space="preserve">. Область применения Политики и круг лиц, </w:t>
      </w:r>
    </w:p>
    <w:p w:rsidR="008501F4" w:rsidRPr="008501F4" w:rsidRDefault="008501F4" w:rsidP="008501F4">
      <w:pPr>
        <w:pStyle w:val="BodyTextIndent2"/>
        <w:ind w:left="-720" w:firstLine="360"/>
        <w:jc w:val="center"/>
        <w:rPr>
          <w:b/>
          <w:sz w:val="26"/>
          <w:szCs w:val="26"/>
        </w:rPr>
      </w:pPr>
      <w:proofErr w:type="gramStart"/>
      <w:r w:rsidRPr="008501F4">
        <w:rPr>
          <w:b/>
          <w:sz w:val="26"/>
          <w:szCs w:val="26"/>
        </w:rPr>
        <w:t>попадающих</w:t>
      </w:r>
      <w:proofErr w:type="gramEnd"/>
      <w:r w:rsidRPr="008501F4">
        <w:rPr>
          <w:b/>
          <w:sz w:val="26"/>
          <w:szCs w:val="26"/>
        </w:rPr>
        <w:t xml:space="preserve"> под ее действие </w:t>
      </w:r>
    </w:p>
    <w:p w:rsidR="008501F4" w:rsidRPr="008501F4" w:rsidRDefault="008501F4" w:rsidP="008501F4">
      <w:pPr>
        <w:pStyle w:val="BodyTextIndent2"/>
        <w:ind w:left="-180" w:firstLine="360"/>
        <w:rPr>
          <w:b/>
          <w:sz w:val="26"/>
          <w:szCs w:val="26"/>
        </w:rPr>
      </w:pPr>
      <w:r w:rsidRPr="008501F4">
        <w:rPr>
          <w:sz w:val="24"/>
          <w:szCs w:val="24"/>
        </w:rPr>
        <w:t>В круг лиц, попадающих под действие Политики, входят работники школы, состоящие с ней в трудовых отношениях вне зависимости от занимаемой должности и выполняемых функций. Политика может закреплять случаи и условия, при которых ее действие распространяется и на других лиц, например, физических и (или) юридических лиц, с которыми школа вступает в иные договорные отношения. При этом необходимо учитывать, что эти случаи, условия и обязательства также должны быть закреплены в договорах, заключаемых школой с контрагентами</w:t>
      </w:r>
    </w:p>
    <w:p w:rsidR="008501F4" w:rsidRPr="008501F4" w:rsidRDefault="008501F4" w:rsidP="008501F4">
      <w:pPr>
        <w:ind w:firstLine="360"/>
        <w:jc w:val="center"/>
        <w:rPr>
          <w:rFonts w:ascii="Times New Roman" w:hAnsi="Times New Roman" w:cs="Times New Roman"/>
          <w:b/>
        </w:rPr>
      </w:pPr>
    </w:p>
    <w:p w:rsidR="008501F4" w:rsidRPr="008501F4" w:rsidRDefault="008501F4" w:rsidP="008501F4">
      <w:pPr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1F4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8501F4">
        <w:rPr>
          <w:rFonts w:ascii="Times New Roman" w:hAnsi="Times New Roman" w:cs="Times New Roman"/>
          <w:b/>
          <w:sz w:val="26"/>
          <w:szCs w:val="26"/>
        </w:rPr>
        <w:t xml:space="preserve">. Обязанности работников школы, связанные с предупреждением </w:t>
      </w:r>
    </w:p>
    <w:p w:rsidR="008501F4" w:rsidRPr="008501F4" w:rsidRDefault="008501F4" w:rsidP="008501F4">
      <w:pPr>
        <w:ind w:firstLine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1F4">
        <w:rPr>
          <w:rFonts w:ascii="Times New Roman" w:hAnsi="Times New Roman" w:cs="Times New Roman"/>
          <w:b/>
          <w:sz w:val="26"/>
          <w:szCs w:val="26"/>
        </w:rPr>
        <w:t xml:space="preserve">и противодействием коррупции </w:t>
      </w:r>
    </w:p>
    <w:p w:rsidR="008501F4" w:rsidRPr="008501F4" w:rsidRDefault="008501F4" w:rsidP="008501F4">
      <w:pPr>
        <w:ind w:firstLine="360"/>
        <w:jc w:val="center"/>
        <w:rPr>
          <w:rFonts w:ascii="Times New Roman" w:hAnsi="Times New Roman" w:cs="Times New Roman"/>
          <w:sz w:val="10"/>
          <w:szCs w:val="10"/>
        </w:rPr>
      </w:pP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5.1. Работникам необходимо воздерживаться от совершения и (или) участия в совершении коррупционных правонарушений в интересах или от имени школы.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5.2. Воздерживаться от поведения, которое может быть истолковано окружающими как готовность совершить или участвовать в совершении коррупционного правонарушения в интересах или от имени школы.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5.3. Незамедлительно информировать директора школы о случаях склонения работника к совершению коррупционных правонарушений.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5.4. Незамедлительно информировать директора  школы о ставшей известной работнику информации о случаях совершения коррупционных правонарушений другими работниками, контрагентами или иными лицами.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5.5. Сообщить директору школы или иному ответственному лицу о возможности возникновения либо возникшем у работника конфликте интересов.</w:t>
      </w:r>
    </w:p>
    <w:p w:rsidR="008501F4" w:rsidRPr="008501F4" w:rsidRDefault="008501F4" w:rsidP="008501F4">
      <w:pPr>
        <w:tabs>
          <w:tab w:val="left" w:pos="-540"/>
          <w:tab w:val="num" w:pos="1080"/>
        </w:tabs>
        <w:ind w:left="-142" w:right="-143"/>
        <w:jc w:val="center"/>
        <w:rPr>
          <w:rFonts w:ascii="Times New Roman" w:hAnsi="Times New Roman" w:cs="Times New Roman"/>
        </w:rPr>
      </w:pPr>
    </w:p>
    <w:p w:rsidR="008501F4" w:rsidRPr="008501F4" w:rsidRDefault="008501F4" w:rsidP="008501F4">
      <w:pPr>
        <w:tabs>
          <w:tab w:val="left" w:pos="-540"/>
          <w:tab w:val="num" w:pos="1080"/>
        </w:tabs>
        <w:ind w:left="-142" w:right="-14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1F4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8501F4"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 w:rsidRPr="008501F4">
        <w:rPr>
          <w:rFonts w:ascii="Times New Roman" w:hAnsi="Times New Roman" w:cs="Times New Roman"/>
          <w:b/>
          <w:sz w:val="26"/>
          <w:szCs w:val="26"/>
        </w:rPr>
        <w:t>. Перечень реализуемых школой антикоррупционных мероприятий, стандартов и процедур и порядок их выполнения (применения)</w:t>
      </w:r>
    </w:p>
    <w:p w:rsidR="008501F4" w:rsidRPr="008501F4" w:rsidRDefault="008501F4" w:rsidP="008501F4">
      <w:pPr>
        <w:tabs>
          <w:tab w:val="left" w:pos="-540"/>
          <w:tab w:val="num" w:pos="1080"/>
        </w:tabs>
        <w:ind w:left="-142" w:right="-143" w:firstLine="180"/>
        <w:rPr>
          <w:rFonts w:ascii="Times New Roman" w:hAnsi="Times New Roman" w:cs="Times New Roman"/>
          <w:sz w:val="10"/>
          <w:szCs w:val="10"/>
        </w:rPr>
      </w:pPr>
      <w:r w:rsidRPr="008501F4">
        <w:rPr>
          <w:rFonts w:ascii="Times New Roman" w:hAnsi="Times New Roman" w:cs="Times New Roman"/>
        </w:rPr>
        <w:t xml:space="preserve">       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6.1. Нормативное обеспечение, закрепление стандартов поведения и декларация намерений предполагает: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F4">
        <w:rPr>
          <w:rFonts w:ascii="Times New Roman" w:hAnsi="Times New Roman" w:cs="Times New Roman"/>
          <w:color w:val="000000"/>
          <w:sz w:val="24"/>
          <w:szCs w:val="24"/>
        </w:rPr>
        <w:t xml:space="preserve">       - </w:t>
      </w:r>
      <w:r w:rsidRPr="008501F4">
        <w:rPr>
          <w:rFonts w:ascii="Times New Roman" w:hAnsi="Times New Roman" w:cs="Times New Roman"/>
          <w:sz w:val="24"/>
          <w:szCs w:val="24"/>
        </w:rPr>
        <w:t>разработку и принятие Кодекса профессиональной этики педагогических и административных работников;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F4">
        <w:rPr>
          <w:rFonts w:ascii="Times New Roman" w:hAnsi="Times New Roman" w:cs="Times New Roman"/>
          <w:color w:val="000000"/>
          <w:sz w:val="24"/>
          <w:szCs w:val="24"/>
        </w:rPr>
        <w:t xml:space="preserve">       - </w:t>
      </w:r>
      <w:r w:rsidRPr="008501F4">
        <w:rPr>
          <w:rFonts w:ascii="Times New Roman" w:hAnsi="Times New Roman" w:cs="Times New Roman"/>
          <w:sz w:val="24"/>
          <w:szCs w:val="24"/>
        </w:rPr>
        <w:t>разработку и внедрение локального акта — Положения о конфликте интересов;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1F4">
        <w:rPr>
          <w:rFonts w:ascii="Times New Roman" w:hAnsi="Times New Roman" w:cs="Times New Roman"/>
          <w:color w:val="000000"/>
          <w:sz w:val="24"/>
          <w:szCs w:val="24"/>
        </w:rPr>
        <w:t xml:space="preserve">       - </w:t>
      </w:r>
      <w:r w:rsidRPr="008501F4">
        <w:rPr>
          <w:rFonts w:ascii="Times New Roman" w:hAnsi="Times New Roman" w:cs="Times New Roman"/>
          <w:sz w:val="24"/>
          <w:szCs w:val="24"/>
        </w:rPr>
        <w:t xml:space="preserve">введение в договоры, связанные с хозяйственной деятельностью </w:t>
      </w:r>
      <w:proofErr w:type="spellStart"/>
      <w:r w:rsidRPr="008501F4">
        <w:rPr>
          <w:rFonts w:ascii="Times New Roman" w:hAnsi="Times New Roman" w:cs="Times New Roman"/>
          <w:sz w:val="24"/>
          <w:szCs w:val="24"/>
        </w:rPr>
        <w:t>шкыо</w:t>
      </w:r>
      <w:proofErr w:type="spellEnd"/>
      <w:r w:rsidRPr="008501F4">
        <w:rPr>
          <w:rFonts w:ascii="Times New Roman" w:hAnsi="Times New Roman" w:cs="Times New Roman"/>
          <w:sz w:val="24"/>
          <w:szCs w:val="24"/>
        </w:rPr>
        <w:t>, стандартной антикоррупционной оговорки;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color w:val="000000"/>
          <w:sz w:val="24"/>
          <w:szCs w:val="24"/>
        </w:rPr>
        <w:t xml:space="preserve">       - </w:t>
      </w:r>
      <w:r w:rsidRPr="008501F4">
        <w:rPr>
          <w:rFonts w:ascii="Times New Roman" w:hAnsi="Times New Roman" w:cs="Times New Roman"/>
          <w:sz w:val="24"/>
          <w:szCs w:val="24"/>
        </w:rPr>
        <w:t>введение антикоррупционных положений в трудовые договоры работников.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6.2. Разработка и введение специальных антикоррупционных процедур, включает: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- информирование работниками работодателя о случаях склонения их к совершению коррупционных нарушений и порядка рассмотрения таких сообщений, включая создание доступных каналов передачи обозначенной информации (механизмов обратной связи, телефона доверия и т. п.);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Pr="008501F4">
        <w:rPr>
          <w:rFonts w:ascii="Times New Roman" w:hAnsi="Times New Roman" w:cs="Times New Roman"/>
          <w:sz w:val="24"/>
          <w:szCs w:val="24"/>
        </w:rPr>
        <w:t>- информирование работодателя о ставшей известной работнику информации о случаях совершения коррупционных правонарушений другими работниками, контрагентами или иными лицами и порядка рассмотрения таких сообщений, включая создание доступных каналов передачи обозначенной информации (механизмов обратной связи);</w:t>
      </w:r>
      <w:proofErr w:type="gramEnd"/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- информирование работниками работодателя о возникновении конфликта интересов и порядка урегулирования выявленного конфликта интересов;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- защиту работников, сообщивших о коррупционных правонарушениях в деятельности школы, от формальных и неформальных санкций;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- проведение периодической оценки коррупционных рисков в целях выявления сфер деятельности школы, наиболее подверженных таким рискам, и разработки соответствующих антикоррупционных мер.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6.3. Обучение и информирование работников предполагает: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- ознакомление работников под подпись с нормативными документами, регламентирующими вопросы предупреждения и противодействия коррупции в школе;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- проведение обучающих мероприятий по вопросам профилактики и противодействия коррупции;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lastRenderedPageBreak/>
        <w:t xml:space="preserve">         - организацию индивидуального консультирования работников по вопросам применения (соблюдения) антикоррупционных стандартов и процедур.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6.4. Обеспечение соответствия системы внутреннего контроля и аудита школы требованиям Политики предусматривает: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 - осуществление регулярного контроля;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 - соблюдение внутренних процедур;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 - экономическую обоснованность расходов в сферах с высоким коррупционным риском (благотворительные пожертвования).</w:t>
      </w:r>
    </w:p>
    <w:p w:rsidR="008501F4" w:rsidRPr="008501F4" w:rsidRDefault="008501F4" w:rsidP="008501F4">
      <w:pPr>
        <w:ind w:left="-180" w:right="3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 6.5. Формирование и функционирование комиссии по урегулированию споров.</w:t>
      </w:r>
    </w:p>
    <w:p w:rsidR="008501F4" w:rsidRPr="008501F4" w:rsidRDefault="008501F4" w:rsidP="008501F4">
      <w:pPr>
        <w:ind w:right="3" w:hanging="180"/>
        <w:jc w:val="both"/>
        <w:rPr>
          <w:rFonts w:ascii="Times New Roman" w:hAnsi="Times New Roman" w:cs="Times New Roman"/>
        </w:rPr>
      </w:pPr>
    </w:p>
    <w:p w:rsidR="008501F4" w:rsidRPr="008501F4" w:rsidRDefault="008501F4" w:rsidP="008501F4">
      <w:pPr>
        <w:ind w:right="3" w:hanging="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1F4"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8501F4">
        <w:rPr>
          <w:rFonts w:ascii="Times New Roman" w:hAnsi="Times New Roman" w:cs="Times New Roman"/>
          <w:b/>
          <w:sz w:val="26"/>
          <w:szCs w:val="26"/>
        </w:rPr>
        <w:t>. Ответственность работников за несоблюдение требований Политики</w:t>
      </w:r>
    </w:p>
    <w:p w:rsidR="008501F4" w:rsidRPr="008501F4" w:rsidRDefault="008501F4" w:rsidP="008501F4">
      <w:pPr>
        <w:ind w:right="3" w:hanging="180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7.1. Возникает в соответствии с нормами трудового, административного и уголовного права.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7.2. Обращение родителей в комиссию по урегулированию споров в части конфликта интересов может стать основанием для внутреннего расследования.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7.3. По каждому разумно обоснованному подозрению или установленному факту коррупции будут инициироваться расследования в рамках, допустимых законодательством Российской Федерации.</w:t>
      </w:r>
    </w:p>
    <w:p w:rsidR="008501F4" w:rsidRPr="008501F4" w:rsidRDefault="008501F4" w:rsidP="008501F4">
      <w:pPr>
        <w:ind w:left="-180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7.4. Лица, виновные в нарушении требований настоящей Политики, могут быть привлечены к дисциплинарной, административной, гражданско-правовой или уголовной ответственности по инициативе школы, правоохранительных органов или иных лиц в порядке и по основаниям, предусмотренным законодательством Российской Федерации.</w:t>
      </w:r>
    </w:p>
    <w:p w:rsidR="008501F4" w:rsidRPr="008501F4" w:rsidRDefault="008501F4" w:rsidP="008501F4">
      <w:pPr>
        <w:ind w:right="3" w:hanging="180"/>
        <w:rPr>
          <w:rFonts w:ascii="Times New Roman" w:hAnsi="Times New Roman" w:cs="Times New Roman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501F4" w:rsidRPr="008501F4" w:rsidRDefault="008501F4" w:rsidP="008501F4">
      <w:pPr>
        <w:tabs>
          <w:tab w:val="left" w:pos="-540"/>
          <w:tab w:val="num" w:pos="1080"/>
        </w:tabs>
        <w:ind w:left="-142" w:right="-14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01F4">
        <w:rPr>
          <w:rFonts w:ascii="Times New Roman" w:hAnsi="Times New Roman" w:cs="Times New Roman"/>
          <w:b/>
          <w:sz w:val="26"/>
          <w:szCs w:val="26"/>
          <w:lang w:val="en-US"/>
        </w:rPr>
        <w:t>VIII</w:t>
      </w:r>
      <w:r w:rsidRPr="008501F4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:rsidR="008501F4" w:rsidRPr="008501F4" w:rsidRDefault="008501F4" w:rsidP="008501F4">
      <w:pPr>
        <w:tabs>
          <w:tab w:val="left" w:pos="-540"/>
          <w:tab w:val="num" w:pos="1080"/>
        </w:tabs>
        <w:ind w:left="-142" w:right="-143" w:firstLine="180"/>
        <w:rPr>
          <w:rFonts w:ascii="Times New Roman" w:hAnsi="Times New Roman" w:cs="Times New Roman"/>
          <w:sz w:val="6"/>
          <w:szCs w:val="6"/>
        </w:rPr>
      </w:pPr>
      <w:r w:rsidRPr="008501F4">
        <w:rPr>
          <w:rFonts w:ascii="Times New Roman" w:hAnsi="Times New Roman" w:cs="Times New Roman"/>
        </w:rPr>
        <w:t xml:space="preserve">       </w:t>
      </w:r>
    </w:p>
    <w:p w:rsidR="008501F4" w:rsidRPr="008501F4" w:rsidRDefault="008501F4" w:rsidP="008501F4">
      <w:pPr>
        <w:ind w:left="-180" w:right="3" w:hanging="104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8.1. Настоящая Политика принимается с учетом мнения совета учащихся, совета родителей, </w:t>
      </w:r>
      <w:r w:rsidRPr="008501F4">
        <w:rPr>
          <w:rFonts w:ascii="Times New Roman" w:hAnsi="Times New Roman" w:cs="Times New Roman"/>
          <w:color w:val="000000"/>
          <w:sz w:val="24"/>
          <w:szCs w:val="24"/>
        </w:rPr>
        <w:t xml:space="preserve">а также профкома школы. Политика </w:t>
      </w:r>
      <w:proofErr w:type="gramStart"/>
      <w:r w:rsidRPr="008501F4">
        <w:rPr>
          <w:rFonts w:ascii="Times New Roman" w:hAnsi="Times New Roman" w:cs="Times New Roman"/>
          <w:color w:val="000000"/>
          <w:sz w:val="24"/>
          <w:szCs w:val="24"/>
        </w:rPr>
        <w:t>утверждается и вводится</w:t>
      </w:r>
      <w:proofErr w:type="gramEnd"/>
      <w:r w:rsidRPr="008501F4">
        <w:rPr>
          <w:rFonts w:ascii="Times New Roman" w:hAnsi="Times New Roman" w:cs="Times New Roman"/>
          <w:color w:val="000000"/>
          <w:sz w:val="24"/>
          <w:szCs w:val="24"/>
        </w:rPr>
        <w:t xml:space="preserve"> в действие приказом директора школы.</w:t>
      </w:r>
    </w:p>
    <w:p w:rsidR="008501F4" w:rsidRPr="008501F4" w:rsidRDefault="008501F4" w:rsidP="008501F4">
      <w:pPr>
        <w:ind w:left="-180" w:right="3" w:hanging="104"/>
        <w:jc w:val="both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8.2. При выявлении недостаточно эффективных положений настоящей Политики или связанных с ней процессов, либо при изменении требований применимого законодательства в настоящую Политику по инициативе директора с учетом мнения совета учащихся, совета родителей, </w:t>
      </w:r>
      <w:r w:rsidRPr="008501F4">
        <w:rPr>
          <w:rFonts w:ascii="Times New Roman" w:hAnsi="Times New Roman" w:cs="Times New Roman"/>
          <w:color w:val="000000"/>
          <w:sz w:val="24"/>
          <w:szCs w:val="24"/>
        </w:rPr>
        <w:t>профкома школы</w:t>
      </w:r>
      <w:r w:rsidRPr="008501F4">
        <w:rPr>
          <w:rFonts w:ascii="Times New Roman" w:hAnsi="Times New Roman" w:cs="Times New Roman"/>
          <w:sz w:val="24"/>
          <w:szCs w:val="24"/>
        </w:rPr>
        <w:t xml:space="preserve">, вводятся соответствующие изменения и дополнения, которые </w:t>
      </w:r>
      <w:proofErr w:type="gramStart"/>
      <w:r w:rsidRPr="008501F4">
        <w:rPr>
          <w:rFonts w:ascii="Times New Roman" w:hAnsi="Times New Roman" w:cs="Times New Roman"/>
          <w:sz w:val="24"/>
          <w:szCs w:val="24"/>
        </w:rPr>
        <w:t>утверждаются и вводятся</w:t>
      </w:r>
      <w:proofErr w:type="gramEnd"/>
      <w:r w:rsidRPr="008501F4">
        <w:rPr>
          <w:rFonts w:ascii="Times New Roman" w:hAnsi="Times New Roman" w:cs="Times New Roman"/>
          <w:sz w:val="24"/>
          <w:szCs w:val="24"/>
        </w:rPr>
        <w:t xml:space="preserve"> в действие приказом директора школы.</w:t>
      </w:r>
    </w:p>
    <w:p w:rsidR="008501F4" w:rsidRPr="008501F4" w:rsidRDefault="008501F4" w:rsidP="008501F4">
      <w:pPr>
        <w:ind w:left="-180" w:right="3" w:hanging="104"/>
        <w:rPr>
          <w:rFonts w:ascii="Times New Roman" w:hAnsi="Times New Roman" w:cs="Times New Roman"/>
          <w:sz w:val="24"/>
          <w:szCs w:val="24"/>
        </w:rPr>
      </w:pPr>
      <w:r w:rsidRPr="008501F4">
        <w:rPr>
          <w:rFonts w:ascii="Times New Roman" w:hAnsi="Times New Roman" w:cs="Times New Roman"/>
          <w:sz w:val="24"/>
          <w:szCs w:val="24"/>
        </w:rPr>
        <w:t xml:space="preserve">        8.3. Политика действует бессрочно, до принятия Политики в новой редакции.</w:t>
      </w:r>
    </w:p>
    <w:p w:rsidR="008501F4" w:rsidRPr="008501F4" w:rsidRDefault="008501F4" w:rsidP="008501F4">
      <w:pPr>
        <w:shd w:val="clear" w:color="auto" w:fill="FFFFFF"/>
        <w:jc w:val="both"/>
        <w:rPr>
          <w:rFonts w:ascii="Times New Roman" w:hAnsi="Times New Roman" w:cs="Times New Roman"/>
          <w:sz w:val="4"/>
          <w:szCs w:val="4"/>
        </w:rPr>
      </w:pPr>
    </w:p>
    <w:p w:rsidR="008501F4" w:rsidRDefault="008501F4" w:rsidP="008501F4">
      <w:pPr>
        <w:shd w:val="clear" w:color="auto" w:fill="FFFFFF"/>
        <w:jc w:val="both"/>
        <w:rPr>
          <w:sz w:val="4"/>
          <w:szCs w:val="4"/>
        </w:rPr>
      </w:pPr>
      <w:bookmarkStart w:id="0" w:name="_GoBack"/>
      <w:bookmarkEnd w:id="0"/>
    </w:p>
    <w:p w:rsidR="008501F4" w:rsidRDefault="008501F4" w:rsidP="008501F4">
      <w:pPr>
        <w:shd w:val="clear" w:color="auto" w:fill="FFFFFF"/>
        <w:jc w:val="both"/>
        <w:rPr>
          <w:sz w:val="4"/>
          <w:szCs w:val="4"/>
        </w:rPr>
      </w:pPr>
    </w:p>
    <w:p w:rsidR="008501F4" w:rsidRPr="001B0669" w:rsidRDefault="008501F4" w:rsidP="008501F4">
      <w:pPr>
        <w:shd w:val="clear" w:color="auto" w:fill="FFFFFF"/>
        <w:jc w:val="both"/>
        <w:rPr>
          <w:sz w:val="4"/>
          <w:szCs w:val="4"/>
        </w:rPr>
      </w:pPr>
    </w:p>
    <w:p w:rsidR="008501F4" w:rsidRPr="008501F4" w:rsidRDefault="008501F4" w:rsidP="008501F4">
      <w:pPr>
        <w:tabs>
          <w:tab w:val="left" w:pos="2265"/>
        </w:tabs>
      </w:pPr>
    </w:p>
    <w:sectPr w:rsidR="008501F4" w:rsidRPr="00850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7A68"/>
    <w:multiLevelType w:val="hybridMultilevel"/>
    <w:tmpl w:val="97C6F90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1F4"/>
    <w:rsid w:val="00244C3C"/>
    <w:rsid w:val="0085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1F4"/>
    <w:rPr>
      <w:rFonts w:ascii="Tahoma" w:hAnsi="Tahoma" w:cs="Tahoma"/>
      <w:sz w:val="16"/>
      <w:szCs w:val="16"/>
    </w:rPr>
  </w:style>
  <w:style w:type="paragraph" w:customStyle="1" w:styleId="BodyTextIndent2">
    <w:name w:val="Body Text Indent 2"/>
    <w:basedOn w:val="a"/>
    <w:rsid w:val="008501F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1F4"/>
    <w:rPr>
      <w:rFonts w:ascii="Tahoma" w:hAnsi="Tahoma" w:cs="Tahoma"/>
      <w:sz w:val="16"/>
      <w:szCs w:val="16"/>
    </w:rPr>
  </w:style>
  <w:style w:type="paragraph" w:customStyle="1" w:styleId="BodyTextIndent2">
    <w:name w:val="Body Text Indent 2"/>
    <w:basedOn w:val="a"/>
    <w:rsid w:val="008501F4"/>
    <w:pPr>
      <w:overflowPunct w:val="0"/>
      <w:autoSpaceDE w:val="0"/>
      <w:autoSpaceDN w:val="0"/>
      <w:adjustRightInd w:val="0"/>
      <w:spacing w:after="0" w:line="240" w:lineRule="auto"/>
      <w:ind w:firstLine="284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2023-05-11T10:38:00Z</dcterms:created>
  <dcterms:modified xsi:type="dcterms:W3CDTF">2023-05-11T10:40:00Z</dcterms:modified>
</cp:coreProperties>
</file>