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1FAE" w:rsidRDefault="00241FAE" w:rsidP="00241FAE">
      <w:pPr>
        <w:pStyle w:val="Standard"/>
        <w:shd w:val="clear" w:color="auto" w:fill="FFFFFF"/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Всероссийская олимпиада школьников по экологии</w:t>
      </w:r>
    </w:p>
    <w:p w:rsidR="00241FAE" w:rsidRDefault="00241FAE" w:rsidP="00241FAE">
      <w:pPr>
        <w:pStyle w:val="Standard"/>
        <w:shd w:val="clear" w:color="auto" w:fill="FFFFFF"/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Школьный этап, 2025-2026 учебный год</w:t>
      </w:r>
    </w:p>
    <w:p w:rsidR="00241FAE" w:rsidRDefault="00241FAE" w:rsidP="00241FAE">
      <w:pPr>
        <w:pStyle w:val="Standard"/>
        <w:shd w:val="clear" w:color="auto" w:fill="FFFFFF"/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Задания для 6-7 классов    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</w:t>
      </w:r>
    </w:p>
    <w:p w:rsidR="00241FAE" w:rsidRDefault="00241FAE" w:rsidP="00241FAE">
      <w:pPr>
        <w:pStyle w:val="Default"/>
        <w:jc w:val="center"/>
        <w:rPr>
          <w:b/>
          <w:bCs/>
        </w:rPr>
      </w:pPr>
    </w:p>
    <w:p w:rsidR="008F5716" w:rsidRDefault="008F5716" w:rsidP="008F5716">
      <w:pPr>
        <w:pStyle w:val="Standard"/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Уважаемый участник олимпиады!</w:t>
      </w:r>
    </w:p>
    <w:p w:rsidR="008F5716" w:rsidRDefault="008F5716" w:rsidP="008F5716">
      <w:pPr>
        <w:pStyle w:val="Standard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Вам предстоит выполнить задания, которые отличаются по уровню сложности. Перед тем, как приступить к выполнению отдельных заданий, ознакомьтесь со всей работой и правильно распределите свои силы.</w:t>
      </w:r>
    </w:p>
    <w:p w:rsidR="008F5716" w:rsidRDefault="008F5716" w:rsidP="008F5716">
      <w:pPr>
        <w:pStyle w:val="Standard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решения задачи используйте такой алгоритм: внимательно прочитайте задачу, обдумайте и напишите план ответа, используя бумагу для черновых записей; аккуратно и разборчиво перепишите из черновика отредактированный Вами текст.  </w:t>
      </w:r>
    </w:p>
    <w:p w:rsidR="008F5716" w:rsidRDefault="008F5716" w:rsidP="008F5716">
      <w:pPr>
        <w:pStyle w:val="Standard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После выполнения всех заданий еще раз удостоверьтесь в правильности выбранных Вами ответов и написанных решений.</w:t>
      </w:r>
    </w:p>
    <w:p w:rsidR="008F5716" w:rsidRDefault="008F5716" w:rsidP="008F5716">
      <w:pPr>
        <w:pStyle w:val="Standard"/>
        <w:spacing w:after="0"/>
        <w:ind w:firstLine="567"/>
        <w:jc w:val="both"/>
      </w:pPr>
      <w:r>
        <w:rPr>
          <w:rFonts w:ascii="Times New Roman" w:hAnsi="Times New Roman" w:cs="Times New Roman"/>
          <w:sz w:val="24"/>
          <w:szCs w:val="24"/>
        </w:rPr>
        <w:t>На выполнение олимпиадной работы Вам предоставляется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45 минут.</w:t>
      </w:r>
    </w:p>
    <w:p w:rsidR="008F5716" w:rsidRDefault="008F5716" w:rsidP="008F5716">
      <w:pPr>
        <w:pStyle w:val="Standard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считается выполненной, если Вы вовремя сдаете её членам жюри.</w:t>
      </w:r>
    </w:p>
    <w:p w:rsidR="00241FAE" w:rsidRDefault="00241FAE" w:rsidP="00241FAE">
      <w:pPr>
        <w:pStyle w:val="Standard"/>
        <w:shd w:val="clear" w:color="auto" w:fill="FFFFFF"/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41FAE" w:rsidRDefault="00241FAE" w:rsidP="00241FAE">
      <w:pPr>
        <w:pStyle w:val="Standard"/>
        <w:shd w:val="clear" w:color="auto" w:fill="FFFFFF"/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Задание 1.</w:t>
      </w:r>
    </w:p>
    <w:p w:rsidR="00241FAE" w:rsidRDefault="00241FAE" w:rsidP="00241FAE">
      <w:pPr>
        <w:pStyle w:val="Standard"/>
        <w:widowControl w:val="0"/>
        <w:spacing w:after="0" w:line="276" w:lineRule="auto"/>
        <w:jc w:val="center"/>
      </w:pPr>
      <w:r>
        <w:rPr>
          <w:rFonts w:ascii="Times New Roman" w:eastAsia="Lucida Sans Unicode" w:hAnsi="Times New Roman" w:cs="Mangal"/>
          <w:b/>
          <w:sz w:val="24"/>
          <w:szCs w:val="24"/>
          <w:lang w:eastAsia="zh-CN" w:bidi="hi-IN"/>
        </w:rPr>
        <w:t>Выберите правильный ответ («да» - «нет») с его последующим кратким обоснованием</w:t>
      </w:r>
      <w:r>
        <w:rPr>
          <w:rFonts w:ascii="Times New Roman" w:eastAsia="Lucida Sans Unicode" w:hAnsi="Times New Roman" w:cs="Mangal"/>
          <w:sz w:val="24"/>
          <w:szCs w:val="24"/>
          <w:lang w:eastAsia="zh-CN" w:bidi="hi-IN"/>
        </w:rPr>
        <w:t xml:space="preserve">  </w:t>
      </w:r>
    </w:p>
    <w:p w:rsidR="00241FAE" w:rsidRDefault="00241FAE" w:rsidP="00241FAE">
      <w:pPr>
        <w:pStyle w:val="Standard"/>
        <w:widowControl w:val="0"/>
        <w:spacing w:after="0" w:line="276" w:lineRule="auto"/>
        <w:ind w:hanging="227"/>
        <w:jc w:val="center"/>
      </w:pPr>
      <w:r>
        <w:rPr>
          <w:rFonts w:ascii="Times New Roman" w:eastAsia="Lucida Sans Unicode" w:hAnsi="Times New Roman" w:cs="Mangal"/>
          <w:i/>
          <w:sz w:val="24"/>
          <w:szCs w:val="24"/>
          <w:lang w:eastAsia="zh-CN" w:bidi="hi-IN"/>
        </w:rPr>
        <w:t xml:space="preserve">(ответ и обоснование – от 0 до 3 баллов: да или нет -1 балл, </w:t>
      </w:r>
      <w:proofErr w:type="gramStart"/>
      <w:r>
        <w:rPr>
          <w:rFonts w:ascii="Times New Roman" w:eastAsia="Lucida Sans Unicode" w:hAnsi="Times New Roman" w:cs="Mangal"/>
          <w:i/>
          <w:sz w:val="24"/>
          <w:szCs w:val="24"/>
          <w:lang w:eastAsia="zh-CN" w:bidi="hi-IN"/>
        </w:rPr>
        <w:t>обоснование  -</w:t>
      </w:r>
      <w:proofErr w:type="gramEnd"/>
      <w:r>
        <w:rPr>
          <w:rFonts w:ascii="Times New Roman" w:eastAsia="Lucida Sans Unicode" w:hAnsi="Times New Roman" w:cs="Mangal"/>
          <w:i/>
          <w:sz w:val="24"/>
          <w:szCs w:val="24"/>
          <w:lang w:eastAsia="zh-CN" w:bidi="hi-IN"/>
        </w:rPr>
        <w:t xml:space="preserve"> до 2 баллов)</w:t>
      </w:r>
    </w:p>
    <w:p w:rsidR="00241FAE" w:rsidRDefault="00241FAE" w:rsidP="00241FAE">
      <w:pPr>
        <w:pStyle w:val="Standard"/>
        <w:widowControl w:val="0"/>
        <w:spacing w:after="0"/>
        <w:ind w:hanging="227"/>
        <w:jc w:val="center"/>
        <w:rPr>
          <w:rFonts w:ascii="Times New Roman" w:eastAsia="Lucida Sans Unicode" w:hAnsi="Times New Roman" w:cs="Mangal"/>
          <w:i/>
          <w:sz w:val="24"/>
          <w:szCs w:val="24"/>
          <w:lang w:eastAsia="zh-CN" w:bidi="hi-IN"/>
        </w:rPr>
      </w:pPr>
    </w:p>
    <w:p w:rsidR="00241FAE" w:rsidRDefault="00241FAE" w:rsidP="00241FAE"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Живые организмы могут существовать только в кислородной среде.</w:t>
      </w:r>
    </w:p>
    <w:p w:rsidR="00241FAE" w:rsidRDefault="00241FAE" w:rsidP="00241FAE">
      <w:pPr>
        <w:pStyle w:val="Standard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Мощный слой подкожного жира у северных морских млекопитающих (тюленей) выполняет теплоизоляционную функцию.</w:t>
      </w:r>
    </w:p>
    <w:p w:rsidR="00241FAE" w:rsidRDefault="00241FAE" w:rsidP="00241FAE">
      <w:pPr>
        <w:pStyle w:val="Standard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Хищничество в природе характерно только для животного мира.</w:t>
      </w:r>
    </w:p>
    <w:p w:rsidR="00241FAE" w:rsidRDefault="00241FAE" w:rsidP="00241FAE">
      <w:pPr>
        <w:pStyle w:val="Standard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4. В крупных городах очищению загрязнённого атмосферного воздуха </w:t>
      </w:r>
      <w:r>
        <w:rPr>
          <w:rFonts w:ascii="Times New Roman" w:hAnsi="Times New Roman" w:cs="Times New Roman"/>
          <w:color w:val="000000"/>
          <w:sz w:val="24"/>
          <w:szCs w:val="24"/>
        </w:rPr>
        <w:t>способствуют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дожди и ветра.</w:t>
      </w:r>
    </w:p>
    <w:p w:rsidR="00241FAE" w:rsidRDefault="00241FAE" w:rsidP="00241FAE">
      <w:pPr>
        <w:pStyle w:val="Standard"/>
      </w:pPr>
      <w:r>
        <w:rPr>
          <w:rFonts w:ascii="Times New Roman" w:eastAsia="Lucida Sans Unicode" w:hAnsi="Times New Roman" w:cs="Mangal"/>
          <w:sz w:val="24"/>
          <w:szCs w:val="24"/>
          <w:lang w:eastAsia="zh-CN" w:bidi="hi-IN"/>
        </w:rPr>
        <w:t xml:space="preserve">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Задание 2</w:t>
      </w:r>
    </w:p>
    <w:p w:rsidR="00241FAE" w:rsidRDefault="00241FAE" w:rsidP="00241FAE">
      <w:pPr>
        <w:pStyle w:val="Standard"/>
        <w:jc w:val="center"/>
        <w:rPr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Ответьте на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вопрос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Lucida Sans Unicode" w:hAnsi="Times New Roman" w:cs="Mangal"/>
          <w:i/>
          <w:sz w:val="24"/>
          <w:szCs w:val="24"/>
          <w:lang w:eastAsia="zh-CN" w:bidi="hi-IN"/>
        </w:rPr>
        <w:t>(</w:t>
      </w:r>
      <w:proofErr w:type="gramEnd"/>
      <w:r>
        <w:rPr>
          <w:rFonts w:ascii="Times New Roman" w:eastAsia="Lucida Sans Unicode" w:hAnsi="Times New Roman" w:cs="Mangal"/>
          <w:i/>
          <w:sz w:val="24"/>
          <w:szCs w:val="24"/>
          <w:lang w:eastAsia="zh-CN" w:bidi="hi-IN"/>
        </w:rPr>
        <w:t>ответ с обоснованием – от 0 до 3 баллов)</w:t>
      </w:r>
    </w:p>
    <w:p w:rsidR="00241FAE" w:rsidRDefault="00241FAE" w:rsidP="00241FAE">
      <w:pPr>
        <w:pStyle w:val="Standard"/>
        <w:shd w:val="clear" w:color="auto" w:fill="FFFFFF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 </w:t>
      </w:r>
      <w:r>
        <w:rPr>
          <w:rFonts w:ascii="Times New Roman" w:hAnsi="Times New Roman"/>
          <w:sz w:val="24"/>
          <w:szCs w:val="24"/>
        </w:rPr>
        <w:t xml:space="preserve">В умеренном или холодном климате у млекопитающих имеются различные сезонные приспособления. Назовите </w:t>
      </w:r>
      <w:proofErr w:type="gramStart"/>
      <w:r>
        <w:rPr>
          <w:rFonts w:ascii="Times New Roman" w:hAnsi="Times New Roman"/>
          <w:sz w:val="24"/>
          <w:szCs w:val="24"/>
        </w:rPr>
        <w:t>основные  типы</w:t>
      </w:r>
      <w:proofErr w:type="gramEnd"/>
      <w:r>
        <w:rPr>
          <w:rFonts w:ascii="Times New Roman" w:hAnsi="Times New Roman"/>
          <w:sz w:val="24"/>
          <w:szCs w:val="24"/>
        </w:rPr>
        <w:t xml:space="preserve"> приспособлений с примерами.</w:t>
      </w:r>
    </w:p>
    <w:p w:rsidR="00241FAE" w:rsidRDefault="00241FAE" w:rsidP="00241FAE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6.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Одно из знаменитых математических явлений - Лента или петля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Мёбиуса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представляет собой трехмерную фигуру с одной границей и стороной. Данная фигура является воплощением взаимосвязанности и бесконечности. В связи с этим, петля Мебиуса стала прообразом для одной из самых знаменитых экологических маркировок, используемых во всем мире (см. рисунок). Как вы думаете, что означает данная экологическая маркировка?</w:t>
      </w:r>
    </w:p>
    <w:p w:rsidR="00241FAE" w:rsidRDefault="00241FAE" w:rsidP="00241FAE">
      <w:pPr>
        <w:pStyle w:val="a3"/>
        <w:spacing w:before="0" w:after="0"/>
        <w:ind w:firstLine="700"/>
        <w:jc w:val="center"/>
      </w:pPr>
      <w:r>
        <w:rPr>
          <w:noProof/>
        </w:rPr>
        <w:drawing>
          <wp:inline distT="0" distB="0" distL="0" distR="0" wp14:anchorId="46ECF134" wp14:editId="0AEE4298">
            <wp:extent cx="1394216" cy="1453028"/>
            <wp:effectExtent l="0" t="0" r="0" b="0"/>
            <wp:docPr id="1" name="Рисунок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>
                      <a:lum bright="-50000"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97692" cy="1456651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17D7E82" wp14:editId="766B3164">
            <wp:extent cx="1394167" cy="1423987"/>
            <wp:effectExtent l="0" t="0" r="0" b="5080"/>
            <wp:docPr id="2" name="Рисунок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lum bright="-50000"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98476" cy="142838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241FAE" w:rsidRDefault="00241FAE" w:rsidP="00241FAE">
      <w:pPr>
        <w:pStyle w:val="a3"/>
        <w:spacing w:before="0" w:after="0"/>
        <w:rPr>
          <w:color w:val="000000"/>
        </w:rPr>
      </w:pPr>
    </w:p>
    <w:p w:rsidR="00241FAE" w:rsidRDefault="00241FAE" w:rsidP="00241FAE">
      <w:pPr>
        <w:pStyle w:val="Standard"/>
        <w:shd w:val="clear" w:color="auto" w:fill="FFFFFF"/>
        <w:spacing w:after="0"/>
        <w:jc w:val="center"/>
        <w:rPr>
          <w:rFonts w:ascii="Times New Roman" w:hAnsi="Times New Roman"/>
          <w:b/>
          <w:bCs/>
        </w:rPr>
      </w:pPr>
      <w:r>
        <w:rPr>
          <w:rFonts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A2608" w:rsidRDefault="00241FAE" w:rsidP="008F5716">
      <w:pPr>
        <w:pStyle w:val="Standard"/>
        <w:shd w:val="clear" w:color="auto" w:fill="FFFFFF"/>
        <w:spacing w:after="0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Максимальное количество баллов – 18 баллов.</w:t>
      </w:r>
    </w:p>
    <w:sectPr w:rsidR="00DA26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5139"/>
    <w:rsid w:val="00185139"/>
    <w:rsid w:val="00241FAE"/>
    <w:rsid w:val="008F5716"/>
    <w:rsid w:val="00DA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A295D8-28ED-45A9-B5AC-3BB5573AF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241FAE"/>
    <w:pPr>
      <w:suppressAutoHyphens/>
      <w:overflowPunct w:val="0"/>
      <w:autoSpaceDN w:val="0"/>
      <w:spacing w:line="240" w:lineRule="auto"/>
      <w:textAlignment w:val="baseline"/>
    </w:pPr>
    <w:rPr>
      <w:rFonts w:ascii="Calibri" w:eastAsia="Calibri" w:hAnsi="Calibri" w:cs="Calibri"/>
      <w:color w:val="00000A"/>
      <w:kern w:val="3"/>
    </w:rPr>
  </w:style>
  <w:style w:type="paragraph" w:styleId="a3">
    <w:name w:val="Normal (Web)"/>
    <w:basedOn w:val="Standard"/>
    <w:rsid w:val="00241FAE"/>
    <w:pPr>
      <w:spacing w:before="28" w:after="28" w:line="1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user">
    <w:name w:val="Standard (user)"/>
    <w:rsid w:val="00241FAE"/>
    <w:pPr>
      <w:suppressAutoHyphens/>
      <w:overflowPunct w:val="0"/>
      <w:autoSpaceDN w:val="0"/>
      <w:spacing w:line="240" w:lineRule="auto"/>
      <w:textAlignment w:val="baseline"/>
    </w:pPr>
    <w:rPr>
      <w:rFonts w:ascii="Calibri" w:eastAsia="Calibri" w:hAnsi="Calibri" w:cs="Calibri"/>
      <w:color w:val="00000A"/>
      <w:kern w:val="3"/>
    </w:rPr>
  </w:style>
  <w:style w:type="paragraph" w:customStyle="1" w:styleId="Default">
    <w:name w:val="Default"/>
    <w:rsid w:val="00241FAE"/>
    <w:pPr>
      <w:suppressAutoHyphens/>
      <w:autoSpaceDN w:val="0"/>
      <w:spacing w:after="0" w:line="100" w:lineRule="atLeast"/>
    </w:pPr>
    <w:rPr>
      <w:rFonts w:ascii="Times New Roman" w:eastAsia="Lucida Sans Unicode" w:hAnsi="Times New Roman" w:cs="Times New Roman"/>
      <w:color w:val="000000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45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5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876</Words>
  <Characters>4999</Characters>
  <Application>Microsoft Office Word</Application>
  <DocSecurity>0</DocSecurity>
  <Lines>41</Lines>
  <Paragraphs>11</Paragraphs>
  <ScaleCrop>false</ScaleCrop>
  <Company/>
  <LinksUpToDate>false</LinksUpToDate>
  <CharactersWithSpaces>5864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user2</cp:lastModifiedBy>
  <cp:revision>3</cp:revision>
  <dcterms:created xsi:type="dcterms:W3CDTF">2025-09-30T11:13:00Z</dcterms:created>
  <dcterms:modified xsi:type="dcterms:W3CDTF">2025-09-30T11:34:00Z</dcterms:modified>
</cp:coreProperties>
</file>