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C02" w:rsidRDefault="00FA5C02">
      <w:pPr>
        <w:rPr>
          <w:rFonts w:ascii="Arial" w:hAnsi="Arial" w:cs="Arial"/>
          <w:color w:val="000000"/>
          <w:sz w:val="20"/>
          <w:szCs w:val="20"/>
          <w:lang w:val="tt-RU"/>
        </w:rPr>
      </w:pPr>
    </w:p>
    <w:p w:rsidR="00FA5C02" w:rsidRPr="00AE5F56" w:rsidRDefault="00FA5C02" w:rsidP="00FA5C02">
      <w:pPr>
        <w:jc w:val="right"/>
        <w:rPr>
          <w:lang w:val="tt-RU"/>
        </w:rPr>
      </w:pPr>
      <w:r w:rsidRPr="00AE5F56">
        <w:rPr>
          <w:lang w:val="tt-RU"/>
        </w:rPr>
        <w:t>Татарстан Республикасының</w:t>
      </w:r>
    </w:p>
    <w:p w:rsidR="00FA5C02" w:rsidRPr="00AE5F56" w:rsidRDefault="00FA5C02" w:rsidP="00FA5C02">
      <w:pPr>
        <w:jc w:val="right"/>
        <w:rPr>
          <w:lang w:val="tt-RU"/>
        </w:rPr>
      </w:pPr>
      <w:r w:rsidRPr="00AE5F56">
        <w:rPr>
          <w:lang w:val="tt-RU"/>
        </w:rPr>
        <w:t>Спас муниципаль районы Башкарма</w:t>
      </w:r>
    </w:p>
    <w:p w:rsidR="00FA5C02" w:rsidRPr="00AE5F56" w:rsidRDefault="00FA5C02" w:rsidP="00FA5C02">
      <w:pPr>
        <w:jc w:val="right"/>
        <w:rPr>
          <w:lang w:val="tt-RU"/>
        </w:rPr>
      </w:pPr>
      <w:r w:rsidRPr="00AE5F56">
        <w:rPr>
          <w:lang w:val="tt-RU"/>
        </w:rPr>
        <w:t>Комитеты карары нигезендә расланган</w:t>
      </w:r>
    </w:p>
    <w:p w:rsidR="00FA5C02" w:rsidRPr="00AE5F56" w:rsidRDefault="00FA5C02" w:rsidP="00FA5C02">
      <w:pPr>
        <w:jc w:val="center"/>
        <w:rPr>
          <w:lang w:val="tt-RU"/>
        </w:rPr>
      </w:pPr>
      <w:r>
        <w:t xml:space="preserve">                                                                               №138 </w:t>
      </w:r>
      <w:r>
        <w:rPr>
          <w:lang w:val="tt-RU"/>
        </w:rPr>
        <w:t xml:space="preserve">       </w:t>
      </w:r>
      <w:r>
        <w:t>05</w:t>
      </w:r>
      <w:r w:rsidRPr="00AE5F56">
        <w:rPr>
          <w:lang w:val="tt-RU"/>
        </w:rPr>
        <w:t>.</w:t>
      </w:r>
      <w:r w:rsidRPr="00704153">
        <w:t>0</w:t>
      </w:r>
      <w:r>
        <w:t>3</w:t>
      </w:r>
      <w:r w:rsidRPr="00AE5F56">
        <w:rPr>
          <w:lang w:val="tt-RU"/>
        </w:rPr>
        <w:t>. 201</w:t>
      </w:r>
      <w:r>
        <w:t>9</w:t>
      </w:r>
      <w:r w:rsidRPr="00AE5F56">
        <w:rPr>
          <w:lang w:val="tt-RU"/>
        </w:rPr>
        <w:t xml:space="preserve"> ел</w:t>
      </w:r>
    </w:p>
    <w:p w:rsidR="00FA5C02" w:rsidRPr="00AE5F56" w:rsidRDefault="00FA5C02" w:rsidP="00FA5C02">
      <w:pPr>
        <w:jc w:val="right"/>
        <w:rPr>
          <w:lang w:val="tt-RU"/>
        </w:rPr>
      </w:pPr>
      <w:r w:rsidRPr="00AE5F56">
        <w:rPr>
          <w:lang w:val="tt-RU"/>
        </w:rPr>
        <w:t>/________________/ В.А.Осокин</w:t>
      </w:r>
    </w:p>
    <w:p w:rsidR="00FA5C02" w:rsidRPr="00AE5F56" w:rsidRDefault="00FA5C02" w:rsidP="00FA5C02">
      <w:pPr>
        <w:jc w:val="right"/>
        <w:rPr>
          <w:lang w:val="tt-RU"/>
        </w:rPr>
      </w:pPr>
    </w:p>
    <w:p w:rsidR="00FA5C02" w:rsidRPr="00AE5F56" w:rsidRDefault="00FA5C02" w:rsidP="00FA5C02">
      <w:pPr>
        <w:jc w:val="right"/>
        <w:rPr>
          <w:lang w:val="tt-RU"/>
        </w:rPr>
      </w:pPr>
    </w:p>
    <w:p w:rsidR="00FA5C02" w:rsidRPr="00AE5F56" w:rsidRDefault="00FA5C02" w:rsidP="00FA5C02">
      <w:pPr>
        <w:jc w:val="right"/>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center"/>
        <w:rPr>
          <w:lang w:val="tt-RU"/>
        </w:rPr>
      </w:pPr>
      <w:r w:rsidRPr="00AE5F56">
        <w:rPr>
          <w:lang w:val="tt-RU"/>
        </w:rPr>
        <w:t>“Татарстан Республикасы</w:t>
      </w:r>
    </w:p>
    <w:p w:rsidR="00FA5C02" w:rsidRPr="00AE5F56" w:rsidRDefault="00FA5C02" w:rsidP="00FA5C02">
      <w:pPr>
        <w:jc w:val="center"/>
        <w:rPr>
          <w:lang w:val="tt-RU"/>
        </w:rPr>
      </w:pPr>
      <w:r w:rsidRPr="00AE5F56">
        <w:rPr>
          <w:lang w:val="tt-RU"/>
        </w:rPr>
        <w:t>Спас муниципаль районы аерым фәннәрне тирәнтен өйрәнүче Болгар</w:t>
      </w:r>
    </w:p>
    <w:p w:rsidR="00FA5C02" w:rsidRPr="00AE5F56" w:rsidRDefault="00FA5C02" w:rsidP="00FA5C02">
      <w:pPr>
        <w:jc w:val="center"/>
        <w:rPr>
          <w:lang w:val="tt-RU"/>
        </w:rPr>
      </w:pPr>
      <w:r w:rsidRPr="00AE5F56">
        <w:rPr>
          <w:lang w:val="tt-RU"/>
        </w:rPr>
        <w:t>шәһәренең 1нче номерлы гомуми урта белем бирү мәктәбе”</w:t>
      </w:r>
    </w:p>
    <w:p w:rsidR="00FA5C02" w:rsidRPr="00AE5F56" w:rsidRDefault="00FA5C02" w:rsidP="00FA5C02">
      <w:pPr>
        <w:jc w:val="center"/>
        <w:rPr>
          <w:lang w:val="tt-RU"/>
        </w:rPr>
      </w:pPr>
      <w:r w:rsidRPr="00AE5F56">
        <w:rPr>
          <w:lang w:val="tt-RU"/>
        </w:rPr>
        <w:t>муниципаль бюд</w:t>
      </w:r>
      <w:proofErr w:type="spellStart"/>
      <w:r w:rsidRPr="00AE5F56">
        <w:t>жет</w:t>
      </w:r>
      <w:proofErr w:type="spellEnd"/>
      <w:r w:rsidRPr="00AE5F56">
        <w:t xml:space="preserve"> </w:t>
      </w:r>
      <w:r w:rsidRPr="00AE5F56">
        <w:rPr>
          <w:lang w:val="tt-RU"/>
        </w:rPr>
        <w:t>гомуми белем бирү учреждениесе</w:t>
      </w:r>
    </w:p>
    <w:p w:rsidR="00FA5C02" w:rsidRPr="00AE5F56" w:rsidRDefault="00FA5C02" w:rsidP="00FA5C02">
      <w:pPr>
        <w:jc w:val="center"/>
        <w:rPr>
          <w:lang w:val="tt-RU"/>
        </w:rPr>
      </w:pPr>
    </w:p>
    <w:p w:rsidR="00FA5C02" w:rsidRPr="00AE5F56" w:rsidRDefault="00FA5C02" w:rsidP="00FA5C02">
      <w:pPr>
        <w:jc w:val="center"/>
        <w:rPr>
          <w:lang w:val="tt-RU"/>
        </w:rPr>
      </w:pPr>
      <w:r w:rsidRPr="00AE5F56">
        <w:rPr>
          <w:lang w:val="tt-RU"/>
        </w:rPr>
        <w:t>У С Т А В Ы</w:t>
      </w:r>
      <w:r>
        <w:rPr>
          <w:lang w:val="tt-RU"/>
        </w:rPr>
        <w:t xml:space="preserve"> Н А  ҮЗГӘРЕШЛӘР </w:t>
      </w:r>
    </w:p>
    <w:p w:rsidR="00FA5C02" w:rsidRPr="00AE5F56" w:rsidRDefault="00FA5C02" w:rsidP="00FA5C02">
      <w:pPr>
        <w:jc w:val="center"/>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Pr="00AE5F56" w:rsidRDefault="00FA5C02" w:rsidP="00FA5C02">
      <w:pPr>
        <w:jc w:val="both"/>
        <w:rPr>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FA5C02" w:rsidRDefault="00FA5C02">
      <w:pPr>
        <w:rPr>
          <w:rFonts w:ascii="Arial" w:hAnsi="Arial" w:cs="Arial"/>
          <w:color w:val="000000"/>
          <w:sz w:val="20"/>
          <w:szCs w:val="20"/>
          <w:lang w:val="tt-RU"/>
        </w:rPr>
      </w:pPr>
    </w:p>
    <w:p w:rsidR="000559FD" w:rsidRPr="00AE5F56" w:rsidRDefault="000559FD" w:rsidP="000559FD">
      <w:pPr>
        <w:jc w:val="center"/>
        <w:rPr>
          <w:lang w:val="tt-RU"/>
        </w:rPr>
      </w:pPr>
      <w:r>
        <w:rPr>
          <w:rFonts w:ascii="Arial" w:hAnsi="Arial" w:cs="Arial"/>
          <w:color w:val="000000"/>
          <w:sz w:val="20"/>
          <w:szCs w:val="20"/>
          <w:lang w:val="tt-RU"/>
        </w:rPr>
        <w:tab/>
      </w:r>
      <w:r w:rsidRPr="00AE5F56">
        <w:rPr>
          <w:lang w:val="tt-RU"/>
        </w:rPr>
        <w:t>Татарстан Республикасы</w:t>
      </w:r>
    </w:p>
    <w:p w:rsidR="000559FD" w:rsidRPr="00AE5F56" w:rsidRDefault="000559FD" w:rsidP="000559FD">
      <w:pPr>
        <w:jc w:val="center"/>
        <w:rPr>
          <w:lang w:val="tt-RU"/>
        </w:rPr>
      </w:pPr>
      <w:r w:rsidRPr="00AE5F56">
        <w:rPr>
          <w:lang w:val="tt-RU"/>
        </w:rPr>
        <w:t>Спас районы</w:t>
      </w:r>
    </w:p>
    <w:p w:rsidR="000559FD" w:rsidRPr="00AE5F56" w:rsidRDefault="000559FD" w:rsidP="000559FD">
      <w:pPr>
        <w:jc w:val="center"/>
        <w:rPr>
          <w:lang w:val="tt-RU"/>
        </w:rPr>
      </w:pPr>
      <w:r w:rsidRPr="00AE5F56">
        <w:rPr>
          <w:lang w:val="tt-RU"/>
        </w:rPr>
        <w:t>Болгар шәһәре</w:t>
      </w:r>
    </w:p>
    <w:p w:rsidR="00FA5C02" w:rsidRPr="000559FD" w:rsidRDefault="000559FD" w:rsidP="000559FD">
      <w:pPr>
        <w:jc w:val="center"/>
        <w:rPr>
          <w:lang w:val="tt-RU"/>
        </w:rPr>
      </w:pPr>
      <w:r w:rsidRPr="00AE5F56">
        <w:rPr>
          <w:lang w:val="tt-RU"/>
        </w:rPr>
        <w:t>201</w:t>
      </w:r>
      <w:r>
        <w:rPr>
          <w:lang w:val="tt-RU"/>
        </w:rPr>
        <w:t>9</w:t>
      </w:r>
      <w:r>
        <w:rPr>
          <w:lang w:val="tt-RU"/>
        </w:rPr>
        <w:t xml:space="preserve"> ел</w:t>
      </w:r>
      <w:bookmarkStart w:id="0" w:name="_GoBack"/>
      <w:bookmarkEnd w:id="0"/>
    </w:p>
    <w:p w:rsidR="00FA5C02" w:rsidRPr="000559FD" w:rsidRDefault="00FA5C02" w:rsidP="000559FD">
      <w:pPr>
        <w:jc w:val="center"/>
        <w:rPr>
          <w:b/>
          <w:color w:val="000000"/>
          <w:lang w:val="tt-RU"/>
        </w:rPr>
      </w:pPr>
    </w:p>
    <w:p w:rsidR="00FA5C02" w:rsidRPr="000559FD" w:rsidRDefault="00FA5C02" w:rsidP="000559FD">
      <w:pPr>
        <w:jc w:val="center"/>
        <w:rPr>
          <w:b/>
          <w:color w:val="000000"/>
          <w:lang w:val="tt-RU"/>
        </w:rPr>
      </w:pPr>
    </w:p>
    <w:p w:rsidR="000559FD" w:rsidRDefault="000559FD" w:rsidP="000559FD">
      <w:pPr>
        <w:jc w:val="center"/>
        <w:rPr>
          <w:b/>
          <w:color w:val="000000"/>
          <w:lang w:val="tt-RU"/>
        </w:rPr>
      </w:pPr>
      <w:r>
        <w:rPr>
          <w:b/>
          <w:color w:val="000000"/>
          <w:lang w:val="tt-RU"/>
        </w:rPr>
        <w:t>4.1 К</w:t>
      </w:r>
      <w:r w:rsidRPr="000559FD">
        <w:rPr>
          <w:b/>
          <w:color w:val="000000"/>
          <w:lang w:val="tt-RU"/>
        </w:rPr>
        <w:t>онфликтны булдырмау һәм җайга салу мәнфәгатьләр һәм коррупцияне кисәтү</w:t>
      </w:r>
    </w:p>
    <w:p w:rsidR="000559FD" w:rsidRPr="000559FD" w:rsidRDefault="000559FD" w:rsidP="000559FD">
      <w:pPr>
        <w:rPr>
          <w:lang w:val="tt-RU"/>
        </w:rPr>
      </w:pPr>
    </w:p>
    <w:p w:rsidR="000559FD" w:rsidRDefault="000559FD" w:rsidP="000559FD">
      <w:pPr>
        <w:rPr>
          <w:lang w:val="tt-RU"/>
        </w:rPr>
      </w:pPr>
    </w:p>
    <w:p w:rsidR="000559FD" w:rsidRPr="000559FD" w:rsidRDefault="000559FD" w:rsidP="000559FD">
      <w:pPr>
        <w:rPr>
          <w:lang w:val="tt-RU"/>
        </w:rPr>
      </w:pPr>
      <w:r w:rsidRPr="000559FD">
        <w:rPr>
          <w:color w:val="000000"/>
          <w:lang w:val="tt-RU"/>
        </w:rPr>
        <w:t>4.1.1. МБГББУ "1нче урта гомуми белем бирү мәктәбе" хезмәткәренең шәхси кызыксынуы, хезмәткәрнең шәхси кызыксынуы, аның хокуклары һәм законлы мәнфәгатьләре арасындагы каршылык барлыкка килү яки килеп чыгу ихтималы булган, аның белән ул милеккә һәм (яки) эш репутациясенә зыян китерергә сәләтле ситуация аңлана.</w:t>
      </w:r>
    </w:p>
    <w:p w:rsidR="000559FD" w:rsidRPr="000559FD" w:rsidRDefault="000559FD" w:rsidP="000559FD">
      <w:pPr>
        <w:shd w:val="clear" w:color="auto" w:fill="FFFFFF"/>
        <w:spacing w:before="100" w:beforeAutospacing="1" w:line="255" w:lineRule="atLeast"/>
        <w:rPr>
          <w:lang w:val="tt-RU"/>
        </w:rPr>
      </w:pPr>
      <w:r w:rsidRPr="000559FD">
        <w:rPr>
          <w:color w:val="000000"/>
          <w:lang w:val="tt-RU"/>
        </w:rPr>
        <w:t>4.1.2. 1нче урта гомуми белем бирү мәктәбе хезмәткәренең шәхси кызыксынуы белән, хезмәт вазыйфаларын акча, кыйммәтләр, башка мөлкәт, шул исәптән мөлкәт хокуклары, яки мөлкәти характердагы хезмәтләр башкару белән бәйле рәвештә, 1нче урта гомуми белем бирү мәктәбе хезмәткәренең үзе яки өченче затлар өчен мөлкәти характердагы хезмәтләр алу мөмкинлеге аңлана.</w:t>
      </w:r>
      <w:r w:rsidRPr="000559FD">
        <w:rPr>
          <w:lang w:val="tt-RU"/>
        </w:rPr>
        <w:t xml:space="preserve"> </w:t>
      </w:r>
    </w:p>
    <w:p w:rsidR="000559FD" w:rsidRPr="000559FD" w:rsidRDefault="000559FD" w:rsidP="000559FD">
      <w:pPr>
        <w:rPr>
          <w:lang w:val="tt-RU"/>
        </w:rPr>
      </w:pPr>
    </w:p>
    <w:p w:rsidR="000559FD" w:rsidRPr="000559FD" w:rsidRDefault="000559FD" w:rsidP="000559FD">
      <w:pPr>
        <w:rPr>
          <w:lang w:val="tt-RU"/>
        </w:rPr>
      </w:pPr>
      <w:r w:rsidRPr="000559FD">
        <w:rPr>
          <w:color w:val="000000"/>
          <w:lang w:val="tt-RU"/>
        </w:rPr>
        <w:t>4.1.3. 1 нче мәктәп директоры гамәлгә куючыга вазыйфаи бурычларны үтәгәндә мәнфәгатьләр каршылыгына китерә яки китерә ала торган шәхси кызыксынучанлык барлыкка килү турында хәбәр итәргә бурычлы.</w:t>
      </w:r>
    </w:p>
    <w:p w:rsidR="000559FD" w:rsidRPr="000559FD" w:rsidRDefault="000559FD" w:rsidP="000559FD">
      <w:pPr>
        <w:rPr>
          <w:lang w:val="tt-RU"/>
        </w:rPr>
      </w:pPr>
    </w:p>
    <w:p w:rsidR="000559FD" w:rsidRPr="000559FD" w:rsidRDefault="000559FD" w:rsidP="000559FD">
      <w:pPr>
        <w:shd w:val="clear" w:color="auto" w:fill="FFFFFF"/>
        <w:spacing w:before="100" w:beforeAutospacing="1" w:line="255" w:lineRule="atLeast"/>
        <w:rPr>
          <w:lang w:val="tt-RU"/>
        </w:rPr>
      </w:pPr>
      <w:r w:rsidRPr="000559FD">
        <w:rPr>
          <w:color w:val="000000"/>
          <w:lang w:val="tt-RU"/>
        </w:rPr>
        <w:t>4.1.4. 1нче мәктәп хезмәткәре 1нче урта гомуми белем бирү мәктәбе директорына мәнфәгатьләр каршылыгына китерә яки китерә ала торган вазыйфаи бурычларны үтәгәндә шәхси кызыксынучанлык барлыкка килү турында хәбәр итәргә бурычлы. 1 нче урта гомуми белем бирү мәктәбе директорына хәбәр итү тәртибе, хәбәрнамәләрдә булган мәгълүматлар исемлеге, бу мәгълүматларны тикшерүне оештыру һәм хәбәрнамәләрне теркәү тәртибе 1нче мәктәп директоры тарафыннан билгеләнә.</w:t>
      </w:r>
      <w:r w:rsidRPr="000559FD">
        <w:rPr>
          <w:lang w:val="tt-RU"/>
        </w:rPr>
        <w:t xml:space="preserve"> </w:t>
      </w:r>
    </w:p>
    <w:p w:rsidR="000559FD" w:rsidRPr="000559FD" w:rsidRDefault="000559FD" w:rsidP="000559FD">
      <w:pPr>
        <w:rPr>
          <w:lang w:val="tt-RU"/>
        </w:rPr>
      </w:pPr>
    </w:p>
    <w:p w:rsidR="000559FD" w:rsidRPr="000559FD" w:rsidRDefault="000559FD" w:rsidP="000559FD">
      <w:pPr>
        <w:rPr>
          <w:lang w:val="tt-RU"/>
        </w:rPr>
      </w:pPr>
    </w:p>
    <w:p w:rsidR="000559FD" w:rsidRPr="000559FD" w:rsidRDefault="000559FD" w:rsidP="000559FD">
      <w:pPr>
        <w:rPr>
          <w:color w:val="000000"/>
          <w:lang w:val="tt-RU"/>
        </w:rPr>
      </w:pPr>
      <w:r w:rsidRPr="000559FD">
        <w:rPr>
          <w:color w:val="000000"/>
          <w:lang w:val="tt-RU"/>
        </w:rPr>
        <w:t xml:space="preserve">4.1.5. 1 нче урта гомуми белем бирү мәктәбендә коррупцияне кисәтү буенча чаралар: </w:t>
      </w:r>
    </w:p>
    <w:p w:rsidR="000559FD" w:rsidRPr="000559FD" w:rsidRDefault="000559FD" w:rsidP="000559FD">
      <w:pPr>
        <w:rPr>
          <w:color w:val="000000"/>
          <w:lang w:val="tt-RU"/>
        </w:rPr>
      </w:pPr>
      <w:r w:rsidRPr="000559FD">
        <w:rPr>
          <w:color w:val="000000"/>
          <w:lang w:val="tt-RU"/>
        </w:rPr>
        <w:t>- коррупцион һәм башка хокук бозуларны проф</w:t>
      </w:r>
      <w:r w:rsidRPr="000559FD">
        <w:rPr>
          <w:color w:val="000000"/>
          <w:lang w:val="tt-RU"/>
        </w:rPr>
        <w:t>илактикалау өчен җаваплы вазыйф</w:t>
      </w:r>
      <w:r w:rsidRPr="000559FD">
        <w:rPr>
          <w:color w:val="000000"/>
          <w:lang w:val="tt-RU"/>
        </w:rPr>
        <w:t xml:space="preserve">и затларны билгеләү; </w:t>
      </w:r>
    </w:p>
    <w:p w:rsidR="000559FD" w:rsidRPr="000559FD" w:rsidRDefault="000559FD" w:rsidP="000559FD">
      <w:pPr>
        <w:rPr>
          <w:color w:val="000000"/>
          <w:lang w:val="tt-RU"/>
        </w:rPr>
      </w:pPr>
      <w:r w:rsidRPr="000559FD">
        <w:rPr>
          <w:color w:val="000000"/>
          <w:lang w:val="tt-RU"/>
        </w:rPr>
        <w:t xml:space="preserve">- учреждениенең хокук саклау органнары белән хезмәттәшлеге; </w:t>
      </w:r>
    </w:p>
    <w:p w:rsidR="000559FD" w:rsidRPr="000559FD" w:rsidRDefault="000559FD" w:rsidP="000559FD">
      <w:pPr>
        <w:rPr>
          <w:color w:val="000000"/>
          <w:lang w:val="tt-RU"/>
        </w:rPr>
      </w:pPr>
      <w:r w:rsidRPr="000559FD">
        <w:rPr>
          <w:color w:val="000000"/>
          <w:lang w:val="tt-RU"/>
        </w:rPr>
        <w:t>- 1 нче урта гомуми белем бирү мәктәбе хезмәткәрләренең этика һәм хезмәт тәртибе кодексын кабул итү;</w:t>
      </w:r>
    </w:p>
    <w:p w:rsidR="00DE45F7" w:rsidRPr="000559FD" w:rsidRDefault="000559FD" w:rsidP="000559FD">
      <w:pPr>
        <w:rPr>
          <w:lang w:val="tt-RU"/>
        </w:rPr>
      </w:pPr>
      <w:r w:rsidRPr="000559FD">
        <w:rPr>
          <w:color w:val="000000"/>
          <w:lang w:val="tt-RU"/>
        </w:rPr>
        <w:t xml:space="preserve"> -рәсми булмаган хисаплылыкны төзү һәм ялган документларны куллануны булдырмау.</w:t>
      </w:r>
    </w:p>
    <w:sectPr w:rsidR="00DE45F7" w:rsidRPr="000559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BA0" w:rsidRDefault="00511BA0" w:rsidP="00FA5C02">
      <w:r>
        <w:separator/>
      </w:r>
    </w:p>
  </w:endnote>
  <w:endnote w:type="continuationSeparator" w:id="0">
    <w:p w:rsidR="00511BA0" w:rsidRDefault="00511BA0" w:rsidP="00FA5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BA0" w:rsidRDefault="00511BA0" w:rsidP="00FA5C02">
      <w:r>
        <w:separator/>
      </w:r>
    </w:p>
  </w:footnote>
  <w:footnote w:type="continuationSeparator" w:id="0">
    <w:p w:rsidR="00511BA0" w:rsidRDefault="00511BA0" w:rsidP="00FA5C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D2084"/>
    <w:multiLevelType w:val="multilevel"/>
    <w:tmpl w:val="2D20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5D69FE"/>
    <w:multiLevelType w:val="multilevel"/>
    <w:tmpl w:val="1D90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9E3"/>
    <w:rsid w:val="000559FD"/>
    <w:rsid w:val="0031153D"/>
    <w:rsid w:val="00511BA0"/>
    <w:rsid w:val="006329E3"/>
    <w:rsid w:val="008A15C2"/>
    <w:rsid w:val="00B104D8"/>
    <w:rsid w:val="00DA2120"/>
    <w:rsid w:val="00DE45F7"/>
    <w:rsid w:val="00E1356A"/>
    <w:rsid w:val="00F01098"/>
    <w:rsid w:val="00FA5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C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5C02"/>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FA5C02"/>
  </w:style>
  <w:style w:type="paragraph" w:styleId="a5">
    <w:name w:val="footer"/>
    <w:basedOn w:val="a"/>
    <w:link w:val="a6"/>
    <w:uiPriority w:val="99"/>
    <w:unhideWhenUsed/>
    <w:rsid w:val="00FA5C02"/>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FA5C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C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5C02"/>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FA5C02"/>
  </w:style>
  <w:style w:type="paragraph" w:styleId="a5">
    <w:name w:val="footer"/>
    <w:basedOn w:val="a"/>
    <w:link w:val="a6"/>
    <w:uiPriority w:val="99"/>
    <w:unhideWhenUsed/>
    <w:rsid w:val="00FA5C02"/>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FA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422656">
      <w:bodyDiv w:val="1"/>
      <w:marLeft w:val="0"/>
      <w:marRight w:val="0"/>
      <w:marTop w:val="0"/>
      <w:marBottom w:val="0"/>
      <w:divBdr>
        <w:top w:val="none" w:sz="0" w:space="0" w:color="auto"/>
        <w:left w:val="none" w:sz="0" w:space="0" w:color="auto"/>
        <w:bottom w:val="none" w:sz="0" w:space="0" w:color="auto"/>
        <w:right w:val="none" w:sz="0" w:space="0" w:color="auto"/>
      </w:divBdr>
      <w:divsChild>
        <w:div w:id="1483813938">
          <w:marLeft w:val="0"/>
          <w:marRight w:val="0"/>
          <w:marTop w:val="0"/>
          <w:marBottom w:val="0"/>
          <w:divBdr>
            <w:top w:val="none" w:sz="0" w:space="0" w:color="auto"/>
            <w:left w:val="none" w:sz="0" w:space="0" w:color="auto"/>
            <w:bottom w:val="none" w:sz="0" w:space="0" w:color="auto"/>
            <w:right w:val="none" w:sz="0" w:space="0" w:color="auto"/>
          </w:divBdr>
          <w:divsChild>
            <w:div w:id="1065570425">
              <w:marLeft w:val="0"/>
              <w:marRight w:val="0"/>
              <w:marTop w:val="0"/>
              <w:marBottom w:val="0"/>
              <w:divBdr>
                <w:top w:val="none" w:sz="0" w:space="0" w:color="auto"/>
                <w:left w:val="none" w:sz="0" w:space="0" w:color="auto"/>
                <w:bottom w:val="none" w:sz="0" w:space="0" w:color="auto"/>
                <w:right w:val="none" w:sz="0" w:space="0" w:color="auto"/>
              </w:divBdr>
              <w:divsChild>
                <w:div w:id="543297699">
                  <w:marLeft w:val="0"/>
                  <w:marRight w:val="0"/>
                  <w:marTop w:val="150"/>
                  <w:marBottom w:val="600"/>
                  <w:divBdr>
                    <w:top w:val="none" w:sz="0" w:space="0" w:color="auto"/>
                    <w:left w:val="none" w:sz="0" w:space="0" w:color="auto"/>
                    <w:bottom w:val="none" w:sz="0" w:space="0" w:color="auto"/>
                    <w:right w:val="none" w:sz="0" w:space="0" w:color="auto"/>
                  </w:divBdr>
                  <w:divsChild>
                    <w:div w:id="1275357139">
                      <w:marLeft w:val="0"/>
                      <w:marRight w:val="0"/>
                      <w:marTop w:val="0"/>
                      <w:marBottom w:val="0"/>
                      <w:divBdr>
                        <w:top w:val="none" w:sz="0" w:space="0" w:color="auto"/>
                        <w:left w:val="none" w:sz="0" w:space="0" w:color="auto"/>
                        <w:bottom w:val="none" w:sz="0" w:space="0" w:color="auto"/>
                        <w:right w:val="none" w:sz="0" w:space="0" w:color="auto"/>
                      </w:divBdr>
                      <w:divsChild>
                        <w:div w:id="2013024384">
                          <w:marLeft w:val="0"/>
                          <w:marRight w:val="465"/>
                          <w:marTop w:val="105"/>
                          <w:marBottom w:val="600"/>
                          <w:divBdr>
                            <w:top w:val="none" w:sz="0" w:space="0" w:color="auto"/>
                            <w:left w:val="none" w:sz="0" w:space="0" w:color="auto"/>
                            <w:bottom w:val="none" w:sz="0" w:space="0" w:color="auto"/>
                            <w:right w:val="none" w:sz="0" w:space="0" w:color="auto"/>
                          </w:divBdr>
                          <w:divsChild>
                            <w:div w:id="8826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996037">
          <w:marLeft w:val="0"/>
          <w:marRight w:val="0"/>
          <w:marTop w:val="0"/>
          <w:marBottom w:val="0"/>
          <w:divBdr>
            <w:top w:val="none" w:sz="0" w:space="0" w:color="auto"/>
            <w:left w:val="none" w:sz="0" w:space="0" w:color="auto"/>
            <w:bottom w:val="none" w:sz="0" w:space="0" w:color="auto"/>
            <w:right w:val="none" w:sz="0" w:space="0" w:color="auto"/>
          </w:divBdr>
          <w:divsChild>
            <w:div w:id="11102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714">
      <w:bodyDiv w:val="1"/>
      <w:marLeft w:val="0"/>
      <w:marRight w:val="0"/>
      <w:marTop w:val="0"/>
      <w:marBottom w:val="0"/>
      <w:divBdr>
        <w:top w:val="none" w:sz="0" w:space="0" w:color="auto"/>
        <w:left w:val="none" w:sz="0" w:space="0" w:color="auto"/>
        <w:bottom w:val="none" w:sz="0" w:space="0" w:color="auto"/>
        <w:right w:val="none" w:sz="0" w:space="0" w:color="auto"/>
      </w:divBdr>
      <w:divsChild>
        <w:div w:id="507981828">
          <w:marLeft w:val="0"/>
          <w:marRight w:val="0"/>
          <w:marTop w:val="0"/>
          <w:marBottom w:val="0"/>
          <w:divBdr>
            <w:top w:val="none" w:sz="0" w:space="0" w:color="auto"/>
            <w:left w:val="none" w:sz="0" w:space="0" w:color="auto"/>
            <w:bottom w:val="none" w:sz="0" w:space="0" w:color="auto"/>
            <w:right w:val="none" w:sz="0" w:space="0" w:color="auto"/>
          </w:divBdr>
          <w:divsChild>
            <w:div w:id="1474449614">
              <w:marLeft w:val="0"/>
              <w:marRight w:val="0"/>
              <w:marTop w:val="0"/>
              <w:marBottom w:val="0"/>
              <w:divBdr>
                <w:top w:val="none" w:sz="0" w:space="0" w:color="auto"/>
                <w:left w:val="none" w:sz="0" w:space="0" w:color="auto"/>
                <w:bottom w:val="none" w:sz="0" w:space="0" w:color="auto"/>
                <w:right w:val="none" w:sz="0" w:space="0" w:color="auto"/>
              </w:divBdr>
              <w:divsChild>
                <w:div w:id="1791313994">
                  <w:marLeft w:val="0"/>
                  <w:marRight w:val="0"/>
                  <w:marTop w:val="150"/>
                  <w:marBottom w:val="600"/>
                  <w:divBdr>
                    <w:top w:val="none" w:sz="0" w:space="0" w:color="auto"/>
                    <w:left w:val="none" w:sz="0" w:space="0" w:color="auto"/>
                    <w:bottom w:val="none" w:sz="0" w:space="0" w:color="auto"/>
                    <w:right w:val="none" w:sz="0" w:space="0" w:color="auto"/>
                  </w:divBdr>
                  <w:divsChild>
                    <w:div w:id="672223437">
                      <w:marLeft w:val="0"/>
                      <w:marRight w:val="0"/>
                      <w:marTop w:val="0"/>
                      <w:marBottom w:val="0"/>
                      <w:divBdr>
                        <w:top w:val="none" w:sz="0" w:space="0" w:color="auto"/>
                        <w:left w:val="none" w:sz="0" w:space="0" w:color="auto"/>
                        <w:bottom w:val="none" w:sz="0" w:space="0" w:color="auto"/>
                        <w:right w:val="none" w:sz="0" w:space="0" w:color="auto"/>
                      </w:divBdr>
                      <w:divsChild>
                        <w:div w:id="1968586200">
                          <w:marLeft w:val="0"/>
                          <w:marRight w:val="465"/>
                          <w:marTop w:val="105"/>
                          <w:marBottom w:val="600"/>
                          <w:divBdr>
                            <w:top w:val="none" w:sz="0" w:space="0" w:color="auto"/>
                            <w:left w:val="none" w:sz="0" w:space="0" w:color="auto"/>
                            <w:bottom w:val="none" w:sz="0" w:space="0" w:color="auto"/>
                            <w:right w:val="none" w:sz="0" w:space="0" w:color="auto"/>
                          </w:divBdr>
                          <w:divsChild>
                            <w:div w:id="18109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458647">
          <w:marLeft w:val="0"/>
          <w:marRight w:val="0"/>
          <w:marTop w:val="0"/>
          <w:marBottom w:val="0"/>
          <w:divBdr>
            <w:top w:val="none" w:sz="0" w:space="0" w:color="auto"/>
            <w:left w:val="none" w:sz="0" w:space="0" w:color="auto"/>
            <w:bottom w:val="none" w:sz="0" w:space="0" w:color="auto"/>
            <w:right w:val="none" w:sz="0" w:space="0" w:color="auto"/>
          </w:divBdr>
          <w:divsChild>
            <w:div w:id="214299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354</Words>
  <Characters>2022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2021-06-05T09:11:00Z</dcterms:created>
  <dcterms:modified xsi:type="dcterms:W3CDTF">2021-06-05T09:41:00Z</dcterms:modified>
</cp:coreProperties>
</file>