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472" w:rsidRPr="00BE2472" w:rsidRDefault="00BE2472" w:rsidP="00BE2472">
      <w:pPr>
        <w:shd w:val="clear" w:color="auto" w:fill="FFFFFF"/>
        <w:spacing w:after="0" w:line="240" w:lineRule="auto"/>
        <w:jc w:val="center"/>
        <w:rPr>
          <w:rFonts w:ascii="Calibri" w:eastAsia="Times New Roman" w:hAnsi="Calibri" w:cs="Calibri"/>
          <w:color w:val="000000"/>
          <w:lang w:eastAsia="ru-RU"/>
        </w:rPr>
      </w:pPr>
      <w:r w:rsidRPr="00BE2472">
        <w:rPr>
          <w:rFonts w:ascii="Times New Roman" w:eastAsia="Times New Roman" w:hAnsi="Times New Roman" w:cs="Times New Roman"/>
          <w:color w:val="000000"/>
          <w:sz w:val="26"/>
          <w:szCs w:val="26"/>
          <w:lang w:eastAsia="ru-RU"/>
        </w:rPr>
        <w:br/>
        <w:t> </w:t>
      </w: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МБОУ </w:t>
      </w:r>
      <w:proofErr w:type="spellStart"/>
      <w:r>
        <w:rPr>
          <w:rFonts w:ascii="Times New Roman" w:eastAsia="Times New Roman" w:hAnsi="Times New Roman" w:cs="Times New Roman"/>
          <w:color w:val="000000"/>
          <w:sz w:val="26"/>
          <w:szCs w:val="26"/>
          <w:lang w:eastAsia="ru-RU"/>
        </w:rPr>
        <w:t>Сармановская</w:t>
      </w:r>
      <w:proofErr w:type="spellEnd"/>
      <w:r>
        <w:rPr>
          <w:rFonts w:ascii="Times New Roman" w:eastAsia="Times New Roman" w:hAnsi="Times New Roman" w:cs="Times New Roman"/>
          <w:color w:val="000000"/>
          <w:sz w:val="26"/>
          <w:szCs w:val="26"/>
          <w:lang w:eastAsia="ru-RU"/>
        </w:rPr>
        <w:t xml:space="preserve"> СОШ</w:t>
      </w:r>
      <w:r w:rsidR="00FB442B">
        <w:rPr>
          <w:rFonts w:ascii="Times New Roman" w:eastAsia="Times New Roman" w:hAnsi="Times New Roman" w:cs="Times New Roman"/>
          <w:color w:val="000000"/>
          <w:sz w:val="26"/>
          <w:szCs w:val="26"/>
          <w:lang w:eastAsia="ru-RU"/>
        </w:rPr>
        <w:t xml:space="preserve">  </w:t>
      </w:r>
    </w:p>
    <w:p w:rsidR="00FB442B" w:rsidRDefault="00FB442B"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BE2472" w:rsidRDefault="00FB442B" w:rsidP="00BE2472">
      <w:pPr>
        <w:shd w:val="clear" w:color="auto" w:fill="FFFFFF"/>
        <w:spacing w:after="0" w:line="240" w:lineRule="auto"/>
        <w:jc w:val="center"/>
        <w:rPr>
          <w:rFonts w:ascii="Calibri" w:eastAsia="Times New Roman" w:hAnsi="Calibri" w:cs="Calibri"/>
          <w:color w:val="000000"/>
          <w:lang w:eastAsia="ru-RU"/>
        </w:rPr>
      </w:pPr>
    </w:p>
    <w:p w:rsidR="00BE2472" w:rsidRPr="00BE2472" w:rsidRDefault="00BE2472" w:rsidP="00BE2472">
      <w:pPr>
        <w:shd w:val="clear" w:color="auto" w:fill="FFFFFF"/>
        <w:spacing w:after="0" w:line="240" w:lineRule="auto"/>
        <w:jc w:val="center"/>
        <w:rPr>
          <w:rFonts w:ascii="Calibri" w:eastAsia="Times New Roman" w:hAnsi="Calibri" w:cs="Calibri"/>
          <w:color w:val="000000"/>
          <w:sz w:val="24"/>
          <w:szCs w:val="24"/>
          <w:lang w:eastAsia="ru-RU"/>
        </w:rPr>
      </w:pPr>
      <w:r w:rsidRPr="00BE2472">
        <w:rPr>
          <w:rFonts w:ascii="Times New Roman" w:eastAsia="Times New Roman" w:hAnsi="Times New Roman" w:cs="Times New Roman"/>
          <w:b/>
          <w:bCs/>
          <w:color w:val="000000"/>
          <w:sz w:val="24"/>
          <w:szCs w:val="24"/>
          <w:lang w:eastAsia="ru-RU"/>
        </w:rPr>
        <w:t>Дополнительная общеобразовательная общеразвивающая программа</w:t>
      </w:r>
    </w:p>
    <w:p w:rsidR="00BE2472" w:rsidRPr="00BE2472" w:rsidRDefault="00BE2472" w:rsidP="00BE2472">
      <w:pPr>
        <w:shd w:val="clear" w:color="auto" w:fill="FFFFFF"/>
        <w:spacing w:after="0" w:line="240" w:lineRule="auto"/>
        <w:jc w:val="center"/>
        <w:rPr>
          <w:rFonts w:ascii="Calibri" w:eastAsia="Times New Roman" w:hAnsi="Calibri" w:cs="Calibri"/>
          <w:color w:val="000000"/>
          <w:lang w:eastAsia="ru-RU"/>
        </w:rPr>
      </w:pPr>
      <w:r w:rsidRPr="00BE2472">
        <w:rPr>
          <w:rFonts w:ascii="Times New Roman" w:eastAsia="Times New Roman" w:hAnsi="Times New Roman" w:cs="Times New Roman"/>
          <w:b/>
          <w:bCs/>
          <w:color w:val="000000"/>
          <w:sz w:val="40"/>
          <w:szCs w:val="40"/>
          <w:lang w:eastAsia="ru-RU"/>
        </w:rPr>
        <w:t>«Юный шахматист»</w:t>
      </w: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для детей от 7</w:t>
      </w:r>
      <w:r w:rsidRPr="00BE2472">
        <w:rPr>
          <w:rFonts w:ascii="Times New Roman" w:eastAsia="Times New Roman" w:hAnsi="Times New Roman" w:cs="Times New Roman"/>
          <w:color w:val="000000"/>
          <w:sz w:val="32"/>
          <w:szCs w:val="32"/>
          <w:lang w:eastAsia="ru-RU"/>
        </w:rPr>
        <w:t xml:space="preserve"> до 15 лет</w:t>
      </w:r>
    </w:p>
    <w:p w:rsidR="00FB442B" w:rsidRPr="00BE2472" w:rsidRDefault="00FB442B" w:rsidP="00BE2472">
      <w:pPr>
        <w:shd w:val="clear" w:color="auto" w:fill="FFFFFF"/>
        <w:spacing w:after="0" w:line="240" w:lineRule="auto"/>
        <w:jc w:val="center"/>
        <w:rPr>
          <w:rFonts w:ascii="Calibri" w:eastAsia="Times New Roman" w:hAnsi="Calibri" w:cs="Calibri"/>
          <w:color w:val="000000"/>
          <w:lang w:eastAsia="ru-RU"/>
        </w:rPr>
      </w:pPr>
    </w:p>
    <w:p w:rsidR="00FB442B" w:rsidRPr="00BE2472" w:rsidRDefault="00BE2472" w:rsidP="00BE2472">
      <w:pPr>
        <w:shd w:val="clear" w:color="auto" w:fill="FFFFFF"/>
        <w:spacing w:after="0" w:line="240" w:lineRule="auto"/>
        <w:rPr>
          <w:rFonts w:ascii="Times New Roman" w:eastAsia="Times New Roman" w:hAnsi="Times New Roman" w:cs="Times New Roman"/>
          <w:color w:val="000000"/>
          <w:sz w:val="26"/>
          <w:szCs w:val="26"/>
          <w:lang w:eastAsia="ru-RU"/>
        </w:rPr>
      </w:pPr>
      <w:r w:rsidRPr="00BE2472">
        <w:rPr>
          <w:rFonts w:ascii="Times New Roman" w:eastAsia="Times New Roman" w:hAnsi="Times New Roman" w:cs="Times New Roman"/>
          <w:b/>
          <w:bCs/>
          <w:color w:val="000000"/>
          <w:sz w:val="26"/>
          <w:szCs w:val="26"/>
          <w:lang w:eastAsia="ru-RU"/>
        </w:rPr>
        <w:t>Направление: </w:t>
      </w:r>
      <w:r w:rsidRPr="00BE2472">
        <w:rPr>
          <w:rFonts w:ascii="Times New Roman" w:eastAsia="Times New Roman" w:hAnsi="Times New Roman" w:cs="Times New Roman"/>
          <w:color w:val="000000"/>
          <w:sz w:val="26"/>
          <w:szCs w:val="26"/>
          <w:lang w:eastAsia="ru-RU"/>
        </w:rPr>
        <w:t>физкультурно-спортивное</w:t>
      </w:r>
    </w:p>
    <w:p w:rsidR="00BE2472" w:rsidRDefault="00BE2472" w:rsidP="00BE2472">
      <w:pPr>
        <w:shd w:val="clear" w:color="auto" w:fill="FFFFFF"/>
        <w:spacing w:after="0" w:line="240" w:lineRule="auto"/>
        <w:rPr>
          <w:rFonts w:ascii="Times New Roman" w:eastAsia="Times New Roman" w:hAnsi="Times New Roman" w:cs="Times New Roman"/>
          <w:color w:val="000000"/>
          <w:sz w:val="26"/>
          <w:szCs w:val="26"/>
          <w:lang w:eastAsia="ru-RU"/>
        </w:rPr>
      </w:pPr>
      <w:r w:rsidRPr="00BE2472">
        <w:rPr>
          <w:rFonts w:ascii="Times New Roman" w:eastAsia="Times New Roman" w:hAnsi="Times New Roman" w:cs="Times New Roman"/>
          <w:b/>
          <w:bCs/>
          <w:color w:val="000000"/>
          <w:sz w:val="26"/>
          <w:szCs w:val="26"/>
          <w:lang w:eastAsia="ru-RU"/>
        </w:rPr>
        <w:t>Нормативный срок реализации: </w:t>
      </w:r>
      <w:r w:rsidRPr="00BE2472">
        <w:rPr>
          <w:rFonts w:ascii="Times New Roman" w:eastAsia="Times New Roman" w:hAnsi="Times New Roman" w:cs="Times New Roman"/>
          <w:color w:val="000000"/>
          <w:sz w:val="26"/>
          <w:szCs w:val="26"/>
          <w:lang w:eastAsia="ru-RU"/>
        </w:rPr>
        <w:t>  4 года</w:t>
      </w:r>
    </w:p>
    <w:p w:rsidR="00FB442B" w:rsidRDefault="00FB442B" w:rsidP="00BE2472">
      <w:pPr>
        <w:shd w:val="clear" w:color="auto" w:fill="FFFFFF"/>
        <w:spacing w:after="0" w:line="240" w:lineRule="auto"/>
        <w:rPr>
          <w:rFonts w:ascii="Times New Roman" w:eastAsia="Times New Roman" w:hAnsi="Times New Roman" w:cs="Times New Roman"/>
          <w:color w:val="000000"/>
          <w:sz w:val="26"/>
          <w:szCs w:val="26"/>
          <w:lang w:eastAsia="ru-RU"/>
        </w:rPr>
      </w:pPr>
    </w:p>
    <w:p w:rsidR="00FB442B" w:rsidRPr="00BE2472" w:rsidRDefault="00FB442B" w:rsidP="00BE2472">
      <w:pPr>
        <w:shd w:val="clear" w:color="auto" w:fill="FFFFFF"/>
        <w:spacing w:after="0" w:line="240" w:lineRule="auto"/>
        <w:rPr>
          <w:rFonts w:ascii="Calibri" w:eastAsia="Times New Roman" w:hAnsi="Calibri" w:cs="Calibri"/>
          <w:color w:val="000000"/>
          <w:lang w:eastAsia="ru-RU"/>
        </w:rPr>
      </w:pPr>
    </w:p>
    <w:p w:rsidR="00BE2472" w:rsidRPr="00BE2472" w:rsidRDefault="00BE2472" w:rsidP="00BE2472">
      <w:pPr>
        <w:shd w:val="clear" w:color="auto" w:fill="FFFFFF"/>
        <w:spacing w:after="0" w:line="240" w:lineRule="auto"/>
        <w:jc w:val="center"/>
        <w:rPr>
          <w:rFonts w:ascii="Calibri" w:eastAsia="Times New Roman" w:hAnsi="Calibri" w:cs="Calibri"/>
          <w:color w:val="000000"/>
          <w:lang w:eastAsia="ru-RU"/>
        </w:rPr>
      </w:pPr>
      <w:r w:rsidRPr="00BE2472">
        <w:rPr>
          <w:rFonts w:ascii="Times New Roman" w:eastAsia="Times New Roman" w:hAnsi="Times New Roman" w:cs="Times New Roman"/>
          <w:color w:val="000000"/>
          <w:sz w:val="26"/>
          <w:szCs w:val="26"/>
          <w:lang w:eastAsia="ru-RU"/>
        </w:rPr>
        <w:t>                             </w:t>
      </w:r>
      <w:r>
        <w:rPr>
          <w:rFonts w:ascii="Times New Roman" w:eastAsia="Times New Roman" w:hAnsi="Times New Roman" w:cs="Times New Roman"/>
          <w:color w:val="000000"/>
          <w:sz w:val="26"/>
          <w:szCs w:val="26"/>
          <w:lang w:eastAsia="ru-RU"/>
        </w:rPr>
        <w:t xml:space="preserve">                    </w:t>
      </w:r>
      <w:r w:rsidR="00FB442B">
        <w:rPr>
          <w:rFonts w:ascii="Times New Roman" w:eastAsia="Times New Roman" w:hAnsi="Times New Roman" w:cs="Times New Roman"/>
          <w:color w:val="000000"/>
          <w:sz w:val="26"/>
          <w:szCs w:val="26"/>
          <w:lang w:eastAsia="ru-RU"/>
        </w:rPr>
        <w:t xml:space="preserve">         </w:t>
      </w:r>
      <w:r w:rsidRPr="00BE2472">
        <w:rPr>
          <w:rFonts w:ascii="Times New Roman" w:eastAsia="Times New Roman" w:hAnsi="Times New Roman" w:cs="Times New Roman"/>
          <w:color w:val="000000"/>
          <w:sz w:val="26"/>
          <w:szCs w:val="26"/>
          <w:lang w:eastAsia="ru-RU"/>
        </w:rPr>
        <w:t xml:space="preserve"> Составител</w:t>
      </w:r>
      <w:r>
        <w:rPr>
          <w:rFonts w:ascii="Times New Roman" w:eastAsia="Times New Roman" w:hAnsi="Times New Roman" w:cs="Times New Roman"/>
          <w:color w:val="000000"/>
          <w:sz w:val="26"/>
          <w:szCs w:val="26"/>
          <w:lang w:eastAsia="ru-RU"/>
        </w:rPr>
        <w:t xml:space="preserve">ь: </w:t>
      </w:r>
      <w:proofErr w:type="spellStart"/>
      <w:r>
        <w:rPr>
          <w:rFonts w:ascii="Times New Roman" w:eastAsia="Times New Roman" w:hAnsi="Times New Roman" w:cs="Times New Roman"/>
          <w:color w:val="000000"/>
          <w:sz w:val="26"/>
          <w:szCs w:val="26"/>
          <w:lang w:eastAsia="ru-RU"/>
        </w:rPr>
        <w:t>Шайхутдинов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Ильсур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Абузарович</w:t>
      </w:r>
      <w:proofErr w:type="spellEnd"/>
      <w:proofErr w:type="gramStart"/>
      <w:r>
        <w:rPr>
          <w:rFonts w:ascii="Times New Roman" w:eastAsia="Times New Roman" w:hAnsi="Times New Roman" w:cs="Times New Roman"/>
          <w:color w:val="000000"/>
          <w:sz w:val="26"/>
          <w:szCs w:val="26"/>
          <w:lang w:eastAsia="ru-RU"/>
        </w:rPr>
        <w:t xml:space="preserve"> </w:t>
      </w:r>
      <w:r w:rsidRPr="00BE2472">
        <w:rPr>
          <w:rFonts w:ascii="Times New Roman" w:eastAsia="Times New Roman" w:hAnsi="Times New Roman" w:cs="Times New Roman"/>
          <w:color w:val="000000"/>
          <w:sz w:val="26"/>
          <w:szCs w:val="26"/>
          <w:lang w:eastAsia="ru-RU"/>
        </w:rPr>
        <w:t>,</w:t>
      </w:r>
      <w:proofErr w:type="gramEnd"/>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BE2472">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w:t>
      </w:r>
      <w:r w:rsidRPr="00BE2472">
        <w:rPr>
          <w:rFonts w:ascii="Times New Roman" w:eastAsia="Times New Roman" w:hAnsi="Times New Roman" w:cs="Times New Roman"/>
          <w:color w:val="000000"/>
          <w:sz w:val="26"/>
          <w:szCs w:val="26"/>
          <w:lang w:eastAsia="ru-RU"/>
        </w:rPr>
        <w:t>педагог дополнительного образования</w:t>
      </w: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BE2472" w:rsidRDefault="00BE2472"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BE2472" w:rsidRPr="00BE2472" w:rsidRDefault="00BE2472" w:rsidP="00BE2472">
      <w:pPr>
        <w:shd w:val="clear" w:color="auto" w:fill="FFFFFF"/>
        <w:spacing w:after="0" w:line="240" w:lineRule="auto"/>
        <w:jc w:val="center"/>
        <w:rPr>
          <w:rFonts w:ascii="Calibri" w:eastAsia="Times New Roman" w:hAnsi="Calibri" w:cs="Calibri"/>
          <w:color w:val="000000"/>
          <w:lang w:eastAsia="ru-RU"/>
        </w:rPr>
      </w:pPr>
    </w:p>
    <w:p w:rsidR="00BE2472" w:rsidRDefault="00521948"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2022</w:t>
      </w:r>
      <w:bookmarkStart w:id="0" w:name="_GoBack"/>
      <w:bookmarkEnd w:id="0"/>
      <w:r w:rsidR="00BE2472" w:rsidRPr="00BE2472">
        <w:rPr>
          <w:rFonts w:ascii="Times New Roman" w:eastAsia="Times New Roman" w:hAnsi="Times New Roman" w:cs="Times New Roman"/>
          <w:color w:val="000000"/>
          <w:sz w:val="26"/>
          <w:szCs w:val="26"/>
          <w:lang w:eastAsia="ru-RU"/>
        </w:rPr>
        <w:t>г.</w:t>
      </w:r>
    </w:p>
    <w:p w:rsidR="00FB442B" w:rsidRDefault="00FB442B" w:rsidP="00BE2472">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BE2472" w:rsidRDefault="00FB442B" w:rsidP="00BE2472">
      <w:pPr>
        <w:shd w:val="clear" w:color="auto" w:fill="FFFFFF"/>
        <w:spacing w:after="0" w:line="240" w:lineRule="auto"/>
        <w:jc w:val="center"/>
        <w:rPr>
          <w:rFonts w:ascii="Calibri" w:eastAsia="Times New Roman" w:hAnsi="Calibri" w:cs="Calibri"/>
          <w:color w:val="000000"/>
          <w:lang w:eastAsia="ru-RU"/>
        </w:rPr>
      </w:pPr>
    </w:p>
    <w:p w:rsidR="00FB442B" w:rsidRDefault="00FB442B" w:rsidP="00FB442B">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bookmarkStart w:id="1" w:name="h.gjdgxs"/>
      <w:bookmarkEnd w:id="1"/>
      <w:r w:rsidRPr="00FB442B">
        <w:rPr>
          <w:rFonts w:ascii="Times New Roman" w:eastAsia="Times New Roman" w:hAnsi="Times New Roman" w:cs="Times New Roman"/>
          <w:b/>
          <w:bCs/>
          <w:color w:val="000000"/>
          <w:sz w:val="26"/>
          <w:szCs w:val="26"/>
          <w:lang w:eastAsia="ru-RU"/>
        </w:rPr>
        <w:t>Содержание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numPr>
          <w:ilvl w:val="0"/>
          <w:numId w:val="12"/>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Вводная часть</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Пояснительная записка ____________________________________________3</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Цели и задачи обучения __________________________________________3-4</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Характеристика программы_________________________________________4</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Факторы риска____________________________________________________4</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Материально – техническое оснащение _______________________________4</w:t>
      </w:r>
    </w:p>
    <w:p w:rsidR="00FB442B" w:rsidRPr="00FB442B" w:rsidRDefault="00FB442B" w:rsidP="00FB442B">
      <w:pPr>
        <w:numPr>
          <w:ilvl w:val="0"/>
          <w:numId w:val="13"/>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Знания и умения воспитанников в конце курса обучения ________________5</w:t>
      </w:r>
    </w:p>
    <w:p w:rsidR="00FB442B" w:rsidRPr="00FB442B" w:rsidRDefault="00FB442B" w:rsidP="00FB442B">
      <w:pPr>
        <w:numPr>
          <w:ilvl w:val="0"/>
          <w:numId w:val="14"/>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Основная часть</w:t>
      </w:r>
    </w:p>
    <w:p w:rsidR="00FB442B" w:rsidRPr="00FB442B" w:rsidRDefault="002D49CA"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Программа 1 года обучения  (3</w:t>
      </w:r>
      <w:r w:rsidR="00FB442B" w:rsidRPr="00FB442B">
        <w:rPr>
          <w:rFonts w:ascii="Times New Roman" w:eastAsia="Times New Roman" w:hAnsi="Times New Roman" w:cs="Times New Roman"/>
          <w:color w:val="000000"/>
          <w:sz w:val="26"/>
          <w:szCs w:val="26"/>
          <w:lang w:eastAsia="ru-RU"/>
        </w:rPr>
        <w:t xml:space="preserve"> часа в неделю)________________________6-8</w:t>
      </w:r>
    </w:p>
    <w:p w:rsidR="00FB442B" w:rsidRPr="00FB442B" w:rsidRDefault="002D49CA"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Программа 2 года обучения  (3</w:t>
      </w:r>
      <w:r w:rsidR="00FB442B" w:rsidRPr="00FB442B">
        <w:rPr>
          <w:rFonts w:ascii="Times New Roman" w:eastAsia="Times New Roman" w:hAnsi="Times New Roman" w:cs="Times New Roman"/>
          <w:color w:val="000000"/>
          <w:sz w:val="26"/>
          <w:szCs w:val="26"/>
          <w:lang w:eastAsia="ru-RU"/>
        </w:rPr>
        <w:t xml:space="preserve"> часов в неделю)______________________9-11</w:t>
      </w:r>
    </w:p>
    <w:p w:rsidR="00FB442B" w:rsidRPr="00FB442B" w:rsidRDefault="002D49CA"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Программа 3 года обучения  (3</w:t>
      </w:r>
      <w:r w:rsidR="00FB442B" w:rsidRPr="00FB442B">
        <w:rPr>
          <w:rFonts w:ascii="Times New Roman" w:eastAsia="Times New Roman" w:hAnsi="Times New Roman" w:cs="Times New Roman"/>
          <w:color w:val="000000"/>
          <w:sz w:val="26"/>
          <w:szCs w:val="26"/>
          <w:lang w:eastAsia="ru-RU"/>
        </w:rPr>
        <w:t xml:space="preserve"> часов в неделю)_____________________12-14</w:t>
      </w:r>
    </w:p>
    <w:p w:rsidR="00FB442B" w:rsidRPr="00FB442B" w:rsidRDefault="002D49CA"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Программа 4 года обучения  (3</w:t>
      </w:r>
      <w:r w:rsidR="00FB442B" w:rsidRPr="00FB442B">
        <w:rPr>
          <w:rFonts w:ascii="Times New Roman" w:eastAsia="Times New Roman" w:hAnsi="Times New Roman" w:cs="Times New Roman"/>
          <w:color w:val="000000"/>
          <w:sz w:val="26"/>
          <w:szCs w:val="26"/>
          <w:lang w:eastAsia="ru-RU"/>
        </w:rPr>
        <w:t xml:space="preserve"> часов в неделю)_____________________15-17</w:t>
      </w:r>
    </w:p>
    <w:p w:rsidR="00FB442B" w:rsidRPr="00FB442B" w:rsidRDefault="00FB442B"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Указатель используемой литературы при разработке данной программы_18</w:t>
      </w:r>
    </w:p>
    <w:p w:rsidR="00FB442B" w:rsidRPr="00FB442B" w:rsidRDefault="00FB442B" w:rsidP="00FB442B">
      <w:pPr>
        <w:numPr>
          <w:ilvl w:val="0"/>
          <w:numId w:val="15"/>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Рекомендуемая литература для </w:t>
      </w:r>
      <w:proofErr w:type="gramStart"/>
      <w:r w:rsidRPr="00FB442B">
        <w:rPr>
          <w:rFonts w:ascii="Times New Roman" w:eastAsia="Times New Roman" w:hAnsi="Times New Roman" w:cs="Times New Roman"/>
          <w:color w:val="000000"/>
          <w:sz w:val="26"/>
          <w:szCs w:val="26"/>
          <w:lang w:eastAsia="ru-RU"/>
        </w:rPr>
        <w:t>обучающихся</w:t>
      </w:r>
      <w:proofErr w:type="gramEnd"/>
      <w:r w:rsidRPr="00FB442B">
        <w:rPr>
          <w:rFonts w:ascii="Times New Roman" w:eastAsia="Times New Roman" w:hAnsi="Times New Roman" w:cs="Times New Roman"/>
          <w:color w:val="000000"/>
          <w:sz w:val="26"/>
          <w:szCs w:val="26"/>
          <w:lang w:eastAsia="ru-RU"/>
        </w:rPr>
        <w:t xml:space="preserve"> ________________________18</w:t>
      </w:r>
    </w:p>
    <w:p w:rsidR="00FB442B" w:rsidRPr="00FB442B" w:rsidRDefault="00FB442B" w:rsidP="00FB442B">
      <w:pPr>
        <w:numPr>
          <w:ilvl w:val="0"/>
          <w:numId w:val="16"/>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Заключительная часть</w:t>
      </w:r>
    </w:p>
    <w:p w:rsidR="00FB442B" w:rsidRPr="00FB442B" w:rsidRDefault="00FB442B" w:rsidP="00FB442B">
      <w:pPr>
        <w:numPr>
          <w:ilvl w:val="0"/>
          <w:numId w:val="17"/>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Методическое обеспечение________________________________________19</w:t>
      </w:r>
    </w:p>
    <w:p w:rsidR="00FB442B" w:rsidRDefault="00FB442B" w:rsidP="00FB442B">
      <w:pPr>
        <w:numPr>
          <w:ilvl w:val="0"/>
          <w:numId w:val="17"/>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Способы отслеживания результатов ________________________________20</w:t>
      </w: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lastRenderedPageBreak/>
        <w:t>Пояснительная записка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Данная прогр</w:t>
      </w:r>
      <w:r>
        <w:rPr>
          <w:rFonts w:ascii="Times New Roman" w:eastAsia="Times New Roman" w:hAnsi="Times New Roman" w:cs="Times New Roman"/>
          <w:color w:val="000000"/>
          <w:sz w:val="26"/>
          <w:szCs w:val="26"/>
          <w:lang w:eastAsia="ru-RU"/>
        </w:rPr>
        <w:t>амма разработана для детей   7</w:t>
      </w:r>
      <w:r w:rsidRPr="00FB442B">
        <w:rPr>
          <w:rFonts w:ascii="Times New Roman" w:eastAsia="Times New Roman" w:hAnsi="Times New Roman" w:cs="Times New Roman"/>
          <w:color w:val="000000"/>
          <w:sz w:val="26"/>
          <w:szCs w:val="26"/>
          <w:lang w:eastAsia="ru-RU"/>
        </w:rPr>
        <w:t>-15 лет. Занятия  </w:t>
      </w:r>
      <w:r>
        <w:rPr>
          <w:rFonts w:ascii="Times New Roman" w:eastAsia="Times New Roman" w:hAnsi="Times New Roman" w:cs="Times New Roman"/>
          <w:color w:val="000000"/>
          <w:sz w:val="26"/>
          <w:szCs w:val="26"/>
          <w:lang w:eastAsia="ru-RU"/>
        </w:rPr>
        <w:t xml:space="preserve"> проводятся в 1-4 год обучения - 3</w:t>
      </w:r>
      <w:r w:rsidRPr="00FB442B">
        <w:rPr>
          <w:rFonts w:ascii="Times New Roman" w:eastAsia="Times New Roman" w:hAnsi="Times New Roman" w:cs="Times New Roman"/>
          <w:color w:val="000000"/>
          <w:sz w:val="26"/>
          <w:szCs w:val="26"/>
          <w:lang w:eastAsia="ru-RU"/>
        </w:rPr>
        <w:t xml:space="preserve"> ча</w:t>
      </w:r>
      <w:r>
        <w:rPr>
          <w:rFonts w:ascii="Times New Roman" w:eastAsia="Times New Roman" w:hAnsi="Times New Roman" w:cs="Times New Roman"/>
          <w:color w:val="000000"/>
          <w:sz w:val="26"/>
          <w:szCs w:val="26"/>
          <w:lang w:eastAsia="ru-RU"/>
        </w:rPr>
        <w:t>са в неделю, что составляет 108</w:t>
      </w:r>
      <w:r w:rsidRPr="00FB442B">
        <w:rPr>
          <w:rFonts w:ascii="Times New Roman" w:eastAsia="Times New Roman" w:hAnsi="Times New Roman" w:cs="Times New Roman"/>
          <w:color w:val="000000"/>
          <w:sz w:val="26"/>
          <w:szCs w:val="26"/>
          <w:lang w:eastAsia="ru-RU"/>
        </w:rPr>
        <w:t xml:space="preserve">часа </w:t>
      </w:r>
      <w:r w:rsidR="00DD3C8A">
        <w:rPr>
          <w:rFonts w:ascii="Times New Roman" w:eastAsia="Times New Roman" w:hAnsi="Times New Roman" w:cs="Times New Roman"/>
          <w:color w:val="000000"/>
          <w:sz w:val="26"/>
          <w:szCs w:val="26"/>
          <w:lang w:eastAsia="ru-RU"/>
        </w:rPr>
        <w:t>в год;  общий число занятий-432 ч</w:t>
      </w:r>
      <w:proofErr w:type="gramStart"/>
      <w:r w:rsidR="00DD3C8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Наполняемость</w:t>
      </w:r>
      <w:r w:rsidRPr="00FB442B">
        <w:rPr>
          <w:rFonts w:ascii="Times New Roman" w:eastAsia="Times New Roman" w:hAnsi="Times New Roman" w:cs="Times New Roman"/>
          <w:color w:val="000000"/>
          <w:sz w:val="26"/>
          <w:szCs w:val="26"/>
          <w:lang w:eastAsia="ru-RU"/>
        </w:rPr>
        <w:t xml:space="preserve"> группы составляет 8 – 15 человек.</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 кружке «Юн</w:t>
      </w:r>
      <w:r w:rsidR="00481BAB">
        <w:rPr>
          <w:rFonts w:ascii="Times New Roman" w:eastAsia="Times New Roman" w:hAnsi="Times New Roman" w:cs="Times New Roman"/>
          <w:color w:val="000000"/>
          <w:sz w:val="26"/>
          <w:szCs w:val="26"/>
          <w:lang w:eastAsia="ru-RU"/>
        </w:rPr>
        <w:t>ый</w:t>
      </w:r>
      <w:r w:rsidR="00481BAB" w:rsidRPr="00481BAB">
        <w:rPr>
          <w:rFonts w:ascii="Times New Roman" w:eastAsia="Times New Roman" w:hAnsi="Times New Roman" w:cs="Times New Roman"/>
          <w:color w:val="000000"/>
          <w:sz w:val="26"/>
          <w:szCs w:val="26"/>
          <w:lang w:eastAsia="ru-RU"/>
        </w:rPr>
        <w:t xml:space="preserve"> </w:t>
      </w:r>
      <w:r w:rsidR="009E5757">
        <w:rPr>
          <w:rFonts w:ascii="Times New Roman" w:eastAsia="Times New Roman" w:hAnsi="Times New Roman" w:cs="Times New Roman"/>
          <w:color w:val="000000"/>
          <w:sz w:val="26"/>
          <w:szCs w:val="26"/>
          <w:lang w:eastAsia="ru-RU"/>
        </w:rPr>
        <w:t> Шахматист</w:t>
      </w:r>
      <w:r w:rsidR="00481BAB" w:rsidRPr="00FB442B">
        <w:rPr>
          <w:rFonts w:ascii="Times New Roman" w:eastAsia="Times New Roman" w:hAnsi="Times New Roman" w:cs="Times New Roman"/>
          <w:color w:val="000000"/>
          <w:sz w:val="26"/>
          <w:szCs w:val="26"/>
          <w:lang w:eastAsia="ru-RU"/>
        </w:rPr>
        <w:t xml:space="preserve"> – это одна из самых популярных в мире игр, причём с каждым днём она становится всё </w:t>
      </w:r>
      <w:proofErr w:type="gramStart"/>
      <w:r w:rsidR="00481BAB" w:rsidRPr="00FB442B">
        <w:rPr>
          <w:rFonts w:ascii="Times New Roman" w:eastAsia="Times New Roman" w:hAnsi="Times New Roman" w:cs="Times New Roman"/>
          <w:color w:val="000000"/>
          <w:sz w:val="26"/>
          <w:szCs w:val="26"/>
          <w:lang w:eastAsia="ru-RU"/>
        </w:rPr>
        <w:t>более популярней</w:t>
      </w:r>
      <w:proofErr w:type="gramEnd"/>
      <w:r w:rsidR="00481BAB" w:rsidRPr="00FB442B">
        <w:rPr>
          <w:rFonts w:ascii="Times New Roman" w:eastAsia="Times New Roman" w:hAnsi="Times New Roman" w:cs="Times New Roman"/>
          <w:color w:val="000000"/>
          <w:sz w:val="26"/>
          <w:szCs w:val="26"/>
          <w:lang w:eastAsia="ru-RU"/>
        </w:rPr>
        <w:t>. Люди самых разных возрастов во всём мире с большим энтузиазмом играют в шахматы: в шк</w:t>
      </w:r>
      <w:r w:rsidR="00594F57">
        <w:rPr>
          <w:rFonts w:ascii="Times New Roman" w:eastAsia="Times New Roman" w:hAnsi="Times New Roman" w:cs="Times New Roman"/>
          <w:color w:val="000000"/>
          <w:sz w:val="26"/>
          <w:szCs w:val="26"/>
          <w:lang w:eastAsia="ru-RU"/>
        </w:rPr>
        <w:t>олах, клубах, парках и даже по и</w:t>
      </w:r>
      <w:r w:rsidR="00481BAB" w:rsidRPr="00FB442B">
        <w:rPr>
          <w:rFonts w:ascii="Times New Roman" w:eastAsia="Times New Roman" w:hAnsi="Times New Roman" w:cs="Times New Roman"/>
          <w:color w:val="000000"/>
          <w:sz w:val="26"/>
          <w:szCs w:val="26"/>
          <w:lang w:eastAsia="ru-RU"/>
        </w:rPr>
        <w:t>нтернету.</w:t>
      </w:r>
      <w:r w:rsidR="00594F57">
        <w:rPr>
          <w:rFonts w:ascii="Times New Roman" w:eastAsia="Times New Roman" w:hAnsi="Times New Roman" w:cs="Times New Roman"/>
          <w:color w:val="000000"/>
          <w:sz w:val="26"/>
          <w:szCs w:val="26"/>
          <w:lang w:eastAsia="ru-RU"/>
        </w:rPr>
        <w:t xml:space="preserve"> На кружке</w:t>
      </w:r>
      <w:r w:rsidRPr="00FB442B">
        <w:rPr>
          <w:rFonts w:ascii="Times New Roman" w:eastAsia="Times New Roman" w:hAnsi="Times New Roman" w:cs="Times New Roman"/>
          <w:color w:val="000000"/>
          <w:sz w:val="26"/>
          <w:szCs w:val="26"/>
          <w:lang w:eastAsia="ru-RU"/>
        </w:rPr>
        <w:t xml:space="preserve"> дети ознакомятся с историей шахмат и шашек, узнают имена знаменитых гроссмейстеров, познакомятся с их биографией. А также будут учиться играть, осваивать тактику игр, изучать различные способы ведения игр, пополнят словарный запас специальными шахматными и шашечными терминами и применят их на практике.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Предполагается использование таких форм работы, как отгадывание загадок, ребусов, кроссвордов на шахматно-шашечную тему; проведение шахматно-шашечных турниров между группами и участие в городских турнирах, практические занятия по игре в шахматы и шашки с целью закрепления теоретического материала, тестирование и срезы знаний по проверке пройденного материала. В связи с возможным возникновением разных непредвиденных обстоятельств допускаем корректировку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r w:rsidRPr="00FB442B">
        <w:rPr>
          <w:rFonts w:ascii="Times New Roman" w:eastAsia="Times New Roman" w:hAnsi="Times New Roman" w:cs="Times New Roman"/>
          <w:b/>
          <w:bCs/>
          <w:color w:val="000000"/>
          <w:sz w:val="26"/>
          <w:szCs w:val="26"/>
          <w:lang w:eastAsia="ru-RU"/>
        </w:rPr>
        <w:t>Актуальность </w:t>
      </w:r>
      <w:r w:rsidRPr="00FB442B">
        <w:rPr>
          <w:rFonts w:ascii="Times New Roman" w:eastAsia="Times New Roman" w:hAnsi="Times New Roman" w:cs="Times New Roman"/>
          <w:color w:val="000000"/>
          <w:sz w:val="26"/>
          <w:szCs w:val="26"/>
          <w:lang w:eastAsia="ru-RU"/>
        </w:rPr>
        <w:t>программы состоит в её востребованности, в требованиях современного общества к личности, которая должна быть всесторонне развита, чему и способствуют игры в шахматы и шашки. Они развивают  ребёнка умственно, развивают логическое мышление, воспитывают усидчивость, приучают к культурному проведению свободного времени, развивать умения действовать в уме, прогнозировать ситуацию, просчитывать способы решения проблемы.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         При разработке программы были использованы методики: Петрушиной Н.М. (методика проведения занятий с участием сказочных персонажей); </w:t>
      </w:r>
      <w:proofErr w:type="spellStart"/>
      <w:r w:rsidRPr="00FB442B">
        <w:rPr>
          <w:rFonts w:ascii="Times New Roman" w:eastAsia="Times New Roman" w:hAnsi="Times New Roman" w:cs="Times New Roman"/>
          <w:color w:val="000000"/>
          <w:sz w:val="26"/>
          <w:szCs w:val="26"/>
          <w:lang w:eastAsia="ru-RU"/>
        </w:rPr>
        <w:t>Кострова</w:t>
      </w:r>
      <w:proofErr w:type="spellEnd"/>
      <w:r w:rsidRPr="00FB442B">
        <w:rPr>
          <w:rFonts w:ascii="Times New Roman" w:eastAsia="Times New Roman" w:hAnsi="Times New Roman" w:cs="Times New Roman"/>
          <w:color w:val="000000"/>
          <w:sz w:val="26"/>
          <w:szCs w:val="26"/>
          <w:lang w:eastAsia="ru-RU"/>
        </w:rPr>
        <w:t xml:space="preserve"> В. и Давлетова Д. (практические занятия по изложению шахматного материала с использованием тренировочных и закрепляющих упражнений с учётом возрастных особенностей детей); </w:t>
      </w:r>
      <w:proofErr w:type="spellStart"/>
      <w:r w:rsidRPr="00FB442B">
        <w:rPr>
          <w:rFonts w:ascii="Times New Roman" w:eastAsia="Times New Roman" w:hAnsi="Times New Roman" w:cs="Times New Roman"/>
          <w:color w:val="000000"/>
          <w:sz w:val="26"/>
          <w:szCs w:val="26"/>
          <w:lang w:eastAsia="ru-RU"/>
        </w:rPr>
        <w:t>Кормишкина</w:t>
      </w:r>
      <w:proofErr w:type="spellEnd"/>
      <w:r w:rsidRPr="00FB442B">
        <w:rPr>
          <w:rFonts w:ascii="Times New Roman" w:eastAsia="Times New Roman" w:hAnsi="Times New Roman" w:cs="Times New Roman"/>
          <w:color w:val="000000"/>
          <w:sz w:val="26"/>
          <w:szCs w:val="26"/>
          <w:lang w:eastAsia="ru-RU"/>
        </w:rPr>
        <w:t xml:space="preserve"> А. и </w:t>
      </w:r>
      <w:proofErr w:type="spellStart"/>
      <w:r w:rsidRPr="00FB442B">
        <w:rPr>
          <w:rFonts w:ascii="Times New Roman" w:eastAsia="Times New Roman" w:hAnsi="Times New Roman" w:cs="Times New Roman"/>
          <w:color w:val="000000"/>
          <w:sz w:val="26"/>
          <w:szCs w:val="26"/>
          <w:lang w:eastAsia="ru-RU"/>
        </w:rPr>
        <w:t>Болибока</w:t>
      </w:r>
      <w:proofErr w:type="spellEnd"/>
      <w:r w:rsidRPr="00FB442B">
        <w:rPr>
          <w:rFonts w:ascii="Times New Roman" w:eastAsia="Times New Roman" w:hAnsi="Times New Roman" w:cs="Times New Roman"/>
          <w:color w:val="000000"/>
          <w:sz w:val="26"/>
          <w:szCs w:val="26"/>
          <w:lang w:eastAsia="ru-RU"/>
        </w:rPr>
        <w:t xml:space="preserve"> И. (методические рекомендации по изучению материала шахмат для самых маленьких  через игру, стихи, загадки); Вольфа П. (методические рекомендации по изучению шахматной стратегии через примеры и упражнения, материал о гроссмейстерах всех времён, составлен шахматный словарь); Пожарского В. (методика преподавания шахмат и анализ ряда проблем, возникающих у детей - шахматистов на пути от новичка до мастера, и способы их преодоления).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Цель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формирование образованной культурной личности посредством шахматных и шашечных игр.</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Задачи:</w:t>
      </w:r>
    </w:p>
    <w:p w:rsidR="00FB442B" w:rsidRPr="00FB442B" w:rsidRDefault="00FB442B" w:rsidP="00FB442B">
      <w:pPr>
        <w:numPr>
          <w:ilvl w:val="0"/>
          <w:numId w:val="18"/>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Научить играть в шахматы и шашки, используя разные тактики игры.</w:t>
      </w:r>
    </w:p>
    <w:p w:rsidR="00FB442B" w:rsidRPr="00FB442B" w:rsidRDefault="00FB442B" w:rsidP="00FB442B">
      <w:pPr>
        <w:numPr>
          <w:ilvl w:val="0"/>
          <w:numId w:val="18"/>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Ознакомить со специальными шахматными и шашечными терминами, применять их на практике.</w:t>
      </w:r>
    </w:p>
    <w:p w:rsidR="00FB442B" w:rsidRPr="00FB442B" w:rsidRDefault="00FB442B" w:rsidP="00FB442B">
      <w:pPr>
        <w:numPr>
          <w:ilvl w:val="0"/>
          <w:numId w:val="18"/>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Знать имена известных отечественных и зарубежных гроссмейстеров, их заслуги.</w:t>
      </w:r>
    </w:p>
    <w:p w:rsidR="00FB442B" w:rsidRPr="00FB442B" w:rsidRDefault="00FB442B" w:rsidP="00FB442B">
      <w:pPr>
        <w:numPr>
          <w:ilvl w:val="0"/>
          <w:numId w:val="18"/>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Прививать чувство ответственности и уважения к сопернику по игре.</w:t>
      </w:r>
    </w:p>
    <w:p w:rsidR="00FB442B" w:rsidRPr="00FB442B" w:rsidRDefault="00FB442B" w:rsidP="00FB442B">
      <w:pPr>
        <w:numPr>
          <w:ilvl w:val="0"/>
          <w:numId w:val="18"/>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Развивать умение действовать в уме.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lastRenderedPageBreak/>
        <w:t>Характеристика программы</w:t>
      </w:r>
    </w:p>
    <w:p w:rsidR="00FB442B" w:rsidRPr="00FB442B" w:rsidRDefault="00FB442B" w:rsidP="00FB442B">
      <w:pPr>
        <w:numPr>
          <w:ilvl w:val="0"/>
          <w:numId w:val="19"/>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По характеру деятельности – </w:t>
      </w:r>
      <w:proofErr w:type="gramStart"/>
      <w:r w:rsidRPr="00FB442B">
        <w:rPr>
          <w:rFonts w:ascii="Times New Roman" w:eastAsia="Times New Roman" w:hAnsi="Times New Roman" w:cs="Times New Roman"/>
          <w:color w:val="000000"/>
          <w:sz w:val="26"/>
          <w:szCs w:val="26"/>
          <w:lang w:eastAsia="ru-RU"/>
        </w:rPr>
        <w:t>образовательная</w:t>
      </w:r>
      <w:proofErr w:type="gramEnd"/>
      <w:r w:rsidRPr="00FB442B">
        <w:rPr>
          <w:rFonts w:ascii="Times New Roman" w:eastAsia="Times New Roman" w:hAnsi="Times New Roman" w:cs="Times New Roman"/>
          <w:color w:val="000000"/>
          <w:sz w:val="26"/>
          <w:szCs w:val="26"/>
          <w:lang w:eastAsia="ru-RU"/>
        </w:rPr>
        <w:t>.</w:t>
      </w:r>
    </w:p>
    <w:p w:rsidR="00FB442B" w:rsidRPr="00FB442B" w:rsidRDefault="00FB442B" w:rsidP="00FB442B">
      <w:pPr>
        <w:numPr>
          <w:ilvl w:val="0"/>
          <w:numId w:val="19"/>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По педагогическим целям – </w:t>
      </w:r>
      <w:proofErr w:type="gramStart"/>
      <w:r w:rsidRPr="00FB442B">
        <w:rPr>
          <w:rFonts w:ascii="Times New Roman" w:eastAsia="Times New Roman" w:hAnsi="Times New Roman" w:cs="Times New Roman"/>
          <w:color w:val="000000"/>
          <w:sz w:val="26"/>
          <w:szCs w:val="26"/>
          <w:lang w:eastAsia="ru-RU"/>
        </w:rPr>
        <w:t>образовательная</w:t>
      </w:r>
      <w:proofErr w:type="gramEnd"/>
      <w:r w:rsidRPr="00FB442B">
        <w:rPr>
          <w:rFonts w:ascii="Times New Roman" w:eastAsia="Times New Roman" w:hAnsi="Times New Roman" w:cs="Times New Roman"/>
          <w:color w:val="000000"/>
          <w:sz w:val="26"/>
          <w:szCs w:val="26"/>
          <w:lang w:eastAsia="ru-RU"/>
        </w:rPr>
        <w:t>, развивающая, познавательная.</w:t>
      </w:r>
    </w:p>
    <w:p w:rsidR="00FB442B" w:rsidRPr="00FB442B" w:rsidRDefault="00FB442B" w:rsidP="00FB442B">
      <w:pPr>
        <w:numPr>
          <w:ilvl w:val="0"/>
          <w:numId w:val="19"/>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 во</w:t>
      </w:r>
      <w:r w:rsidR="00DD3C8A">
        <w:rPr>
          <w:rFonts w:ascii="Times New Roman" w:eastAsia="Times New Roman" w:hAnsi="Times New Roman" w:cs="Times New Roman"/>
          <w:color w:val="000000"/>
          <w:sz w:val="26"/>
          <w:szCs w:val="26"/>
          <w:lang w:eastAsia="ru-RU"/>
        </w:rPr>
        <w:t>зрастным особенностям –       7</w:t>
      </w:r>
      <w:r w:rsidRPr="00FB442B">
        <w:rPr>
          <w:rFonts w:ascii="Times New Roman" w:eastAsia="Times New Roman" w:hAnsi="Times New Roman" w:cs="Times New Roman"/>
          <w:color w:val="000000"/>
          <w:sz w:val="26"/>
          <w:szCs w:val="26"/>
          <w:lang w:eastAsia="ru-RU"/>
        </w:rPr>
        <w:t xml:space="preserve"> – 15 лет.</w:t>
      </w:r>
    </w:p>
    <w:p w:rsidR="00FB442B" w:rsidRPr="00FB442B" w:rsidRDefault="00FB442B" w:rsidP="00FB442B">
      <w:pPr>
        <w:numPr>
          <w:ilvl w:val="0"/>
          <w:numId w:val="19"/>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 временным показателям    - 4 года.</w:t>
      </w:r>
    </w:p>
    <w:p w:rsidR="00FB442B" w:rsidRPr="00FB442B" w:rsidRDefault="00FB442B" w:rsidP="00FB442B">
      <w:pPr>
        <w:numPr>
          <w:ilvl w:val="0"/>
          <w:numId w:val="19"/>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 наполняемости – 15 человек 1 год, 12 человек 2 год, 10 человек 3 год, 8 человек 4 год обучения.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Факторы риска выполнения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изменение смены в школе;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изменение расписания уроков;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эпидемии;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отключение электроэнергии;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актированные дни.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Материально – техническое оснащение: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w:t>
      </w:r>
      <w:r w:rsidR="00DD3C8A">
        <w:rPr>
          <w:rFonts w:ascii="Times New Roman" w:eastAsia="Times New Roman" w:hAnsi="Times New Roman" w:cs="Times New Roman"/>
          <w:color w:val="000000"/>
          <w:sz w:val="26"/>
          <w:szCs w:val="26"/>
          <w:lang w:eastAsia="ru-RU"/>
        </w:rPr>
        <w:t>набор шахмат и шашек – 5</w:t>
      </w:r>
      <w:r w:rsidRPr="00FB442B">
        <w:rPr>
          <w:rFonts w:ascii="Times New Roman" w:eastAsia="Times New Roman" w:hAnsi="Times New Roman" w:cs="Times New Roman"/>
          <w:color w:val="000000"/>
          <w:sz w:val="26"/>
          <w:szCs w:val="26"/>
          <w:lang w:eastAsia="ru-RU"/>
        </w:rPr>
        <w:t xml:space="preserve"> наборов;</w:t>
      </w:r>
    </w:p>
    <w:p w:rsidR="00FB442B" w:rsidRPr="00FB442B" w:rsidRDefault="00FB442B" w:rsidP="00DD3C8A">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00DD3C8A">
        <w:rPr>
          <w:rFonts w:ascii="Times New Roman" w:eastAsia="Times New Roman" w:hAnsi="Times New Roman" w:cs="Times New Roman"/>
          <w:color w:val="000000"/>
          <w:sz w:val="26"/>
          <w:szCs w:val="26"/>
          <w:lang w:eastAsia="ru-RU"/>
        </w:rPr>
        <w:t> магнитная шахматная доска- 0 шт.;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00DD3C8A">
        <w:rPr>
          <w:rFonts w:ascii="Times New Roman" w:eastAsia="Times New Roman" w:hAnsi="Times New Roman" w:cs="Times New Roman"/>
          <w:color w:val="000000"/>
          <w:sz w:val="26"/>
          <w:szCs w:val="26"/>
          <w:lang w:eastAsia="ru-RU"/>
        </w:rPr>
        <w:t> шахматные часы – 3</w:t>
      </w:r>
      <w:r w:rsidRPr="00FB442B">
        <w:rPr>
          <w:rFonts w:ascii="Times New Roman" w:eastAsia="Times New Roman" w:hAnsi="Times New Roman" w:cs="Times New Roman"/>
          <w:color w:val="000000"/>
          <w:sz w:val="26"/>
          <w:szCs w:val="26"/>
          <w:lang w:eastAsia="ru-RU"/>
        </w:rPr>
        <w:t xml:space="preserve"> шт.;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Pr="00FB442B">
        <w:rPr>
          <w:rFonts w:ascii="Times New Roman" w:eastAsia="Times New Roman" w:hAnsi="Times New Roman" w:cs="Times New Roman"/>
          <w:color w:val="000000"/>
          <w:sz w:val="26"/>
          <w:szCs w:val="26"/>
          <w:lang w:eastAsia="ru-RU"/>
        </w:rPr>
        <w:t> компьютер – 3 шт.;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Pr="00FB442B">
        <w:rPr>
          <w:rFonts w:ascii="Times New Roman" w:eastAsia="Times New Roman" w:hAnsi="Times New Roman" w:cs="Times New Roman"/>
          <w:color w:val="000000"/>
          <w:sz w:val="26"/>
          <w:szCs w:val="26"/>
          <w:lang w:eastAsia="ru-RU"/>
        </w:rPr>
        <w:t> компьютерные диски с шахматными играми;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Pr="00FB442B">
        <w:rPr>
          <w:rFonts w:ascii="Times New Roman" w:eastAsia="Times New Roman" w:hAnsi="Times New Roman" w:cs="Times New Roman"/>
          <w:color w:val="000000"/>
          <w:sz w:val="26"/>
          <w:szCs w:val="26"/>
          <w:lang w:eastAsia="ru-RU"/>
        </w:rPr>
        <w:t> ручка;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w:t>
      </w:r>
      <w:r w:rsidRPr="00FB442B">
        <w:rPr>
          <w:rFonts w:ascii="Times New Roman" w:eastAsia="Times New Roman" w:hAnsi="Times New Roman" w:cs="Times New Roman"/>
          <w:color w:val="000000"/>
          <w:sz w:val="26"/>
          <w:szCs w:val="26"/>
          <w:lang w:eastAsia="ru-RU"/>
        </w:rPr>
        <w:t> блокнот.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 конце учебного курса обучающиеся должны знать:</w:t>
      </w:r>
    </w:p>
    <w:p w:rsidR="00FB442B" w:rsidRPr="00FB442B" w:rsidRDefault="00FB442B" w:rsidP="00FB442B">
      <w:pPr>
        <w:numPr>
          <w:ilvl w:val="0"/>
          <w:numId w:val="20"/>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Правила игры, названия фигур и их игровые возможности.</w:t>
      </w:r>
    </w:p>
    <w:p w:rsidR="00FB442B" w:rsidRPr="00FB442B" w:rsidRDefault="00FB442B" w:rsidP="00FB442B">
      <w:pPr>
        <w:numPr>
          <w:ilvl w:val="0"/>
          <w:numId w:val="20"/>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Основные шахматно – шашечные термины.</w:t>
      </w:r>
    </w:p>
    <w:p w:rsidR="00FB442B" w:rsidRPr="00FB442B" w:rsidRDefault="00FB442B" w:rsidP="00FB442B">
      <w:pPr>
        <w:numPr>
          <w:ilvl w:val="0"/>
          <w:numId w:val="20"/>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Имена и краткие биографические сведения о знаменитых гроссмейстерах.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 конце учебного курса обучающиеся должны уметь:</w:t>
      </w:r>
    </w:p>
    <w:p w:rsidR="00FB442B" w:rsidRPr="00FB442B" w:rsidRDefault="00FB442B" w:rsidP="00FB442B">
      <w:pPr>
        <w:numPr>
          <w:ilvl w:val="0"/>
          <w:numId w:val="21"/>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Играть в шахматы и шашки, соблюдая правила.</w:t>
      </w:r>
    </w:p>
    <w:p w:rsidR="00FB442B" w:rsidRPr="00FB442B" w:rsidRDefault="00FB442B" w:rsidP="00FB442B">
      <w:pPr>
        <w:numPr>
          <w:ilvl w:val="0"/>
          <w:numId w:val="21"/>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Читать и записывать ходы.</w:t>
      </w:r>
    </w:p>
    <w:p w:rsidR="00FB442B" w:rsidRPr="00FB442B" w:rsidRDefault="00FB442B" w:rsidP="00FB442B">
      <w:pPr>
        <w:numPr>
          <w:ilvl w:val="0"/>
          <w:numId w:val="21"/>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Пользоваться шахматными часами.</w:t>
      </w:r>
    </w:p>
    <w:p w:rsidR="00FB442B" w:rsidRPr="00FB442B" w:rsidRDefault="00FB442B" w:rsidP="00FB442B">
      <w:pPr>
        <w:numPr>
          <w:ilvl w:val="0"/>
          <w:numId w:val="21"/>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Понимать и применять игровые шахматные и шашечные термины.</w:t>
      </w:r>
    </w:p>
    <w:p w:rsidR="00FB442B" w:rsidRPr="00FB442B" w:rsidRDefault="00FB442B" w:rsidP="00FB442B">
      <w:pPr>
        <w:numPr>
          <w:ilvl w:val="0"/>
          <w:numId w:val="21"/>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Использовать различные тактики ведения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Программа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1 год обучения</w:t>
      </w:r>
    </w:p>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7</w:t>
      </w:r>
      <w:r w:rsidR="00CC51C7">
        <w:rPr>
          <w:rFonts w:ascii="Times New Roman" w:eastAsia="Times New Roman" w:hAnsi="Times New Roman" w:cs="Times New Roman"/>
          <w:color w:val="000000"/>
          <w:sz w:val="26"/>
          <w:szCs w:val="26"/>
          <w:lang w:eastAsia="ru-RU"/>
        </w:rPr>
        <w:t>-9</w:t>
      </w:r>
      <w:r w:rsidR="00FB442B" w:rsidRPr="00FB442B">
        <w:rPr>
          <w:rFonts w:ascii="Times New Roman" w:eastAsia="Times New Roman" w:hAnsi="Times New Roman" w:cs="Times New Roman"/>
          <w:color w:val="000000"/>
          <w:sz w:val="26"/>
          <w:szCs w:val="26"/>
          <w:lang w:eastAsia="ru-RU"/>
        </w:rPr>
        <w:t xml:space="preserve"> лет)</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часа в неделю)</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1.Научить играть в шахматы и шашки.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2.Ознакомить со специальными шахматными и шашечными терминами.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3.Знать имена известных отечественных и зарубежных гроссмейстеров.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4.Прививать чувство ответственности и уважения к сопернику по игре.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Тематический план</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год обучения</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часов в неделю)</w:t>
      </w:r>
    </w:p>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7-9</w:t>
      </w:r>
      <w:r w:rsidR="00FB442B" w:rsidRPr="00FB442B">
        <w:rPr>
          <w:rFonts w:ascii="Times New Roman" w:eastAsia="Times New Roman" w:hAnsi="Times New Roman" w:cs="Times New Roman"/>
          <w:color w:val="000000"/>
          <w:sz w:val="26"/>
          <w:szCs w:val="26"/>
          <w:lang w:eastAsia="ru-RU"/>
        </w:rPr>
        <w:t xml:space="preserve"> лет</w:t>
      </w:r>
    </w:p>
    <w:tbl>
      <w:tblPr>
        <w:tblW w:w="12485" w:type="dxa"/>
        <w:tblInd w:w="-451" w:type="dxa"/>
        <w:shd w:val="clear" w:color="auto" w:fill="FFFFFF"/>
        <w:tblCellMar>
          <w:left w:w="0" w:type="dxa"/>
          <w:right w:w="0" w:type="dxa"/>
        </w:tblCellMar>
        <w:tblLook w:val="04A0" w:firstRow="1" w:lastRow="0" w:firstColumn="1" w:lastColumn="0" w:noHBand="0" w:noVBand="1"/>
      </w:tblPr>
      <w:tblGrid>
        <w:gridCol w:w="1081"/>
        <w:gridCol w:w="7010"/>
        <w:gridCol w:w="1368"/>
        <w:gridCol w:w="1645"/>
        <w:gridCol w:w="1381"/>
      </w:tblGrid>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gramStart"/>
            <w:r w:rsidRPr="00FB442B">
              <w:rPr>
                <w:rFonts w:ascii="Times New Roman" w:eastAsia="Times New Roman" w:hAnsi="Times New Roman" w:cs="Times New Roman"/>
                <w:color w:val="000000"/>
                <w:sz w:val="26"/>
                <w:szCs w:val="26"/>
                <w:lang w:eastAsia="ru-RU"/>
              </w:rPr>
              <w:t>п</w:t>
            </w:r>
            <w:proofErr w:type="gramEnd"/>
            <w:r w:rsidRPr="00FB442B">
              <w:rPr>
                <w:rFonts w:ascii="Times New Roman" w:eastAsia="Times New Roman" w:hAnsi="Times New Roman" w:cs="Times New Roman"/>
                <w:color w:val="000000"/>
                <w:sz w:val="26"/>
                <w:szCs w:val="26"/>
                <w:lang w:eastAsia="ru-RU"/>
              </w:rPr>
              <w:t>/п</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Тема занятий</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Теория</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Практика</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Общее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кол-во</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часов</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Вводное занятие</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2.</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теория</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72</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практика</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18</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18</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Шашечная тактика</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14</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Плеяда </w:t>
            </w:r>
            <w:proofErr w:type="gramStart"/>
            <w:r w:rsidRPr="00FB442B">
              <w:rPr>
                <w:rFonts w:ascii="Times New Roman" w:eastAsia="Times New Roman" w:hAnsi="Times New Roman" w:cs="Times New Roman"/>
                <w:color w:val="000000"/>
                <w:sz w:val="26"/>
                <w:szCs w:val="26"/>
                <w:lang w:eastAsia="ru-RU"/>
              </w:rPr>
              <w:t>великих</w:t>
            </w:r>
            <w:proofErr w:type="gramEnd"/>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28</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Итоговое занятие</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r>
      <w:tr w:rsidR="00FB442B" w:rsidRPr="00FB442B" w:rsidTr="008F2312">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w:t>
            </w:r>
          </w:p>
        </w:tc>
        <w:tc>
          <w:tcPr>
            <w:tcW w:w="7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Мониторинг компетентности </w:t>
            </w:r>
            <w:proofErr w:type="gramStart"/>
            <w:r w:rsidRPr="00FB442B">
              <w:rPr>
                <w:rFonts w:ascii="Times New Roman" w:eastAsia="Times New Roman" w:hAnsi="Times New Roman" w:cs="Times New Roman"/>
                <w:color w:val="000000"/>
                <w:sz w:val="26"/>
                <w:szCs w:val="26"/>
                <w:lang w:eastAsia="ru-RU"/>
              </w:rPr>
              <w:t>обучающихся</w:t>
            </w:r>
            <w:proofErr w:type="gramEnd"/>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r>
      <w:tr w:rsidR="00FB442B" w:rsidRPr="00FB442B" w:rsidTr="008F2312">
        <w:tc>
          <w:tcPr>
            <w:tcW w:w="809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Всего</w:t>
            </w:r>
          </w:p>
        </w:tc>
        <w:tc>
          <w:tcPr>
            <w:tcW w:w="1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8F231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78</w:t>
            </w:r>
            <w:r w:rsidR="00FB442B" w:rsidRPr="00FB442B">
              <w:rPr>
                <w:rFonts w:ascii="Times New Roman" w:eastAsia="Times New Roman" w:hAnsi="Times New Roman" w:cs="Times New Roman"/>
                <w:color w:val="000000"/>
                <w:sz w:val="26"/>
                <w:szCs w:val="26"/>
                <w:lang w:eastAsia="ru-RU"/>
              </w:rPr>
              <w:t>ч.</w:t>
            </w:r>
          </w:p>
        </w:tc>
        <w:tc>
          <w:tcPr>
            <w:tcW w:w="1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30 ч.</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144 ч.</w:t>
            </w:r>
          </w:p>
        </w:tc>
      </w:tr>
    </w:tbl>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Характеристика содержания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Вводное занятие</w:t>
      </w:r>
      <w:r w:rsidRPr="00FB442B">
        <w:rPr>
          <w:rFonts w:ascii="Times New Roman" w:eastAsia="Times New Roman" w:hAnsi="Times New Roman" w:cs="Times New Roman"/>
          <w:color w:val="000000"/>
          <w:sz w:val="26"/>
          <w:szCs w:val="26"/>
          <w:lang w:eastAsia="ru-RU"/>
        </w:rPr>
        <w:t> (2 ч.) – знакомство с целями и задачами обучения, с техникой безопасности на занятиях, правилами противопожарной безопасност</w:t>
      </w:r>
      <w:r w:rsidR="00CC51C7">
        <w:rPr>
          <w:rFonts w:ascii="Times New Roman" w:eastAsia="Times New Roman" w:hAnsi="Times New Roman" w:cs="Times New Roman"/>
          <w:color w:val="000000"/>
          <w:sz w:val="26"/>
          <w:szCs w:val="26"/>
          <w:lang w:eastAsia="ru-RU"/>
        </w:rPr>
        <w:t>и во время пребывания в школе и правилами поведения в школе</w:t>
      </w: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теория</w:t>
      </w:r>
      <w:r w:rsidR="00774F41">
        <w:rPr>
          <w:rFonts w:ascii="Times New Roman" w:eastAsia="Times New Roman" w:hAnsi="Times New Roman" w:cs="Times New Roman"/>
          <w:color w:val="000000"/>
          <w:sz w:val="26"/>
          <w:szCs w:val="26"/>
          <w:lang w:eastAsia="ru-RU"/>
        </w:rPr>
        <w:t> (50</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ознакомить с правилами игры в шахматы, направлениями на шахматной доске, записью шахматных передвижений, с ходами и взятиями шахматных фигур, пополнять словарь новыми шахматными терминами. Ознакомить с 10 правилами дебюта, видами разных дебютов (детский мат, испанский дебют), пополнять словарь новыми шахматными терминами. Ознакомить с постановкой мата одинокому королю разными фигурами, пополнять словарь новыми шахматными терминами. Ознакомить с правилами разных окончаний партий, пополнять словарь новыми шахматными терминами. Ознакомить с такими шахматными комбинациями, как отвлечение и завлечение, двойной удар, учить решать задачи на мат в 1 ход, пополнять словарь новыми шахматными терминами.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практика </w:t>
      </w:r>
      <w:r w:rsidR="00774F41">
        <w:rPr>
          <w:rFonts w:ascii="Times New Roman" w:eastAsia="Times New Roman" w:hAnsi="Times New Roman" w:cs="Times New Roman"/>
          <w:color w:val="000000"/>
          <w:sz w:val="26"/>
          <w:szCs w:val="26"/>
          <w:lang w:eastAsia="ru-RU"/>
        </w:rPr>
        <w:t>(1</w:t>
      </w:r>
      <w:r w:rsidRPr="00FB442B">
        <w:rPr>
          <w:rFonts w:ascii="Times New Roman" w:eastAsia="Times New Roman" w:hAnsi="Times New Roman" w:cs="Times New Roman"/>
          <w:color w:val="000000"/>
          <w:sz w:val="26"/>
          <w:szCs w:val="26"/>
          <w:lang w:eastAsia="ru-RU"/>
        </w:rPr>
        <w:t xml:space="preserve">8 ч.) - научить правило располагать шахматную доску, расставлять шахматные фигуры, отрабатывать навыки передвижения и взятия шахматных фигур, учить работе на </w:t>
      </w:r>
      <w:proofErr w:type="spellStart"/>
      <w:r w:rsidRPr="00FB442B">
        <w:rPr>
          <w:rFonts w:ascii="Times New Roman" w:eastAsia="Times New Roman" w:hAnsi="Times New Roman" w:cs="Times New Roman"/>
          <w:color w:val="000000"/>
          <w:sz w:val="26"/>
          <w:szCs w:val="26"/>
          <w:lang w:eastAsia="ru-RU"/>
        </w:rPr>
        <w:t>компьютере</w:t>
      </w:r>
      <w:proofErr w:type="gramStart"/>
      <w:r w:rsidRPr="00FB442B">
        <w:rPr>
          <w:rFonts w:ascii="Times New Roman" w:eastAsia="Times New Roman" w:hAnsi="Times New Roman" w:cs="Times New Roman"/>
          <w:color w:val="000000"/>
          <w:sz w:val="26"/>
          <w:szCs w:val="26"/>
          <w:lang w:eastAsia="ru-RU"/>
        </w:rPr>
        <w:t>.О</w:t>
      </w:r>
      <w:proofErr w:type="gramEnd"/>
      <w:r w:rsidRPr="00FB442B">
        <w:rPr>
          <w:rFonts w:ascii="Times New Roman" w:eastAsia="Times New Roman" w:hAnsi="Times New Roman" w:cs="Times New Roman"/>
          <w:color w:val="000000"/>
          <w:sz w:val="26"/>
          <w:szCs w:val="26"/>
          <w:lang w:eastAsia="ru-RU"/>
        </w:rPr>
        <w:t>трабатывать</w:t>
      </w:r>
      <w:proofErr w:type="spellEnd"/>
      <w:r w:rsidRPr="00FB442B">
        <w:rPr>
          <w:rFonts w:ascii="Times New Roman" w:eastAsia="Times New Roman" w:hAnsi="Times New Roman" w:cs="Times New Roman"/>
          <w:color w:val="000000"/>
          <w:sz w:val="26"/>
          <w:szCs w:val="26"/>
          <w:lang w:eastAsia="ru-RU"/>
        </w:rPr>
        <w:t xml:space="preserve"> навыки ведения разных дебютов (детский мат, испанский и итальянский дебют), учить записывать шахматную партию, учить работе на компьютере. Отрабатывать навыки постановки мата одинокому королю разными фигурами, учить записывать шахматную партию, учить работе на компьютере. Отрабатывать навыки владения правилами разных окончаний  шахматной партии, учить записывать шахматную партию, учить работе на компьютере. Отрабатывать навыки применения шахматных комбинаций - отвлечение и завлечение, двойной удар, учить записывать шахматную партию, учить работе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Шашечная тактика </w:t>
      </w:r>
      <w:r w:rsidR="00774F41">
        <w:rPr>
          <w:rFonts w:ascii="Times New Roman" w:eastAsia="Times New Roman" w:hAnsi="Times New Roman" w:cs="Times New Roman"/>
          <w:color w:val="000000"/>
          <w:sz w:val="26"/>
          <w:szCs w:val="26"/>
          <w:lang w:eastAsia="ru-RU"/>
        </w:rPr>
        <w:t>(</w:t>
      </w:r>
      <w:r w:rsidRPr="00FB442B">
        <w:rPr>
          <w:rFonts w:ascii="Times New Roman" w:eastAsia="Times New Roman" w:hAnsi="Times New Roman" w:cs="Times New Roman"/>
          <w:color w:val="000000"/>
          <w:sz w:val="26"/>
          <w:szCs w:val="26"/>
          <w:lang w:eastAsia="ru-RU"/>
        </w:rPr>
        <w:t>4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ознакомить с правилами игры в шашки, с основными понятиями (тихий и ударный ходы), с разновидностями игры в шашки (уголки, поддавки, столбовые).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игры в разные виды шашек (уголки, поддавки, столбовые), учить работе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Плеяда великих </w:t>
      </w:r>
      <w:r w:rsidR="00774F41">
        <w:rPr>
          <w:rFonts w:ascii="Times New Roman" w:eastAsia="Times New Roman" w:hAnsi="Times New Roman" w:cs="Times New Roman"/>
          <w:color w:val="000000"/>
          <w:sz w:val="26"/>
          <w:szCs w:val="26"/>
          <w:lang w:eastAsia="ru-RU"/>
        </w:rPr>
        <w:t>(14</w:t>
      </w:r>
      <w:r w:rsidRPr="00FB442B">
        <w:rPr>
          <w:rFonts w:ascii="Times New Roman" w:eastAsia="Times New Roman" w:hAnsi="Times New Roman" w:cs="Times New Roman"/>
          <w:color w:val="000000"/>
          <w:sz w:val="26"/>
          <w:szCs w:val="26"/>
          <w:lang w:eastAsia="ru-RU"/>
        </w:rPr>
        <w:t xml:space="preserve"> ч.) – знакомство с биографиями и заслугами чемпионов мира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 шахматам разных лет.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Итоговое занятие </w:t>
      </w:r>
      <w:r w:rsidRPr="00FB442B">
        <w:rPr>
          <w:rFonts w:ascii="Times New Roman" w:eastAsia="Times New Roman" w:hAnsi="Times New Roman" w:cs="Times New Roman"/>
          <w:color w:val="000000"/>
          <w:sz w:val="26"/>
          <w:szCs w:val="26"/>
          <w:lang w:eastAsia="ru-RU"/>
        </w:rPr>
        <w:t>(2 ч.) – подвести итоги работы за год путём сравнительного анализа срезов знаний участия в соревнованиях, конкурсах, викторинах.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Мониторинг компетентности обучающихся </w:t>
      </w:r>
      <w:r w:rsidRPr="00FB442B">
        <w:rPr>
          <w:rFonts w:ascii="Times New Roman" w:eastAsia="Times New Roman" w:hAnsi="Times New Roman" w:cs="Times New Roman"/>
          <w:color w:val="000000"/>
          <w:sz w:val="26"/>
          <w:szCs w:val="26"/>
          <w:lang w:eastAsia="ru-RU"/>
        </w:rPr>
        <w:t>(8 ч.) – проверка знаний, умений и навыков по пройденному материалу. Анализ срезов, работа над ошибками.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Оценка эффективности программы к концу 1 года обучения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Обучающиеся  должны знать: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1.Правила игры, названия фигур и их игровые возможности.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2.Основные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3.Имена известных гроссмейстеров.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Обучающиеся должны уметь: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1.Играть в шахматы и шашки, соблюдая правила.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2.Читать и записывать ходы.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3.Пользоваться шахматными часами.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4.Понимать игровые шахматные и 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Программа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2 год обучения</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10-12</w:t>
      </w:r>
      <w:r w:rsidR="00FB442B" w:rsidRPr="00FB442B">
        <w:rPr>
          <w:rFonts w:ascii="Times New Roman" w:eastAsia="Times New Roman" w:hAnsi="Times New Roman" w:cs="Times New Roman"/>
          <w:color w:val="000000"/>
          <w:sz w:val="26"/>
          <w:szCs w:val="26"/>
          <w:lang w:eastAsia="ru-RU"/>
        </w:rPr>
        <w:t xml:space="preserve"> лет)</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Развивать логическое мышление.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Совершенствовать навыки игры в шахматы и шашки, используя разные тактики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Продолжать знакомство со специальными шахматно-шашечными терминами, применять их на практике.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Знать имена известных  отечественных и зарубежных гроссмейстеров, их заслуги.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 Прививать чувство ответственности и уважения к сопернику.</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Тематический план</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год обучения</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10-12</w:t>
      </w:r>
      <w:r w:rsidR="00FB442B" w:rsidRPr="00FB442B">
        <w:rPr>
          <w:rFonts w:ascii="Times New Roman" w:eastAsia="Times New Roman" w:hAnsi="Times New Roman" w:cs="Times New Roman"/>
          <w:color w:val="000000"/>
          <w:sz w:val="26"/>
          <w:szCs w:val="26"/>
          <w:lang w:eastAsia="ru-RU"/>
        </w:rPr>
        <w:t xml:space="preserve"> лет)</w:t>
      </w:r>
    </w:p>
    <w:p w:rsidR="00FB442B" w:rsidRPr="00FB442B" w:rsidRDefault="00CC51C7"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tbl>
      <w:tblPr>
        <w:tblW w:w="12150" w:type="dxa"/>
        <w:tblInd w:w="-116" w:type="dxa"/>
        <w:shd w:val="clear" w:color="auto" w:fill="FFFFFF"/>
        <w:tblCellMar>
          <w:left w:w="0" w:type="dxa"/>
          <w:right w:w="0" w:type="dxa"/>
        </w:tblCellMar>
        <w:tblLook w:val="04A0" w:firstRow="1" w:lastRow="0" w:firstColumn="1" w:lastColumn="0" w:noHBand="0" w:noVBand="1"/>
      </w:tblPr>
      <w:tblGrid>
        <w:gridCol w:w="761"/>
        <w:gridCol w:w="6442"/>
        <w:gridCol w:w="1629"/>
        <w:gridCol w:w="1676"/>
        <w:gridCol w:w="1642"/>
      </w:tblGrid>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gramStart"/>
            <w:r w:rsidRPr="00FB442B">
              <w:rPr>
                <w:rFonts w:ascii="Times New Roman" w:eastAsia="Times New Roman" w:hAnsi="Times New Roman" w:cs="Times New Roman"/>
                <w:color w:val="000000"/>
                <w:sz w:val="26"/>
                <w:szCs w:val="26"/>
                <w:lang w:eastAsia="ru-RU"/>
              </w:rPr>
              <w:t>п</w:t>
            </w:r>
            <w:proofErr w:type="gramEnd"/>
            <w:r w:rsidRPr="00FB442B">
              <w:rPr>
                <w:rFonts w:ascii="Times New Roman" w:eastAsia="Times New Roman" w:hAnsi="Times New Roman" w:cs="Times New Roman"/>
                <w:color w:val="000000"/>
                <w:sz w:val="26"/>
                <w:szCs w:val="26"/>
                <w:lang w:eastAsia="ru-RU"/>
              </w:rPr>
              <w:t>/п</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Тема занятий            </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Теория</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Практика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Общее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кол-во</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часов</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Вводное занятие</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тактика</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74</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стратегия</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66</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Шашечная тактика</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14</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Плеяда </w:t>
            </w:r>
            <w:proofErr w:type="gramStart"/>
            <w:r w:rsidRPr="00FB442B">
              <w:rPr>
                <w:rFonts w:ascii="Times New Roman" w:eastAsia="Times New Roman" w:hAnsi="Times New Roman" w:cs="Times New Roman"/>
                <w:color w:val="000000"/>
                <w:sz w:val="26"/>
                <w:szCs w:val="26"/>
                <w:lang w:eastAsia="ru-RU"/>
              </w:rPr>
              <w:t>великих</w:t>
            </w:r>
            <w:proofErr w:type="gramEnd"/>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28</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Решение логических задач</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Отгадывание ребусов, кроссвордов</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Итоговое занятие</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9.</w:t>
            </w:r>
          </w:p>
        </w:tc>
        <w:tc>
          <w:tcPr>
            <w:tcW w:w="4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Мониторинг компетентности </w:t>
            </w:r>
            <w:proofErr w:type="gramStart"/>
            <w:r w:rsidRPr="00FB442B">
              <w:rPr>
                <w:rFonts w:ascii="Times New Roman" w:eastAsia="Times New Roman" w:hAnsi="Times New Roman" w:cs="Times New Roman"/>
                <w:color w:val="000000"/>
                <w:sz w:val="26"/>
                <w:szCs w:val="26"/>
                <w:lang w:eastAsia="ru-RU"/>
              </w:rPr>
              <w:t>обучающихся</w:t>
            </w:r>
            <w:proofErr w:type="gramEnd"/>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r>
      <w:tr w:rsidR="00FB442B" w:rsidRPr="00FB442B" w:rsidTr="00FB442B">
        <w:tc>
          <w:tcPr>
            <w:tcW w:w="55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Всего</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60</w:t>
            </w:r>
            <w:r w:rsidR="00FB442B" w:rsidRPr="00FB442B">
              <w:rPr>
                <w:rFonts w:ascii="Times New Roman" w:eastAsia="Times New Roman" w:hAnsi="Times New Roman" w:cs="Times New Roman"/>
                <w:color w:val="000000"/>
                <w:sz w:val="26"/>
                <w:szCs w:val="26"/>
                <w:lang w:eastAsia="ru-RU"/>
              </w:rPr>
              <w:t xml:space="preserve"> ч.</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D31972"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48</w:t>
            </w:r>
            <w:r w:rsidR="00FB442B" w:rsidRPr="00FB442B">
              <w:rPr>
                <w:rFonts w:ascii="Times New Roman" w:eastAsia="Times New Roman" w:hAnsi="Times New Roman" w:cs="Times New Roman"/>
                <w:color w:val="000000"/>
                <w:sz w:val="26"/>
                <w:szCs w:val="26"/>
                <w:lang w:eastAsia="ru-RU"/>
              </w:rPr>
              <w:t xml:space="preserve"> 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216 ч.</w:t>
            </w:r>
          </w:p>
        </w:tc>
      </w:tr>
    </w:tbl>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Характеристика содержания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Вводное занятие</w:t>
      </w:r>
      <w:r w:rsidRPr="00FB442B">
        <w:rPr>
          <w:rFonts w:ascii="Times New Roman" w:eastAsia="Times New Roman" w:hAnsi="Times New Roman" w:cs="Times New Roman"/>
          <w:color w:val="000000"/>
          <w:sz w:val="26"/>
          <w:szCs w:val="26"/>
          <w:lang w:eastAsia="ru-RU"/>
        </w:rPr>
        <w:t> (2 ч.) – знакомство с целями и задачами обучения, с техникой безопасности на занятиях, правилами противопожарной безопасности во время пребывания в</w:t>
      </w:r>
      <w:r w:rsidR="00C01B27">
        <w:rPr>
          <w:rFonts w:ascii="Times New Roman" w:eastAsia="Times New Roman" w:hAnsi="Times New Roman" w:cs="Times New Roman"/>
          <w:color w:val="000000"/>
          <w:sz w:val="26"/>
          <w:szCs w:val="26"/>
          <w:lang w:eastAsia="ru-RU"/>
        </w:rPr>
        <w:t xml:space="preserve"> школе и правилами поведения в школе</w:t>
      </w: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тактика </w:t>
      </w:r>
      <w:r w:rsidR="00C01B27">
        <w:rPr>
          <w:rFonts w:ascii="Times New Roman" w:eastAsia="Times New Roman" w:hAnsi="Times New Roman" w:cs="Times New Roman"/>
          <w:color w:val="000000"/>
          <w:sz w:val="26"/>
          <w:szCs w:val="26"/>
          <w:lang w:eastAsia="ru-RU"/>
        </w:rPr>
        <w:t>(32</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Теоретическая часть – пополнение знаний  о таких тактических приёмах как вилка, связка, двойной удар разными фигурами, видах мата и шаха, пополнение словаря </w:t>
      </w:r>
      <w:r w:rsidRPr="00FB442B">
        <w:rPr>
          <w:rFonts w:ascii="Times New Roman" w:eastAsia="Times New Roman" w:hAnsi="Times New Roman" w:cs="Times New Roman"/>
          <w:color w:val="000000"/>
          <w:sz w:val="26"/>
          <w:szCs w:val="26"/>
          <w:lang w:eastAsia="ru-RU"/>
        </w:rPr>
        <w:lastRenderedPageBreak/>
        <w:t>новыми шахматными терминами, решение шахматных задач на постановку мата в 2 и 3 хода.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владения такими тактическими приёмами как вилка, связка, двойной удар разными фигурами, учить записывать шахматную партию, пользоваться шахматными часами, учить работе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стратегия </w:t>
      </w:r>
      <w:r w:rsidR="00C01B27">
        <w:rPr>
          <w:rFonts w:ascii="Times New Roman" w:eastAsia="Times New Roman" w:hAnsi="Times New Roman" w:cs="Times New Roman"/>
          <w:color w:val="000000"/>
          <w:sz w:val="26"/>
          <w:szCs w:val="26"/>
          <w:lang w:eastAsia="ru-RU"/>
        </w:rPr>
        <w:t>(34</w:t>
      </w:r>
      <w:r w:rsidRPr="00FB442B">
        <w:rPr>
          <w:rFonts w:ascii="Times New Roman" w:eastAsia="Times New Roman" w:hAnsi="Times New Roman" w:cs="Times New Roman"/>
          <w:color w:val="000000"/>
          <w:sz w:val="26"/>
          <w:szCs w:val="26"/>
          <w:lang w:eastAsia="ru-RU"/>
        </w:rPr>
        <w:t>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Теоретическая часть – пополнение знаний о таких стратегических приёмах как рокировка, </w:t>
      </w:r>
      <w:proofErr w:type="spellStart"/>
      <w:r w:rsidRPr="00FB442B">
        <w:rPr>
          <w:rFonts w:ascii="Times New Roman" w:eastAsia="Times New Roman" w:hAnsi="Times New Roman" w:cs="Times New Roman"/>
          <w:color w:val="000000"/>
          <w:sz w:val="26"/>
          <w:szCs w:val="26"/>
          <w:lang w:eastAsia="ru-RU"/>
        </w:rPr>
        <w:t>сицилианская</w:t>
      </w:r>
      <w:proofErr w:type="spellEnd"/>
      <w:r w:rsidRPr="00FB442B">
        <w:rPr>
          <w:rFonts w:ascii="Times New Roman" w:eastAsia="Times New Roman" w:hAnsi="Times New Roman" w:cs="Times New Roman"/>
          <w:color w:val="000000"/>
          <w:sz w:val="26"/>
          <w:szCs w:val="26"/>
          <w:lang w:eastAsia="ru-RU"/>
        </w:rPr>
        <w:t xml:space="preserve"> защита, размен фигур, пополнение словаря новыми шахматными терминами, решение шахматных задач на постановку мата в 2 и 3 хода.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 Практическая часть - отрабатывать навыки владения такими стратегическими приёмами как  рокировка, </w:t>
      </w:r>
      <w:proofErr w:type="spellStart"/>
      <w:r w:rsidRPr="00FB442B">
        <w:rPr>
          <w:rFonts w:ascii="Times New Roman" w:eastAsia="Times New Roman" w:hAnsi="Times New Roman" w:cs="Times New Roman"/>
          <w:color w:val="000000"/>
          <w:sz w:val="26"/>
          <w:szCs w:val="26"/>
          <w:lang w:eastAsia="ru-RU"/>
        </w:rPr>
        <w:t>сицилианская</w:t>
      </w:r>
      <w:proofErr w:type="spellEnd"/>
      <w:r w:rsidRPr="00FB442B">
        <w:rPr>
          <w:rFonts w:ascii="Times New Roman" w:eastAsia="Times New Roman" w:hAnsi="Times New Roman" w:cs="Times New Roman"/>
          <w:color w:val="000000"/>
          <w:sz w:val="26"/>
          <w:szCs w:val="26"/>
          <w:lang w:eastAsia="ru-RU"/>
        </w:rPr>
        <w:t xml:space="preserve"> защита, размен фигур,  учить записывать шахматную партию, пользоваться шахматными часами, учить работе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Шашечная тактика </w:t>
      </w:r>
      <w:r w:rsidR="00C01B27">
        <w:rPr>
          <w:rFonts w:ascii="Times New Roman" w:eastAsia="Times New Roman" w:hAnsi="Times New Roman" w:cs="Times New Roman"/>
          <w:color w:val="000000"/>
          <w:sz w:val="26"/>
          <w:szCs w:val="26"/>
          <w:lang w:eastAsia="ru-RU"/>
        </w:rPr>
        <w:t>(12</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ознакомить с правилами игры в шашки, с основными понятиями (тихий и ударный ходы), с разновидностями игры в шашки (уголки, поддавки, столбовые).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игры в разные виды шашек (уголки, поддавки, столбовые), учить работе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Плеяда великих </w:t>
      </w:r>
      <w:r w:rsidR="00C01B27">
        <w:rPr>
          <w:rFonts w:ascii="Times New Roman" w:eastAsia="Times New Roman" w:hAnsi="Times New Roman" w:cs="Times New Roman"/>
          <w:color w:val="000000"/>
          <w:sz w:val="26"/>
          <w:szCs w:val="26"/>
          <w:lang w:eastAsia="ru-RU"/>
        </w:rPr>
        <w:t>(4</w:t>
      </w:r>
      <w:r w:rsidRPr="00FB442B">
        <w:rPr>
          <w:rFonts w:ascii="Times New Roman" w:eastAsia="Times New Roman" w:hAnsi="Times New Roman" w:cs="Times New Roman"/>
          <w:color w:val="000000"/>
          <w:sz w:val="26"/>
          <w:szCs w:val="26"/>
          <w:lang w:eastAsia="ru-RU"/>
        </w:rPr>
        <w:t xml:space="preserve"> ч.) – знакомство с биографиями и заслугами чемпионов мира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 шахматам разных лет.</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Решение логических задач </w:t>
      </w:r>
      <w:r w:rsidR="00C01B27">
        <w:rPr>
          <w:rFonts w:ascii="Times New Roman" w:eastAsia="Times New Roman" w:hAnsi="Times New Roman" w:cs="Times New Roman"/>
          <w:color w:val="000000"/>
          <w:sz w:val="26"/>
          <w:szCs w:val="26"/>
          <w:lang w:eastAsia="ru-RU"/>
        </w:rPr>
        <w:t>(10</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знакомство с разными видами логических задач и способами их решения, способствовать развитию логического мышления.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учить решать логические задачи разного вида разными способами.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Отгадывание ребусов и кроссвордов </w:t>
      </w:r>
      <w:r w:rsidR="00C01B27">
        <w:rPr>
          <w:rFonts w:ascii="Times New Roman" w:eastAsia="Times New Roman" w:hAnsi="Times New Roman" w:cs="Times New Roman"/>
          <w:color w:val="000000"/>
          <w:sz w:val="26"/>
          <w:szCs w:val="26"/>
          <w:lang w:eastAsia="ru-RU"/>
        </w:rPr>
        <w:t>(6</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знакомство с разными видами ребусов, кроссвордов, принципами их отгадывания и составления,  развивать память, повышать интеллектуальный уровень воспитанников.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учить разным способам разгадывания ребусов и кроссвордов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разными способами.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Итоговое занятие </w:t>
      </w:r>
      <w:r w:rsidRPr="00FB442B">
        <w:rPr>
          <w:rFonts w:ascii="Times New Roman" w:eastAsia="Times New Roman" w:hAnsi="Times New Roman" w:cs="Times New Roman"/>
          <w:color w:val="000000"/>
          <w:sz w:val="26"/>
          <w:szCs w:val="26"/>
          <w:lang w:eastAsia="ru-RU"/>
        </w:rPr>
        <w:t>(2 ч.) – подвести итоги работы за год путём сравнительного анализа срезов знаний участия в соревнованиях, конкурсах, викторинах.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Мониторинг компетентности обучающихся </w:t>
      </w:r>
      <w:r w:rsidRPr="00FB442B">
        <w:rPr>
          <w:rFonts w:ascii="Times New Roman" w:eastAsia="Times New Roman" w:hAnsi="Times New Roman" w:cs="Times New Roman"/>
          <w:color w:val="000000"/>
          <w:sz w:val="26"/>
          <w:szCs w:val="26"/>
          <w:lang w:eastAsia="ru-RU"/>
        </w:rPr>
        <w:t>(6 ч.) – проверка знаний, умений и навыков по пройденному материалу. Анализ срезов, работа над ошибками.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Оценка эффективности программы к концу 2 года обучения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2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знать: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Правила игры, названия фигур и их игровые возможности.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Основные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Имена и краткие биографические сведения о знаменитых гроссмейстерах.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4.Различные варианты тактики ведения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2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уметь: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Играть в шахматы и шашки, соблюдая правила.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Читать и записывать ходы.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Пользоваться шахматными часами.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4. Понимать и применять игровые шахматные и 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 Использовать различные тактики ведения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Программа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3 год обучения</w:t>
      </w:r>
    </w:p>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13</w:t>
      </w:r>
      <w:r w:rsidR="00FB442B" w:rsidRPr="00FB442B">
        <w:rPr>
          <w:rFonts w:ascii="Times New Roman" w:eastAsia="Times New Roman" w:hAnsi="Times New Roman" w:cs="Times New Roman"/>
          <w:color w:val="000000"/>
          <w:sz w:val="26"/>
          <w:szCs w:val="26"/>
          <w:lang w:eastAsia="ru-RU"/>
        </w:rPr>
        <w:t>-15 лет)</w:t>
      </w:r>
    </w:p>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Развивать логическое мышление.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Совершенствовать навыки игры в шахматы и шашки, используя разные тактики.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Продолжать знакомство со специальными шахматно-шашечными терминами.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Знать имена известных отечественных и зарубежных гроссмейстеров, их заслуги.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 Решать различные тактические и стратегические 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 Прививать чувство ответственности и уважения к сопернику.</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Тематический план</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год обучения</w:t>
      </w:r>
    </w:p>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13</w:t>
      </w:r>
      <w:r w:rsidR="00FB442B" w:rsidRPr="00FB442B">
        <w:rPr>
          <w:rFonts w:ascii="Times New Roman" w:eastAsia="Times New Roman" w:hAnsi="Times New Roman" w:cs="Times New Roman"/>
          <w:color w:val="000000"/>
          <w:sz w:val="26"/>
          <w:szCs w:val="26"/>
          <w:lang w:eastAsia="ru-RU"/>
        </w:rPr>
        <w:t>-15 лет)</w:t>
      </w:r>
    </w:p>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tbl>
      <w:tblPr>
        <w:tblW w:w="12150" w:type="dxa"/>
        <w:tblInd w:w="-116" w:type="dxa"/>
        <w:shd w:val="clear" w:color="auto" w:fill="FFFFFF"/>
        <w:tblCellMar>
          <w:left w:w="0" w:type="dxa"/>
          <w:right w:w="0" w:type="dxa"/>
        </w:tblCellMar>
        <w:tblLook w:val="04A0" w:firstRow="1" w:lastRow="0" w:firstColumn="1" w:lastColumn="0" w:noHBand="0" w:noVBand="1"/>
      </w:tblPr>
      <w:tblGrid>
        <w:gridCol w:w="733"/>
        <w:gridCol w:w="6439"/>
        <w:gridCol w:w="1584"/>
        <w:gridCol w:w="1810"/>
        <w:gridCol w:w="1584"/>
      </w:tblGrid>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gramStart"/>
            <w:r w:rsidRPr="00FB442B">
              <w:rPr>
                <w:rFonts w:ascii="Times New Roman" w:eastAsia="Times New Roman" w:hAnsi="Times New Roman" w:cs="Times New Roman"/>
                <w:color w:val="000000"/>
                <w:sz w:val="26"/>
                <w:szCs w:val="26"/>
                <w:lang w:eastAsia="ru-RU"/>
              </w:rPr>
              <w:t>п</w:t>
            </w:r>
            <w:proofErr w:type="gramEnd"/>
            <w:r w:rsidRPr="00FB442B">
              <w:rPr>
                <w:rFonts w:ascii="Times New Roman" w:eastAsia="Times New Roman" w:hAnsi="Times New Roman" w:cs="Times New Roman"/>
                <w:color w:val="000000"/>
                <w:sz w:val="26"/>
                <w:szCs w:val="26"/>
                <w:lang w:eastAsia="ru-RU"/>
              </w:rPr>
              <w:t>/п</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Тема занятий</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Теория</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Практика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Общее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кол-во</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часов</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Вводное занятие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тактика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88</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стратегия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86</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Шашечная тактика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14</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Отгадывание ребусов, кроссвордов</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18</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Итоговое занятие</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w:t>
            </w:r>
          </w:p>
        </w:tc>
        <w:tc>
          <w:tcPr>
            <w:tcW w:w="5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Мониторинг компетентности </w:t>
            </w:r>
            <w:proofErr w:type="gramStart"/>
            <w:r w:rsidRPr="00FB442B">
              <w:rPr>
                <w:rFonts w:ascii="Times New Roman" w:eastAsia="Times New Roman" w:hAnsi="Times New Roman" w:cs="Times New Roman"/>
                <w:color w:val="000000"/>
                <w:sz w:val="26"/>
                <w:szCs w:val="26"/>
                <w:lang w:eastAsia="ru-RU"/>
              </w:rPr>
              <w:t>обучающихся</w:t>
            </w:r>
            <w:proofErr w:type="gramEnd"/>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r>
      <w:tr w:rsidR="00FB442B" w:rsidRPr="00FB442B" w:rsidTr="00FB442B">
        <w:tc>
          <w:tcPr>
            <w:tcW w:w="56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Всего</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r w:rsidR="00FB442B" w:rsidRPr="00FB442B">
              <w:rPr>
                <w:rFonts w:ascii="Times New Roman" w:eastAsia="Times New Roman" w:hAnsi="Times New Roman" w:cs="Times New Roman"/>
                <w:color w:val="000000"/>
                <w:sz w:val="26"/>
                <w:szCs w:val="26"/>
                <w:lang w:eastAsia="ru-RU"/>
              </w:rPr>
              <w:t xml:space="preserve"> ч.</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F2201"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58</w:t>
            </w:r>
            <w:r w:rsidR="00FB442B" w:rsidRPr="00FB442B">
              <w:rPr>
                <w:rFonts w:ascii="Times New Roman" w:eastAsia="Times New Roman" w:hAnsi="Times New Roman" w:cs="Times New Roman"/>
                <w:color w:val="000000"/>
                <w:sz w:val="26"/>
                <w:szCs w:val="26"/>
                <w:lang w:eastAsia="ru-RU"/>
              </w:rPr>
              <w:t xml:space="preserve"> ч.</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216 ч.</w:t>
            </w:r>
          </w:p>
        </w:tc>
      </w:tr>
    </w:tbl>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Характеристика содержания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Вводное занятие</w:t>
      </w:r>
      <w:r w:rsidRPr="00FB442B">
        <w:rPr>
          <w:rFonts w:ascii="Times New Roman" w:eastAsia="Times New Roman" w:hAnsi="Times New Roman" w:cs="Times New Roman"/>
          <w:color w:val="000000"/>
          <w:sz w:val="26"/>
          <w:szCs w:val="26"/>
          <w:lang w:eastAsia="ru-RU"/>
        </w:rPr>
        <w:t> (2 ч.) – знакомство с целями и задачами обучения, с техникой безопасности на занятиях, правилами противопожарной безопа</w:t>
      </w:r>
      <w:r w:rsidR="005F2201">
        <w:rPr>
          <w:rFonts w:ascii="Times New Roman" w:eastAsia="Times New Roman" w:hAnsi="Times New Roman" w:cs="Times New Roman"/>
          <w:color w:val="000000"/>
          <w:sz w:val="26"/>
          <w:szCs w:val="26"/>
          <w:lang w:eastAsia="ru-RU"/>
        </w:rPr>
        <w:t>сности во время пребывания в школе и правилами поведения в школе</w:t>
      </w: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тактика </w:t>
      </w:r>
      <w:r w:rsidR="005F2201">
        <w:rPr>
          <w:rFonts w:ascii="Times New Roman" w:eastAsia="Times New Roman" w:hAnsi="Times New Roman" w:cs="Times New Roman"/>
          <w:color w:val="000000"/>
          <w:sz w:val="26"/>
          <w:szCs w:val="26"/>
          <w:lang w:eastAsia="ru-RU"/>
        </w:rPr>
        <w:t>(40</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пополнение знаний  о таких тактических приёмах как вилка, связка, двойной удар разными фигурами, способами избавления от них знакомство с понятиями «жертва», «рентгеновский удар», «контрудар» и «промежуточный удар», пополнение словаря новыми шахматными терминами, решение шахматных  этюдов.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владения такими тактическими приёмами как «жертва», «рентгеновский удар», «контрудар» и «промежуточный удар», вилка, связка, двойной удар разными фигурами, способами избавления от них, совершенствовать навыки в записи шахматной партии разными способами, пользоваться шахматными часами, совершенствовать навыки работы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стратегия </w:t>
      </w:r>
      <w:r w:rsidR="005F2201">
        <w:rPr>
          <w:rFonts w:ascii="Times New Roman" w:eastAsia="Times New Roman" w:hAnsi="Times New Roman" w:cs="Times New Roman"/>
          <w:color w:val="000000"/>
          <w:sz w:val="26"/>
          <w:szCs w:val="26"/>
          <w:lang w:eastAsia="ru-RU"/>
        </w:rPr>
        <w:t>(50</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Теоретическая часть – пополнение знаний о таких стратегических приёмах как рокировка, способах атаки и защиты, пополнение словаря новыми шахматными терминами, решение  шахматных этюдов.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Практическая часть - отрабатывать навыки владения такими стратегическими приёмами как  рокировка,  атака и защита разными способами, совершенствовать навыки в записи шахматной партии разными способами, пользоваться шахматными часами, совершенствовать навыки работы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Шашечная тактика </w:t>
      </w:r>
      <w:r w:rsidR="005F2201">
        <w:rPr>
          <w:rFonts w:ascii="Times New Roman" w:eastAsia="Times New Roman" w:hAnsi="Times New Roman" w:cs="Times New Roman"/>
          <w:color w:val="000000"/>
          <w:sz w:val="26"/>
          <w:szCs w:val="26"/>
          <w:lang w:eastAsia="ru-RU"/>
        </w:rPr>
        <w:t>(10</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Теоретическая часть -  пополнение знаний </w:t>
      </w:r>
      <w:proofErr w:type="gramStart"/>
      <w:r w:rsidRPr="00FB442B">
        <w:rPr>
          <w:rFonts w:ascii="Times New Roman" w:eastAsia="Times New Roman" w:hAnsi="Times New Roman" w:cs="Times New Roman"/>
          <w:color w:val="000000"/>
          <w:sz w:val="26"/>
          <w:szCs w:val="26"/>
          <w:lang w:eastAsia="ru-RU"/>
        </w:rPr>
        <w:t>о</w:t>
      </w:r>
      <w:proofErr w:type="gramEnd"/>
      <w:r w:rsidRPr="00FB442B">
        <w:rPr>
          <w:rFonts w:ascii="Times New Roman" w:eastAsia="Times New Roman" w:hAnsi="Times New Roman" w:cs="Times New Roman"/>
          <w:color w:val="000000"/>
          <w:sz w:val="26"/>
          <w:szCs w:val="26"/>
          <w:lang w:eastAsia="ru-RU"/>
        </w:rPr>
        <w:t xml:space="preserve">  игре в шашки,  о разновидностях игры в шашки (уголки, поддавки, столбовые), решение шашечных комбинаций.</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игры в разные виды шашек (уголки, поддавки, столбовые), совершенствовать навыки работы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Отгадывание ребусов и кроссвордов </w:t>
      </w:r>
      <w:r w:rsidR="005F2201">
        <w:rPr>
          <w:rFonts w:ascii="Times New Roman" w:eastAsia="Times New Roman" w:hAnsi="Times New Roman" w:cs="Times New Roman"/>
          <w:color w:val="000000"/>
          <w:sz w:val="26"/>
          <w:szCs w:val="26"/>
          <w:lang w:eastAsia="ru-RU"/>
        </w:rPr>
        <w:t>(2</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знакомство с разными видами ребусов, кроссвордов, принципами их отгадывания и составления,  развивать память, повышать интеллектуальный уровень воспитанников.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учить разным способам разгадывания ребусов и кроссвордов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разными способами.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Итоговое занятие </w:t>
      </w:r>
      <w:r w:rsidRPr="00FB442B">
        <w:rPr>
          <w:rFonts w:ascii="Times New Roman" w:eastAsia="Times New Roman" w:hAnsi="Times New Roman" w:cs="Times New Roman"/>
          <w:color w:val="000000"/>
          <w:sz w:val="26"/>
          <w:szCs w:val="26"/>
          <w:lang w:eastAsia="ru-RU"/>
        </w:rPr>
        <w:t>(2 ч.) – подвести итоги работы за год путём сравнительного анализа срезов знаний, участия в соревнованиях, конкурсах, викторинах.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Мониторинг компетентности обучающихся </w:t>
      </w:r>
      <w:r w:rsidR="005F2201">
        <w:rPr>
          <w:rFonts w:ascii="Times New Roman" w:eastAsia="Times New Roman" w:hAnsi="Times New Roman" w:cs="Times New Roman"/>
          <w:color w:val="000000"/>
          <w:sz w:val="26"/>
          <w:szCs w:val="26"/>
          <w:lang w:eastAsia="ru-RU"/>
        </w:rPr>
        <w:t>(3</w:t>
      </w:r>
      <w:r w:rsidRPr="00FB442B">
        <w:rPr>
          <w:rFonts w:ascii="Times New Roman" w:eastAsia="Times New Roman" w:hAnsi="Times New Roman" w:cs="Times New Roman"/>
          <w:color w:val="000000"/>
          <w:sz w:val="26"/>
          <w:szCs w:val="26"/>
          <w:lang w:eastAsia="ru-RU"/>
        </w:rPr>
        <w:t xml:space="preserve"> ч.) – проверка знаний, умений и навыков по пройденному материалу. Анализ срезов, работа над ошибками.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Оценка эффективности программы к концу 3 года обучения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3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знать: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1.Правила игры, названия шахматных фигур и их игровые возможности.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2.Основные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3.Имена и краткие биографические сведения о знаменитых гроссмейстерах.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4.Различные варианты тактики и стратегии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5.Способы решения тактических и стратегических задач.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3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уметь: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1.Играть в шахматы и шашки, соблюдая правила.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2.Читать и записывать ходы.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3.Пользоваться шахматными часами.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4.Понимать и применять игровые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5.Использовать различные тактики и стратегии ведения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Программа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4 год обучения</w:t>
      </w:r>
    </w:p>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10</w:t>
      </w:r>
      <w:r w:rsidR="00FB442B" w:rsidRPr="00FB442B">
        <w:rPr>
          <w:rFonts w:ascii="Times New Roman" w:eastAsia="Times New Roman" w:hAnsi="Times New Roman" w:cs="Times New Roman"/>
          <w:color w:val="000000"/>
          <w:sz w:val="26"/>
          <w:szCs w:val="26"/>
          <w:lang w:eastAsia="ru-RU"/>
        </w:rPr>
        <w:t>-15 лет)</w:t>
      </w:r>
    </w:p>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Совершенствовать навыки игры в шахматы и шашки, используя разные тактики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Продолжать знакомство с шахматно-шашечными терминами, применять их на практике.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Знать имена известных отечественных и зарубежных гроссмейстеров, их заслуги.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Учить анализу игровых партий.</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5. Решать различные тактические и стратегические задачи.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 Прививать чувство ответственности и уважения к сопернику по игре.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Тематический план</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год обучения</w:t>
      </w:r>
    </w:p>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детей 10</w:t>
      </w:r>
      <w:r w:rsidR="00FB442B" w:rsidRPr="00FB442B">
        <w:rPr>
          <w:rFonts w:ascii="Times New Roman" w:eastAsia="Times New Roman" w:hAnsi="Times New Roman" w:cs="Times New Roman"/>
          <w:color w:val="000000"/>
          <w:sz w:val="26"/>
          <w:szCs w:val="26"/>
          <w:lang w:eastAsia="ru-RU"/>
        </w:rPr>
        <w:t>-15 лет)</w:t>
      </w:r>
    </w:p>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B442B" w:rsidRPr="00FB442B">
        <w:rPr>
          <w:rFonts w:ascii="Times New Roman" w:eastAsia="Times New Roman" w:hAnsi="Times New Roman" w:cs="Times New Roman"/>
          <w:color w:val="000000"/>
          <w:sz w:val="26"/>
          <w:szCs w:val="26"/>
          <w:lang w:eastAsia="ru-RU"/>
        </w:rPr>
        <w:t xml:space="preserve"> ч. в неделю</w:t>
      </w:r>
    </w:p>
    <w:tbl>
      <w:tblPr>
        <w:tblW w:w="12150" w:type="dxa"/>
        <w:tblInd w:w="-116" w:type="dxa"/>
        <w:shd w:val="clear" w:color="auto" w:fill="FFFFFF"/>
        <w:tblCellMar>
          <w:left w:w="0" w:type="dxa"/>
          <w:right w:w="0" w:type="dxa"/>
        </w:tblCellMar>
        <w:tblLook w:val="04A0" w:firstRow="1" w:lastRow="0" w:firstColumn="1" w:lastColumn="0" w:noHBand="0" w:noVBand="1"/>
      </w:tblPr>
      <w:tblGrid>
        <w:gridCol w:w="759"/>
        <w:gridCol w:w="6198"/>
        <w:gridCol w:w="1645"/>
        <w:gridCol w:w="1674"/>
        <w:gridCol w:w="1874"/>
      </w:tblGrid>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gramStart"/>
            <w:r w:rsidRPr="00FB442B">
              <w:rPr>
                <w:rFonts w:ascii="Times New Roman" w:eastAsia="Times New Roman" w:hAnsi="Times New Roman" w:cs="Times New Roman"/>
                <w:color w:val="000000"/>
                <w:sz w:val="26"/>
                <w:szCs w:val="26"/>
                <w:lang w:eastAsia="ru-RU"/>
              </w:rPr>
              <w:t>п</w:t>
            </w:r>
            <w:proofErr w:type="gramEnd"/>
            <w:r w:rsidRPr="00FB442B">
              <w:rPr>
                <w:rFonts w:ascii="Times New Roman" w:eastAsia="Times New Roman" w:hAnsi="Times New Roman" w:cs="Times New Roman"/>
                <w:color w:val="000000"/>
                <w:sz w:val="26"/>
                <w:szCs w:val="26"/>
                <w:lang w:eastAsia="ru-RU"/>
              </w:rPr>
              <w:t>/п</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Тема занятий</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Теория</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Практика</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Общее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кол-во</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часов</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Вводное занятие</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Шахматная тактика и стратегия</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52519C"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182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Шашечная тактика</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10</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Решение логических задач</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14</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Итоговое занятие</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w:t>
            </w:r>
          </w:p>
        </w:tc>
      </w:tr>
      <w:tr w:rsidR="00FB442B" w:rsidRPr="00FB442B" w:rsidTr="00FB442B">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Мониторинг компетентности </w:t>
            </w:r>
            <w:proofErr w:type="gramStart"/>
            <w:r w:rsidRPr="00FB442B">
              <w:rPr>
                <w:rFonts w:ascii="Times New Roman" w:eastAsia="Times New Roman" w:hAnsi="Times New Roman" w:cs="Times New Roman"/>
                <w:color w:val="000000"/>
                <w:sz w:val="26"/>
                <w:szCs w:val="26"/>
                <w:lang w:eastAsia="ru-RU"/>
              </w:rPr>
              <w:t>обучающихся</w:t>
            </w:r>
            <w:proofErr w:type="gramEnd"/>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
        </w:tc>
      </w:tr>
      <w:tr w:rsidR="00FB442B" w:rsidRPr="00FB442B" w:rsidTr="00FB442B">
        <w:tc>
          <w:tcPr>
            <w:tcW w:w="53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Всего:</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r w:rsidR="00FB442B" w:rsidRPr="00FB442B">
              <w:rPr>
                <w:rFonts w:ascii="Times New Roman" w:eastAsia="Times New Roman" w:hAnsi="Times New Roman" w:cs="Times New Roman"/>
                <w:color w:val="000000"/>
                <w:sz w:val="26"/>
                <w:szCs w:val="26"/>
                <w:lang w:eastAsia="ru-RU"/>
              </w:rPr>
              <w:t xml:space="preserve"> ч.</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AE431E"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58</w:t>
            </w:r>
            <w:r w:rsidR="00FB442B" w:rsidRPr="00FB442B">
              <w:rPr>
                <w:rFonts w:ascii="Times New Roman" w:eastAsia="Times New Roman" w:hAnsi="Times New Roman" w:cs="Times New Roman"/>
                <w:color w:val="000000"/>
                <w:sz w:val="26"/>
                <w:szCs w:val="26"/>
                <w:lang w:eastAsia="ru-RU"/>
              </w:rPr>
              <w:t xml:space="preserve"> ч.</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216 ч.</w:t>
            </w:r>
          </w:p>
        </w:tc>
      </w:tr>
    </w:tbl>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Характеристика содержания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Вводное занятие</w:t>
      </w:r>
      <w:r w:rsidRPr="00FB442B">
        <w:rPr>
          <w:rFonts w:ascii="Times New Roman" w:eastAsia="Times New Roman" w:hAnsi="Times New Roman" w:cs="Times New Roman"/>
          <w:color w:val="000000"/>
          <w:sz w:val="26"/>
          <w:szCs w:val="26"/>
          <w:lang w:eastAsia="ru-RU"/>
        </w:rPr>
        <w:t> (2 ч.) – знакомство с целями и задачами обучения, с техникой безопасности на занятиях, правилами противопожарной безопа</w:t>
      </w:r>
      <w:r w:rsidR="00D65E09">
        <w:rPr>
          <w:rFonts w:ascii="Times New Roman" w:eastAsia="Times New Roman" w:hAnsi="Times New Roman" w:cs="Times New Roman"/>
          <w:color w:val="000000"/>
          <w:sz w:val="26"/>
          <w:szCs w:val="26"/>
          <w:lang w:eastAsia="ru-RU"/>
        </w:rPr>
        <w:t>сности во время пребывания в школе</w:t>
      </w:r>
      <w:r w:rsidRPr="00FB442B">
        <w:rPr>
          <w:rFonts w:ascii="Times New Roman" w:eastAsia="Times New Roman" w:hAnsi="Times New Roman" w:cs="Times New Roman"/>
          <w:color w:val="000000"/>
          <w:sz w:val="26"/>
          <w:szCs w:val="26"/>
          <w:lang w:eastAsia="ru-RU"/>
        </w:rPr>
        <w:t xml:space="preserve"> и правилами поведен</w:t>
      </w:r>
      <w:r w:rsidR="00D65E09">
        <w:rPr>
          <w:rFonts w:ascii="Times New Roman" w:eastAsia="Times New Roman" w:hAnsi="Times New Roman" w:cs="Times New Roman"/>
          <w:color w:val="000000"/>
          <w:sz w:val="26"/>
          <w:szCs w:val="26"/>
          <w:lang w:eastAsia="ru-RU"/>
        </w:rPr>
        <w:t>ия в школе</w:t>
      </w:r>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Шахматная тактика и стратегия </w:t>
      </w:r>
      <w:r w:rsidR="00D65E09">
        <w:rPr>
          <w:rFonts w:ascii="Times New Roman" w:eastAsia="Times New Roman" w:hAnsi="Times New Roman" w:cs="Times New Roman"/>
          <w:color w:val="000000"/>
          <w:sz w:val="26"/>
          <w:szCs w:val="26"/>
          <w:lang w:eastAsia="ru-RU"/>
        </w:rPr>
        <w:t>(74</w:t>
      </w:r>
      <w:r w:rsidRPr="00FB442B">
        <w:rPr>
          <w:rFonts w:ascii="Times New Roman" w:eastAsia="Times New Roman" w:hAnsi="Times New Roman" w:cs="Times New Roman"/>
          <w:color w:val="000000"/>
          <w:sz w:val="26"/>
          <w:szCs w:val="26"/>
          <w:lang w:eastAsia="ru-RU"/>
        </w:rPr>
        <w:t xml:space="preserve">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пополнение знаний  о   тактических и стратегических приёмах с взаимодействием лёгких и тяжёлых фигур, пополнение словаря новыми шахматными терминами, решение шахматных  этюдов.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владения  тактическими и стратегическими приёмами с взаимодействием лёгких и тяжёлых фигур, совершенствовать навыки в записи шахматной партии разными способами, пользоваться шахматными часами, совершенствовать навыки работы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Шашечная тактика </w:t>
      </w:r>
      <w:r w:rsidRPr="00FB442B">
        <w:rPr>
          <w:rFonts w:ascii="Times New Roman" w:eastAsia="Times New Roman" w:hAnsi="Times New Roman" w:cs="Times New Roman"/>
          <w:color w:val="000000"/>
          <w:sz w:val="26"/>
          <w:szCs w:val="26"/>
          <w:lang w:eastAsia="ru-RU"/>
        </w:rPr>
        <w:t>(10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Теоретическая часть -  пополнение знаний </w:t>
      </w:r>
      <w:proofErr w:type="gramStart"/>
      <w:r w:rsidRPr="00FB442B">
        <w:rPr>
          <w:rFonts w:ascii="Times New Roman" w:eastAsia="Times New Roman" w:hAnsi="Times New Roman" w:cs="Times New Roman"/>
          <w:color w:val="000000"/>
          <w:sz w:val="26"/>
          <w:szCs w:val="26"/>
          <w:lang w:eastAsia="ru-RU"/>
        </w:rPr>
        <w:t>о</w:t>
      </w:r>
      <w:proofErr w:type="gramEnd"/>
      <w:r w:rsidRPr="00FB442B">
        <w:rPr>
          <w:rFonts w:ascii="Times New Roman" w:eastAsia="Times New Roman" w:hAnsi="Times New Roman" w:cs="Times New Roman"/>
          <w:color w:val="000000"/>
          <w:sz w:val="26"/>
          <w:szCs w:val="26"/>
          <w:lang w:eastAsia="ru-RU"/>
        </w:rPr>
        <w:t xml:space="preserve">  игре в шашки,  о разновидностях игры в шашки (уголки, поддавки, столбовые), решение шашечных комбинаций.</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отрабатывать навыки игры в разные виды шашек (уголки, поддавки, столбовые), совершенствовать навыки работы на компьютере.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Решение логических задач </w:t>
      </w:r>
      <w:r w:rsidRPr="00FB442B">
        <w:rPr>
          <w:rFonts w:ascii="Times New Roman" w:eastAsia="Times New Roman" w:hAnsi="Times New Roman" w:cs="Times New Roman"/>
          <w:color w:val="000000"/>
          <w:sz w:val="26"/>
          <w:szCs w:val="26"/>
          <w:lang w:eastAsia="ru-RU"/>
        </w:rPr>
        <w:t>(14 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Теоретическая часть – знакомство с разными видами логических задач и способами их решения, способствовать развитию логического мышления.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Практическая часть – учить решать логические задачи разного вида разными способами.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Итоговое занятие </w:t>
      </w:r>
      <w:r w:rsidRPr="00FB442B">
        <w:rPr>
          <w:rFonts w:ascii="Times New Roman" w:eastAsia="Times New Roman" w:hAnsi="Times New Roman" w:cs="Times New Roman"/>
          <w:color w:val="000000"/>
          <w:sz w:val="26"/>
          <w:szCs w:val="26"/>
          <w:lang w:eastAsia="ru-RU"/>
        </w:rPr>
        <w:t>(2 ч.) – подвести итоги работы за год путём сравнительного анализа срезов знаний, участия в соревнованиях, конкурсах, викторинах.</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Мониторинг компетентности обучающихся</w:t>
      </w:r>
      <w:r w:rsidRPr="00FB442B">
        <w:rPr>
          <w:rFonts w:ascii="Times New Roman" w:eastAsia="Times New Roman" w:hAnsi="Times New Roman" w:cs="Times New Roman"/>
          <w:color w:val="000000"/>
          <w:sz w:val="26"/>
          <w:szCs w:val="26"/>
          <w:lang w:eastAsia="ru-RU"/>
        </w:rPr>
        <w:t> (6 ч.) – проверка знаний, умений и навыков по пройденному материалу. Анализ мониторингов, работа над ошибками.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Оценка эффективности программы к концу 4 года обучения</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4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знать: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Правила игры, названия фигур и их игровые возможности.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Основные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3. Имена и краткие биографические сведения  знаменитых гроссмейстеров.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Различные варианты тактики и стратегии игры.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 Способы решения тактических и стратегических задач.</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В конце 4 года </w:t>
      </w:r>
      <w:proofErr w:type="gramStart"/>
      <w:r w:rsidRPr="00FB442B">
        <w:rPr>
          <w:rFonts w:ascii="Times New Roman" w:eastAsia="Times New Roman" w:hAnsi="Times New Roman" w:cs="Times New Roman"/>
          <w:b/>
          <w:bCs/>
          <w:color w:val="000000"/>
          <w:sz w:val="26"/>
          <w:szCs w:val="26"/>
          <w:lang w:eastAsia="ru-RU"/>
        </w:rPr>
        <w:t>обучения</w:t>
      </w:r>
      <w:proofErr w:type="gramEnd"/>
      <w:r w:rsidRPr="00FB442B">
        <w:rPr>
          <w:rFonts w:ascii="Times New Roman" w:eastAsia="Times New Roman" w:hAnsi="Times New Roman" w:cs="Times New Roman"/>
          <w:b/>
          <w:bCs/>
          <w:color w:val="000000"/>
          <w:sz w:val="26"/>
          <w:szCs w:val="26"/>
          <w:lang w:eastAsia="ru-RU"/>
        </w:rPr>
        <w:t xml:space="preserve"> обучающиеся должны  уметь: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Играть в шахматы и шашки, соблюдая правила.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Читать и записывать ходы.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Пользоваться шахматными часами.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Понимать и применять игровые шахматно-шашечные  термины.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 Использовать различные тактики и стратегии ведения игры.</w:t>
      </w: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 Анализировать игровую партию.</w:t>
      </w: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Pr="00FB442B"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Указатель используемой литературы при разработке данной программы</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1.Вольф П. «Шахматы. Шаг за шагом» - 2003 г. – М.; ЗАО НПП «Ермак».</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«Внешкольник» №8/2004 г., с. 2 – 4 «О развитии шахматного образования в системе образования РФ».</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3.Костров В., Давлетов Д. «Шахматный учебник» - 2005 г. – С.-П.; издательский дом «Литера», 1 и 2 часть.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 Костров В., Давлетов Д. «Рабочая тетрадь к шахматному учебнику» - 2005 г. – С.-П.; издательский дом «Литера».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5. Костров В., Давлетов Д. «Уроки шахмат» - 2006 г. – М.; ООО «Издательство </w:t>
      </w:r>
      <w:proofErr w:type="spellStart"/>
      <w:r w:rsidRPr="00FB442B">
        <w:rPr>
          <w:rFonts w:ascii="Times New Roman" w:eastAsia="Times New Roman" w:hAnsi="Times New Roman" w:cs="Times New Roman"/>
          <w:color w:val="000000"/>
          <w:sz w:val="26"/>
          <w:szCs w:val="26"/>
          <w:lang w:eastAsia="ru-RU"/>
        </w:rPr>
        <w:t>Астрель</w:t>
      </w:r>
      <w:proofErr w:type="spellEnd"/>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w:t>
      </w:r>
      <w:proofErr w:type="gramStart"/>
      <w:r w:rsidRPr="00FB442B">
        <w:rPr>
          <w:rFonts w:ascii="Times New Roman" w:eastAsia="Times New Roman" w:hAnsi="Times New Roman" w:cs="Times New Roman"/>
          <w:color w:val="000000"/>
          <w:sz w:val="26"/>
          <w:szCs w:val="26"/>
          <w:lang w:eastAsia="ru-RU"/>
        </w:rPr>
        <w:t>Петрушина</w:t>
      </w:r>
      <w:proofErr w:type="gramEnd"/>
      <w:r w:rsidRPr="00FB442B">
        <w:rPr>
          <w:rFonts w:ascii="Times New Roman" w:eastAsia="Times New Roman" w:hAnsi="Times New Roman" w:cs="Times New Roman"/>
          <w:color w:val="000000"/>
          <w:sz w:val="26"/>
          <w:szCs w:val="26"/>
          <w:lang w:eastAsia="ru-RU"/>
        </w:rPr>
        <w:t xml:space="preserve"> Н.М. «Шахматный учебник для детей» - 2008 г. – Ростов-на-Дону; «Феникс».</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7.Пожарский В. «Школа шахмат» - 2008 г. - Ростов-на-Дону; «Феникс».</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 xml:space="preserve">Рекомендуемая литература для </w:t>
      </w:r>
      <w:proofErr w:type="gramStart"/>
      <w:r w:rsidRPr="00FB442B">
        <w:rPr>
          <w:rFonts w:ascii="Times New Roman" w:eastAsia="Times New Roman" w:hAnsi="Times New Roman" w:cs="Times New Roman"/>
          <w:b/>
          <w:bCs/>
          <w:color w:val="000000"/>
          <w:sz w:val="26"/>
          <w:szCs w:val="26"/>
          <w:lang w:eastAsia="ru-RU"/>
        </w:rPr>
        <w:t>обучающихся</w:t>
      </w:r>
      <w:proofErr w:type="gramEnd"/>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1.Вольф П. «Шахматы. Шаг за шагом» - 2003 г. – М.; ЗАО НПП «Ермак».</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2.Костров В., Давлетов Д. «Шахматный учебник» - 2005 г. – С.-П.; издательский дом «Литера», 1 и 2 часть.</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Костров В., Давлетов Д. «Рабочая тетрадь к шахматному учебнику» - 2005 г. – С.-П.; издательский дом «Литера».</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4. Костров В., Давлетов Д. «Уроки шахмат» - 2006 г. – М.; ООО «Издательство </w:t>
      </w:r>
      <w:proofErr w:type="spellStart"/>
      <w:r w:rsidRPr="00FB442B">
        <w:rPr>
          <w:rFonts w:ascii="Times New Roman" w:eastAsia="Times New Roman" w:hAnsi="Times New Roman" w:cs="Times New Roman"/>
          <w:color w:val="000000"/>
          <w:sz w:val="26"/>
          <w:szCs w:val="26"/>
          <w:lang w:eastAsia="ru-RU"/>
        </w:rPr>
        <w:t>Астрель</w:t>
      </w:r>
      <w:proofErr w:type="spellEnd"/>
      <w:r w:rsidRPr="00FB442B">
        <w:rPr>
          <w:rFonts w:ascii="Times New Roman" w:eastAsia="Times New Roman" w:hAnsi="Times New Roman" w:cs="Times New Roman"/>
          <w:color w:val="000000"/>
          <w:sz w:val="26"/>
          <w:szCs w:val="26"/>
          <w:lang w:eastAsia="ru-RU"/>
        </w:rPr>
        <w:t>».</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5.</w:t>
      </w:r>
      <w:proofErr w:type="gramStart"/>
      <w:r w:rsidRPr="00FB442B">
        <w:rPr>
          <w:rFonts w:ascii="Times New Roman" w:eastAsia="Times New Roman" w:hAnsi="Times New Roman" w:cs="Times New Roman"/>
          <w:color w:val="000000"/>
          <w:sz w:val="26"/>
          <w:szCs w:val="26"/>
          <w:lang w:eastAsia="ru-RU"/>
        </w:rPr>
        <w:t>Петрушина</w:t>
      </w:r>
      <w:proofErr w:type="gramEnd"/>
      <w:r w:rsidRPr="00FB442B">
        <w:rPr>
          <w:rFonts w:ascii="Times New Roman" w:eastAsia="Times New Roman" w:hAnsi="Times New Roman" w:cs="Times New Roman"/>
          <w:color w:val="000000"/>
          <w:sz w:val="26"/>
          <w:szCs w:val="26"/>
          <w:lang w:eastAsia="ru-RU"/>
        </w:rPr>
        <w:t xml:space="preserve"> Н.М. «Шахматный учебник для детей» - 2008 г. – Ростов-на-Дону; «Феникс».</w:t>
      </w: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6.Пожарский В. «Школа шахмат» - 2008 г. - Ростов-на-Дону; «Феникс».</w:t>
      </w: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Pr="00FB442B"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Методическое обеспечение</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При разработке данной программы использовались методики таких авторов:</w:t>
      </w:r>
    </w:p>
    <w:p w:rsidR="00FB442B" w:rsidRPr="00FB442B" w:rsidRDefault="00FB442B" w:rsidP="00FB442B">
      <w:pPr>
        <w:numPr>
          <w:ilvl w:val="0"/>
          <w:numId w:val="22"/>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Костров В., Давлетов Д. – представляют специальный курс шахматных уроков для всех любителей шахмат, желающих научиться игре, а также желающих совершенствовать своё мастерство. </w:t>
      </w:r>
      <w:proofErr w:type="gramStart"/>
      <w:r w:rsidRPr="00FB442B">
        <w:rPr>
          <w:rFonts w:ascii="Times New Roman" w:eastAsia="Times New Roman" w:hAnsi="Times New Roman" w:cs="Times New Roman"/>
          <w:color w:val="000000"/>
          <w:sz w:val="26"/>
          <w:szCs w:val="26"/>
          <w:lang w:eastAsia="ru-RU"/>
        </w:rPr>
        <w:t>Для самых маленьких начинающих шахматистов разработали серию игровых занятий по обучению азам, а для умеющих играть предлагают углубить свои знания при помощи изложения теоретического материала, сопровождаемого примерами из практики с выполнением определённых задач.</w:t>
      </w:r>
      <w:proofErr w:type="gramEnd"/>
    </w:p>
    <w:p w:rsidR="00FB442B" w:rsidRPr="00FB442B" w:rsidRDefault="00FB442B" w:rsidP="00FB442B">
      <w:pPr>
        <w:numPr>
          <w:ilvl w:val="0"/>
          <w:numId w:val="22"/>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lastRenderedPageBreak/>
        <w:t xml:space="preserve">Петрушина Н.М. – цель серии весёлых уроков, разработанных автором, более 20 лет </w:t>
      </w:r>
      <w:proofErr w:type="gramStart"/>
      <w:r w:rsidRPr="00FB442B">
        <w:rPr>
          <w:rFonts w:ascii="Times New Roman" w:eastAsia="Times New Roman" w:hAnsi="Times New Roman" w:cs="Times New Roman"/>
          <w:color w:val="000000"/>
          <w:sz w:val="26"/>
          <w:szCs w:val="26"/>
          <w:lang w:eastAsia="ru-RU"/>
        </w:rPr>
        <w:t>преподающего</w:t>
      </w:r>
      <w:proofErr w:type="gramEnd"/>
      <w:r w:rsidRPr="00FB442B">
        <w:rPr>
          <w:rFonts w:ascii="Times New Roman" w:eastAsia="Times New Roman" w:hAnsi="Times New Roman" w:cs="Times New Roman"/>
          <w:color w:val="000000"/>
          <w:sz w:val="26"/>
          <w:szCs w:val="26"/>
          <w:lang w:eastAsia="ru-RU"/>
        </w:rPr>
        <w:t xml:space="preserve"> детям азы и премудрости шахматной игры, помочь малышам 5-10 лет усвоить основы шахмат. Малыш вместе с Белочкой – </w:t>
      </w:r>
      <w:proofErr w:type="spellStart"/>
      <w:r w:rsidRPr="00FB442B">
        <w:rPr>
          <w:rFonts w:ascii="Times New Roman" w:eastAsia="Times New Roman" w:hAnsi="Times New Roman" w:cs="Times New Roman"/>
          <w:color w:val="000000"/>
          <w:sz w:val="26"/>
          <w:szCs w:val="26"/>
          <w:lang w:eastAsia="ru-RU"/>
        </w:rPr>
        <w:t>Умелочкой</w:t>
      </w:r>
      <w:proofErr w:type="spellEnd"/>
      <w:r w:rsidRPr="00FB442B">
        <w:rPr>
          <w:rFonts w:ascii="Times New Roman" w:eastAsia="Times New Roman" w:hAnsi="Times New Roman" w:cs="Times New Roman"/>
          <w:color w:val="000000"/>
          <w:sz w:val="26"/>
          <w:szCs w:val="26"/>
          <w:lang w:eastAsia="ru-RU"/>
        </w:rPr>
        <w:t>, Лисичкой, Сорокой – Белобокой в сказочной стране сделает первые шаги к славе великих гроссмейстеров.</w:t>
      </w:r>
    </w:p>
    <w:p w:rsidR="00FB442B" w:rsidRPr="00FB442B" w:rsidRDefault="00FB442B" w:rsidP="00FB442B">
      <w:pPr>
        <w:numPr>
          <w:ilvl w:val="0"/>
          <w:numId w:val="22"/>
        </w:num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spellStart"/>
      <w:r w:rsidRPr="00FB442B">
        <w:rPr>
          <w:rFonts w:ascii="Times New Roman" w:eastAsia="Times New Roman" w:hAnsi="Times New Roman" w:cs="Times New Roman"/>
          <w:color w:val="000000"/>
          <w:sz w:val="26"/>
          <w:szCs w:val="26"/>
          <w:lang w:eastAsia="ru-RU"/>
        </w:rPr>
        <w:t>Кормишкин</w:t>
      </w:r>
      <w:proofErr w:type="spellEnd"/>
      <w:r w:rsidRPr="00FB442B">
        <w:rPr>
          <w:rFonts w:ascii="Times New Roman" w:eastAsia="Times New Roman" w:hAnsi="Times New Roman" w:cs="Times New Roman"/>
          <w:color w:val="000000"/>
          <w:sz w:val="26"/>
          <w:szCs w:val="26"/>
          <w:lang w:eastAsia="ru-RU"/>
        </w:rPr>
        <w:t xml:space="preserve"> А., </w:t>
      </w:r>
      <w:proofErr w:type="spellStart"/>
      <w:r w:rsidRPr="00FB442B">
        <w:rPr>
          <w:rFonts w:ascii="Times New Roman" w:eastAsia="Times New Roman" w:hAnsi="Times New Roman" w:cs="Times New Roman"/>
          <w:color w:val="000000"/>
          <w:sz w:val="26"/>
          <w:szCs w:val="26"/>
          <w:lang w:eastAsia="ru-RU"/>
        </w:rPr>
        <w:t>Болибок</w:t>
      </w:r>
      <w:proofErr w:type="spellEnd"/>
      <w:r w:rsidRPr="00FB442B">
        <w:rPr>
          <w:rFonts w:ascii="Times New Roman" w:eastAsia="Times New Roman" w:hAnsi="Times New Roman" w:cs="Times New Roman"/>
          <w:color w:val="000000"/>
          <w:sz w:val="26"/>
          <w:szCs w:val="26"/>
          <w:lang w:eastAsia="ru-RU"/>
        </w:rPr>
        <w:t xml:space="preserve"> И. – разработали серию занятий по шахматной азбуке для первоклассников с использованием стихов о шахматах, что необычно и увлекательно для детей.</w:t>
      </w:r>
    </w:p>
    <w:p w:rsidR="00FB442B" w:rsidRPr="00FB442B" w:rsidRDefault="00FB442B" w:rsidP="00FB442B">
      <w:pPr>
        <w:numPr>
          <w:ilvl w:val="0"/>
          <w:numId w:val="22"/>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Вольф П. (двукратный чемпион США по шахматам, международный гроссмейстер) – излагает учебную информацию об основах шахматной игры, о тактике и стратегии, построенную по принципу «от простого к сложному», сотни диаграмм с примерами и упражнениями, которые наглядно </w:t>
      </w:r>
      <w:proofErr w:type="gramStart"/>
      <w:r w:rsidRPr="00FB442B">
        <w:rPr>
          <w:rFonts w:ascii="Times New Roman" w:eastAsia="Times New Roman" w:hAnsi="Times New Roman" w:cs="Times New Roman"/>
          <w:color w:val="000000"/>
          <w:sz w:val="26"/>
          <w:szCs w:val="26"/>
          <w:lang w:eastAsia="ru-RU"/>
        </w:rPr>
        <w:t>показывают</w:t>
      </w:r>
      <w:proofErr w:type="gramEnd"/>
      <w:r w:rsidRPr="00FB442B">
        <w:rPr>
          <w:rFonts w:ascii="Times New Roman" w:eastAsia="Times New Roman" w:hAnsi="Times New Roman" w:cs="Times New Roman"/>
          <w:color w:val="000000"/>
          <w:sz w:val="26"/>
          <w:szCs w:val="26"/>
          <w:lang w:eastAsia="ru-RU"/>
        </w:rPr>
        <w:t xml:space="preserve"> как нужно играть в той или иной ситуации, квалифицированные советы и рекомендации по игре с компьютером и участию в турнирах по Интернету, интригующие факты из жизни величайших шахматистов прошлого и восходящих шахматных звёзд.</w:t>
      </w:r>
    </w:p>
    <w:p w:rsidR="00FB442B" w:rsidRPr="00FB442B" w:rsidRDefault="00FB442B" w:rsidP="00FB442B">
      <w:pPr>
        <w:numPr>
          <w:ilvl w:val="0"/>
          <w:numId w:val="22"/>
        </w:num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Пожарский В. – анализирует необходимые условия для воспитания успешного спортсмена – шахматиста и тренерские проблемы, раскрывает методику преподавания шахмат и анализ ряда проблем, возникающих у детей – шахматистов на пути от новичка до мастера, и способы их преодоления. Публикует около 300 шахматных этюдов различной степени трудности.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Для реализации разработанной программы планируется использование таких форм работы, как теоретические занятия по изучению тактики и стратегии шахмат и шашек, проведение шахматно – шашечных турниров, работа на компьютере (при наличии), практические занятия по игре в шахматы и шашки, регулярные проверки знаний, умений и навыков. А также применять такие методы работы, как отгадывание ребусов и кроссвордов, загадок на шахматную тему, решение шахматных этюдов, индивидуальных карточек.</w:t>
      </w: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Всё выше перечисленное направлено на развитие логического мышления, памяти, внимания, усидчивости, воспитанию воли, характера. Помогает вести здоровый образ жизни и максимальной реализации творческого потенциала детей.</w:t>
      </w: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Pr="00FB442B"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b/>
          <w:bCs/>
          <w:color w:val="000000"/>
          <w:sz w:val="26"/>
          <w:szCs w:val="26"/>
          <w:lang w:eastAsia="ru-RU"/>
        </w:rPr>
        <w:t>Способы отслеживания результатов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1. Тестирование по терминологии.</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2. Проведение конкурсов и викторин.</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3. Проведение шахматно – шашечных турниров.</w:t>
      </w:r>
    </w:p>
    <w:p w:rsidR="00FB442B" w:rsidRP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4.Участие в городских и окружных турнирах.</w:t>
      </w:r>
    </w:p>
    <w:p w:rsidR="00FB442B" w:rsidRDefault="00FB442B"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FB442B">
        <w:rPr>
          <w:rFonts w:ascii="Times New Roman" w:eastAsia="Times New Roman" w:hAnsi="Times New Roman" w:cs="Times New Roman"/>
          <w:color w:val="000000"/>
          <w:sz w:val="26"/>
          <w:szCs w:val="26"/>
          <w:lang w:eastAsia="ru-RU"/>
        </w:rPr>
        <w:t xml:space="preserve">5. Мониторинг компетентности </w:t>
      </w:r>
      <w:proofErr w:type="gramStart"/>
      <w:r w:rsidRPr="00FB442B">
        <w:rPr>
          <w:rFonts w:ascii="Times New Roman" w:eastAsia="Times New Roman" w:hAnsi="Times New Roman" w:cs="Times New Roman"/>
          <w:color w:val="000000"/>
          <w:sz w:val="26"/>
          <w:szCs w:val="26"/>
          <w:lang w:eastAsia="ru-RU"/>
        </w:rPr>
        <w:t>обучающихся</w:t>
      </w:r>
      <w:proofErr w:type="gramEnd"/>
      <w:r w:rsidRPr="00FB442B">
        <w:rPr>
          <w:rFonts w:ascii="Times New Roman" w:eastAsia="Times New Roman" w:hAnsi="Times New Roman" w:cs="Times New Roman"/>
          <w:color w:val="000000"/>
          <w:sz w:val="26"/>
          <w:szCs w:val="26"/>
          <w:lang w:eastAsia="ru-RU"/>
        </w:rPr>
        <w:t xml:space="preserve"> (нулевой, промежуточный, полугодовой, итоговый)</w:t>
      </w: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311978" w:rsidRPr="00FB442B" w:rsidRDefault="00311978" w:rsidP="00FB442B">
      <w:pPr>
        <w:shd w:val="clear" w:color="auto" w:fill="FFFFFF"/>
        <w:spacing w:after="0" w:line="240" w:lineRule="auto"/>
        <w:jc w:val="center"/>
        <w:rPr>
          <w:rFonts w:ascii="Times New Roman" w:eastAsia="Times New Roman" w:hAnsi="Times New Roman" w:cs="Times New Roman"/>
          <w:color w:val="000000"/>
          <w:sz w:val="26"/>
          <w:szCs w:val="26"/>
          <w:lang w:eastAsia="ru-RU"/>
        </w:rPr>
      </w:pPr>
    </w:p>
    <w:sectPr w:rsidR="00311978" w:rsidRPr="00FB4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CBB"/>
    <w:multiLevelType w:val="multilevel"/>
    <w:tmpl w:val="C3CE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871FC"/>
    <w:multiLevelType w:val="multilevel"/>
    <w:tmpl w:val="2C9CD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FA5ED8"/>
    <w:multiLevelType w:val="multilevel"/>
    <w:tmpl w:val="9B4AC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B0789F"/>
    <w:multiLevelType w:val="multilevel"/>
    <w:tmpl w:val="9B26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023289"/>
    <w:multiLevelType w:val="multilevel"/>
    <w:tmpl w:val="B912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66464C"/>
    <w:multiLevelType w:val="multilevel"/>
    <w:tmpl w:val="050C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6224F1"/>
    <w:multiLevelType w:val="multilevel"/>
    <w:tmpl w:val="C670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925AD"/>
    <w:multiLevelType w:val="multilevel"/>
    <w:tmpl w:val="2BBE6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166E23"/>
    <w:multiLevelType w:val="multilevel"/>
    <w:tmpl w:val="059A4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9D2CCF"/>
    <w:multiLevelType w:val="multilevel"/>
    <w:tmpl w:val="80E8D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546D1A"/>
    <w:multiLevelType w:val="multilevel"/>
    <w:tmpl w:val="A622D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E9782C"/>
    <w:multiLevelType w:val="multilevel"/>
    <w:tmpl w:val="E916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4C4848"/>
    <w:multiLevelType w:val="multilevel"/>
    <w:tmpl w:val="8D101F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9062AA"/>
    <w:multiLevelType w:val="multilevel"/>
    <w:tmpl w:val="CDA0E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BF6CAE"/>
    <w:multiLevelType w:val="multilevel"/>
    <w:tmpl w:val="59163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FB3CDA"/>
    <w:multiLevelType w:val="multilevel"/>
    <w:tmpl w:val="69FC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997902"/>
    <w:multiLevelType w:val="multilevel"/>
    <w:tmpl w:val="37AE8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9F000C"/>
    <w:multiLevelType w:val="multilevel"/>
    <w:tmpl w:val="D6EC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D723C6"/>
    <w:multiLevelType w:val="multilevel"/>
    <w:tmpl w:val="2A4E7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E510560"/>
    <w:multiLevelType w:val="multilevel"/>
    <w:tmpl w:val="CAF25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937483"/>
    <w:multiLevelType w:val="multilevel"/>
    <w:tmpl w:val="127C7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1E628E"/>
    <w:multiLevelType w:val="multilevel"/>
    <w:tmpl w:val="66F64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18"/>
  </w:num>
  <w:num w:numId="4">
    <w:abstractNumId w:val="19"/>
  </w:num>
  <w:num w:numId="5">
    <w:abstractNumId w:val="1"/>
  </w:num>
  <w:num w:numId="6">
    <w:abstractNumId w:val="17"/>
  </w:num>
  <w:num w:numId="7">
    <w:abstractNumId w:val="0"/>
  </w:num>
  <w:num w:numId="8">
    <w:abstractNumId w:val="16"/>
  </w:num>
  <w:num w:numId="9">
    <w:abstractNumId w:val="5"/>
  </w:num>
  <w:num w:numId="10">
    <w:abstractNumId w:val="10"/>
  </w:num>
  <w:num w:numId="11">
    <w:abstractNumId w:val="21"/>
  </w:num>
  <w:num w:numId="12">
    <w:abstractNumId w:val="11"/>
  </w:num>
  <w:num w:numId="13">
    <w:abstractNumId w:val="9"/>
  </w:num>
  <w:num w:numId="14">
    <w:abstractNumId w:val="2"/>
  </w:num>
  <w:num w:numId="15">
    <w:abstractNumId w:val="6"/>
  </w:num>
  <w:num w:numId="16">
    <w:abstractNumId w:val="12"/>
  </w:num>
  <w:num w:numId="17">
    <w:abstractNumId w:val="13"/>
  </w:num>
  <w:num w:numId="18">
    <w:abstractNumId w:val="7"/>
  </w:num>
  <w:num w:numId="19">
    <w:abstractNumId w:val="4"/>
  </w:num>
  <w:num w:numId="20">
    <w:abstractNumId w:val="14"/>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72"/>
    <w:rsid w:val="001C430E"/>
    <w:rsid w:val="002B2A48"/>
    <w:rsid w:val="002D49CA"/>
    <w:rsid w:val="00311978"/>
    <w:rsid w:val="00481BAB"/>
    <w:rsid w:val="00521948"/>
    <w:rsid w:val="0052519C"/>
    <w:rsid w:val="00594F57"/>
    <w:rsid w:val="005F2201"/>
    <w:rsid w:val="00774F41"/>
    <w:rsid w:val="008F2312"/>
    <w:rsid w:val="009E5757"/>
    <w:rsid w:val="00AE431E"/>
    <w:rsid w:val="00BE2472"/>
    <w:rsid w:val="00C01B27"/>
    <w:rsid w:val="00CC51C7"/>
    <w:rsid w:val="00D31972"/>
    <w:rsid w:val="00D65E09"/>
    <w:rsid w:val="00DD3C8A"/>
    <w:rsid w:val="00FB4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4760">
      <w:bodyDiv w:val="1"/>
      <w:marLeft w:val="0"/>
      <w:marRight w:val="0"/>
      <w:marTop w:val="0"/>
      <w:marBottom w:val="0"/>
      <w:divBdr>
        <w:top w:val="none" w:sz="0" w:space="0" w:color="auto"/>
        <w:left w:val="none" w:sz="0" w:space="0" w:color="auto"/>
        <w:bottom w:val="none" w:sz="0" w:space="0" w:color="auto"/>
        <w:right w:val="none" w:sz="0" w:space="0" w:color="auto"/>
      </w:divBdr>
    </w:div>
    <w:div w:id="703944628">
      <w:bodyDiv w:val="1"/>
      <w:marLeft w:val="0"/>
      <w:marRight w:val="0"/>
      <w:marTop w:val="0"/>
      <w:marBottom w:val="0"/>
      <w:divBdr>
        <w:top w:val="none" w:sz="0" w:space="0" w:color="auto"/>
        <w:left w:val="none" w:sz="0" w:space="0" w:color="auto"/>
        <w:bottom w:val="none" w:sz="0" w:space="0" w:color="auto"/>
        <w:right w:val="none" w:sz="0" w:space="0" w:color="auto"/>
      </w:divBdr>
    </w:div>
    <w:div w:id="165340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3702</Words>
  <Characters>21105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16</cp:revision>
  <dcterms:created xsi:type="dcterms:W3CDTF">2021-06-15T14:09:00Z</dcterms:created>
  <dcterms:modified xsi:type="dcterms:W3CDTF">2023-05-03T17:13:00Z</dcterms:modified>
</cp:coreProperties>
</file>