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58" w:y="23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12pt;height:835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85" w:h="1703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94" w:y="239"/>
        <w:widowControl w:val="0"/>
        <w:rPr>
          <w:sz w:val="2"/>
          <w:szCs w:val="2"/>
        </w:rPr>
      </w:pPr>
      <w:r>
        <w:pict>
          <v:shape id="_x0000_s1027" type="#_x0000_t75" style="width:599pt;height:835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485" w:h="17031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