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B4" w:rsidRPr="00D16EB4" w:rsidRDefault="00375AA6" w:rsidP="00375A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D16EB4">
        <w:t>«</w:t>
      </w:r>
      <w:r w:rsidR="00D16EB4" w:rsidRPr="00D16EB4">
        <w:rPr>
          <w:rFonts w:ascii="Times New Roman" w:hAnsi="Times New Roman" w:cs="Times New Roman"/>
          <w:sz w:val="24"/>
          <w:szCs w:val="24"/>
        </w:rPr>
        <w:t>Утверждаю»</w:t>
      </w:r>
    </w:p>
    <w:p w:rsidR="00D16EB4" w:rsidRPr="00375AA6" w:rsidRDefault="00375AA6" w:rsidP="00375AA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6881" cy="1123950"/>
            <wp:effectExtent l="0" t="0" r="0" b="0"/>
            <wp:docPr id="177887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92" t="1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786" cy="113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270F" w:rsidRPr="00D16EB4" w:rsidRDefault="00D16EB4" w:rsidP="00D16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EB4">
        <w:rPr>
          <w:rFonts w:ascii="Times New Roman" w:hAnsi="Times New Roman" w:cs="Times New Roman"/>
          <w:b/>
          <w:bCs/>
          <w:sz w:val="24"/>
          <w:szCs w:val="24"/>
        </w:rPr>
        <w:t>Отчет об исполнении плана мероприятий МБОУ «</w:t>
      </w:r>
      <w:r>
        <w:rPr>
          <w:rFonts w:ascii="Times New Roman" w:hAnsi="Times New Roman" w:cs="Times New Roman"/>
          <w:b/>
          <w:bCs/>
          <w:sz w:val="24"/>
          <w:szCs w:val="24"/>
        </w:rPr>
        <w:t>Большенуркеевская СОШ</w:t>
      </w:r>
      <w:r w:rsidRPr="00D16EB4">
        <w:rPr>
          <w:rFonts w:ascii="Times New Roman" w:hAnsi="Times New Roman" w:cs="Times New Roman"/>
          <w:b/>
          <w:bCs/>
          <w:sz w:val="24"/>
          <w:szCs w:val="24"/>
        </w:rPr>
        <w:t>» по противодействию терроризму и экстремизму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16EB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553E51" w:rsidRDefault="00553E51" w:rsidP="00553E51">
      <w:pPr>
        <w:pStyle w:val="ds-markdown-paragraph"/>
        <w:spacing w:before="0" w:beforeAutospacing="0" w:after="0" w:afterAutospacing="0"/>
        <w:rPr>
          <w:rStyle w:val="a4"/>
          <w:color w:val="0F1115"/>
        </w:rPr>
      </w:pP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1. Нормативно-правовое и организационное обеспечение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В течение учебного года работа велась в соответствии с Федеральным законом № 35-ФЗ «О противодействии терроризму», Федеральным законом № 114-ФЗ «О противодействии экстремистской деятельности», а также на основании приказов Министерства просвещения РФ и региональных органов управления образованием.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Проведение совещания при директоре по вопросам усиления режима безопасности и о мерах по снижению числа правонарушений, связанных с анонимными проявлениями со стороны детей.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Был издан приказ «О предупреждении террористических актов во время проведения «Дня знаний» и профилактических мероприятиях на новый учебный год» (Приказ №</w:t>
      </w:r>
      <w:r>
        <w:rPr>
          <w:color w:val="0F1115"/>
        </w:rPr>
        <w:t xml:space="preserve"> </w:t>
      </w:r>
      <w:r w:rsidRPr="00553E51">
        <w:rPr>
          <w:color w:val="0F1115"/>
        </w:rPr>
        <w:t>6</w:t>
      </w:r>
      <w:r>
        <w:rPr>
          <w:color w:val="0F1115"/>
        </w:rPr>
        <w:t>8</w:t>
      </w:r>
      <w:r w:rsidRPr="00553E51">
        <w:rPr>
          <w:color w:val="0F1115"/>
        </w:rPr>
        <w:t xml:space="preserve"> от 15.08.2025)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В установленные сроки проведена корректировка Паспорта безопасности школы с учетом изменений в инфраструктуре и штатной численности.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Проведение инструктажа педагогического и технического персонала по действиям в различных экстремальных и чрезвычайных ситуациях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2. Профилактическая работа с обучающимися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Проведены инструктажи с учащимися по правилам поведения в чрезвычайных ситуациях.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В течение учебного года для учащихся проводились классные часы, лекции и беседы на темы: «Экстремизм и терроризм – угроза обществу», «Правила поведения при обнаружении подозрительных предметов», «Толерантность как основа мира».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Конкурсы и акции: Организованы и проведены школьные этапы конкурсов рисунков и эссе «Мы за мир!», «Безопасный интернет», направленные на формирование негативного отношения к идеологии экстремизма.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Ежемесячно классными руководителями проводился мониторинг социальных сетей, проверялись аккаунты учащихся;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Были проведены встречи с сотрудниками РОВД - проводились лекции, беседы с постоянным составом и учащимися по разъяснению административного и уголовного законодательства об ответственности за заведомо ложные сообщение о готовящемся взрыве, за сбыт и хранение наркотических средств и вымогательство;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Проведены общешкольные родительские собрания с приглашением представителей правоохранительных органов для разъяснения признаков вовлечения подростков в деструктивные группы.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3. Обеспечение физической безопасности объекта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В школе обеспечен строгий контроль за соблюдением пропускного режима. Все посторонние лица допускались на территорию школы только по предварительной записи или в сопровождении дежурного технического работника. Пропуск в здание школы осуществлялся только после ручного (контактного) осмотра, а также после проверки с помощью ручного металлоискателя.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lastRenderedPageBreak/>
        <w:t>• Система видеонаблюдения функционировала в штатном режиме. Записи с камер хранятся в соответствии с регламентом. Проводился регулярный мониторинг периметра и входных групп.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4. Работа с персоналом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В течение учебного года проводились все плановые и внеплановые инструктажи по антитеррористической защищенности с педагогическим и техническим персоналом. • Проведены семинары-практикумы для классных руководителей по раннему выявлению признаков девиантного поведения учащихся и алгоритму действий при получении информации об угрозе.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5. Практическая подготовка (Учебные тренировки)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В течение года проводились учебные тренировки по эвакуации людей при угрозе террористического акта: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Тема: «Действия при обнаружении подозрительного предмета».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Тема: «Эвакуация из здания при угрозе взрыва».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Результат: Время эвакуации не превысило нормативное. Персонал и обучающиеся продемонстрировали знание маршрутов движения к местам сбора. По итогам тренировок составлены акты с указанием выявленных недостатков и сроков их устранения.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6. Информационно-пропагандистская деятельность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Оформлены тематические стенды («Уголок безопасности», «Терроризм и экстремизм») в рекреациях школы.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• На официальном сайте школы регулярно обновлялась информация о правилах безопасности и номерах телефонов экстренных служб (112, ФСБ, МВД).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7. Взаимодействие с субъектами профилактики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Поддерживалось тесное взаимодействие с представителями МВД России по Сармановскому району, с комиссией по делам несовершеннолетних. Информация о выявленных случаях правонарушений или семейном неблагополучии передавалась в установленном порядке.</w:t>
      </w:r>
    </w:p>
    <w:p w:rsidR="00553E51" w:rsidRPr="00553E51" w:rsidRDefault="00553E51" w:rsidP="00553E51">
      <w:pPr>
        <w:pStyle w:val="ds-markdown-paragraph"/>
        <w:spacing w:before="0" w:beforeAutospacing="0" w:after="0" w:afterAutospacing="0"/>
        <w:rPr>
          <w:color w:val="0F1115"/>
        </w:rPr>
      </w:pPr>
      <w:r w:rsidRPr="00553E51">
        <w:rPr>
          <w:rStyle w:val="a4"/>
          <w:color w:val="0F1115"/>
        </w:rPr>
        <w:t>ВЫВОДЫ И ЗАДАЧИ НА СЛЕДУЮЩИЙ УЧЕБНЫЙ ГОД:</w:t>
      </w:r>
    </w:p>
    <w:p w:rsidR="00553E51" w:rsidRPr="00553E51" w:rsidRDefault="00553E51" w:rsidP="00553E51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Работа по профилактике терроризма и экстремизма признана удовлетворительной.</w:t>
      </w:r>
    </w:p>
    <w:p w:rsidR="00553E51" w:rsidRPr="00553E51" w:rsidRDefault="00553E51" w:rsidP="00553E51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Продолжить работу по обновлению наглядной агитации и материалов на сайте школы.</w:t>
      </w:r>
    </w:p>
    <w:p w:rsidR="00553E51" w:rsidRPr="00553E51" w:rsidRDefault="00553E51" w:rsidP="00553E51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Усилить контроль за состоянием ограждений периметра территории школы.</w:t>
      </w:r>
    </w:p>
    <w:p w:rsidR="00553E51" w:rsidRPr="00553E51" w:rsidRDefault="00553E51" w:rsidP="00553E51">
      <w:pPr>
        <w:pStyle w:val="ds-markdown-paragraph"/>
        <w:numPr>
          <w:ilvl w:val="0"/>
          <w:numId w:val="1"/>
        </w:numPr>
        <w:spacing w:before="0" w:beforeAutospacing="0" w:after="0" w:afterAutospacing="0"/>
        <w:rPr>
          <w:color w:val="0F1115"/>
        </w:rPr>
      </w:pPr>
      <w:r w:rsidRPr="00553E51">
        <w:rPr>
          <w:color w:val="0F1115"/>
        </w:rPr>
        <w:t>Запланировать проведение дополнительных занятий по кибербезопасности для обучающихся.</w:t>
      </w:r>
    </w:p>
    <w:p w:rsidR="00B61777" w:rsidRPr="00553E51" w:rsidRDefault="00B61777" w:rsidP="00553E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1777" w:rsidRPr="00553E51" w:rsidSect="00375AA6"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1A7"/>
    <w:multiLevelType w:val="multilevel"/>
    <w:tmpl w:val="5B844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270F"/>
    <w:rsid w:val="000D1F35"/>
    <w:rsid w:val="00137270"/>
    <w:rsid w:val="00186F14"/>
    <w:rsid w:val="00203C89"/>
    <w:rsid w:val="00375AA6"/>
    <w:rsid w:val="004F35BA"/>
    <w:rsid w:val="00553E51"/>
    <w:rsid w:val="0064763E"/>
    <w:rsid w:val="00776E1E"/>
    <w:rsid w:val="0088301E"/>
    <w:rsid w:val="00890742"/>
    <w:rsid w:val="008975CC"/>
    <w:rsid w:val="009F34AF"/>
    <w:rsid w:val="00A517BC"/>
    <w:rsid w:val="00A9112B"/>
    <w:rsid w:val="00AA7C16"/>
    <w:rsid w:val="00B61777"/>
    <w:rsid w:val="00C41DE5"/>
    <w:rsid w:val="00CE4853"/>
    <w:rsid w:val="00D16EB4"/>
    <w:rsid w:val="00D64293"/>
    <w:rsid w:val="00DB58E8"/>
    <w:rsid w:val="00DC56D2"/>
    <w:rsid w:val="00ED270F"/>
    <w:rsid w:val="00F36CC9"/>
    <w:rsid w:val="00F6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E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6</cp:revision>
  <cp:lastPrinted>2017-10-26T07:44:00Z</cp:lastPrinted>
  <dcterms:created xsi:type="dcterms:W3CDTF">2026-07-01T09:00:00Z</dcterms:created>
  <dcterms:modified xsi:type="dcterms:W3CDTF">2026-07-08T07:14:00Z</dcterms:modified>
</cp:coreProperties>
</file>