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B1" w:rsidRDefault="00943EB1" w:rsidP="00943EB1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«Утверждаю»</w:t>
      </w:r>
    </w:p>
    <w:p w:rsidR="00943EB1" w:rsidRDefault="00D90577" w:rsidP="00943EB1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и.о.д</w:t>
      </w:r>
      <w:r w:rsidR="00943EB1">
        <w:rPr>
          <w:rFonts w:ascii="Times New Roman" w:hAnsi="Times New Roman" w:cs="Times New Roman"/>
          <w:noProof/>
          <w:sz w:val="20"/>
          <w:szCs w:val="20"/>
          <w:lang w:eastAsia="ru-RU"/>
        </w:rPr>
        <w:t>иректор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а</w:t>
      </w:r>
      <w:r w:rsidR="00943EB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МБОУ </w:t>
      </w:r>
    </w:p>
    <w:p w:rsidR="00943EB1" w:rsidRDefault="00F60F13" w:rsidP="00943EB1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«Лесхозская</w:t>
      </w:r>
      <w:r w:rsidR="00943EB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СОШ»:</w:t>
      </w:r>
    </w:p>
    <w:p w:rsidR="00943EB1" w:rsidRDefault="00943EB1" w:rsidP="00943EB1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______________ </w:t>
      </w:r>
      <w:r w:rsidR="00D90577">
        <w:rPr>
          <w:rFonts w:ascii="Times New Roman" w:hAnsi="Times New Roman" w:cs="Times New Roman"/>
          <w:noProof/>
          <w:sz w:val="20"/>
          <w:szCs w:val="20"/>
          <w:lang w:eastAsia="ru-RU"/>
        </w:rPr>
        <w:t>М.М.Искендерова</w:t>
      </w:r>
    </w:p>
    <w:p w:rsidR="00943EB1" w:rsidRDefault="00943EB1" w:rsidP="00943EB1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утвержден приказом </w:t>
      </w:r>
    </w:p>
    <w:p w:rsidR="00943EB1" w:rsidRDefault="00927E9A" w:rsidP="00943EB1">
      <w:pPr>
        <w:pStyle w:val="a3"/>
        <w:ind w:left="9639" w:hanging="99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№ 19</w:t>
      </w:r>
      <w:r w:rsidR="00D90577">
        <w:rPr>
          <w:rFonts w:ascii="Times New Roman" w:hAnsi="Times New Roman" w:cs="Times New Roman"/>
          <w:noProof/>
          <w:sz w:val="20"/>
          <w:szCs w:val="20"/>
          <w:lang w:eastAsia="ru-RU"/>
        </w:rPr>
        <w:t>0</w:t>
      </w:r>
      <w:r w:rsidR="00F60F13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от 01</w:t>
      </w:r>
      <w:r w:rsidR="00943EB1">
        <w:rPr>
          <w:rFonts w:ascii="Times New Roman" w:hAnsi="Times New Roman" w:cs="Times New Roman"/>
          <w:noProof/>
          <w:sz w:val="20"/>
          <w:szCs w:val="20"/>
          <w:lang w:eastAsia="ru-RU"/>
        </w:rPr>
        <w:t>.09.</w:t>
      </w:r>
      <w:r w:rsidR="00D90577">
        <w:rPr>
          <w:rFonts w:ascii="Times New Roman" w:hAnsi="Times New Roman" w:cs="Times New Roman"/>
          <w:noProof/>
          <w:sz w:val="20"/>
          <w:szCs w:val="20"/>
          <w:lang w:eastAsia="ru-RU"/>
        </w:rPr>
        <w:t>2023</w:t>
      </w:r>
      <w:r w:rsidR="00943EB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года.</w:t>
      </w:r>
    </w:p>
    <w:p w:rsidR="00943EB1" w:rsidRDefault="00943EB1" w:rsidP="00943E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План-график мероприятий </w:t>
      </w:r>
    </w:p>
    <w:p w:rsidR="00943EB1" w:rsidRDefault="00943EB1" w:rsidP="00943E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к единому государственному экзамену</w:t>
      </w:r>
    </w:p>
    <w:p w:rsidR="00943EB1" w:rsidRDefault="00943EB1" w:rsidP="00943E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="00F60F13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в </w:t>
      </w:r>
      <w:r w:rsidR="00D90577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D90577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43EB1" w:rsidRDefault="00943EB1" w:rsidP="00943E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293"/>
        <w:tblW w:w="15936" w:type="dxa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13"/>
        <w:gridCol w:w="6311"/>
        <w:gridCol w:w="5414"/>
        <w:gridCol w:w="2298"/>
      </w:tblGrid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ЕГЭ-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 по школе и в каждом МО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 w:rsidR="00943EB1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руководители МО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совета:</w:t>
            </w:r>
          </w:p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ЕГЭ-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 коррекции образовательной программы ОО, плана работы по подготовке к ЕГЭ и ЕРЭ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педагогического совета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 w:rsidP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рабочей группы по подготовке учащихся к ЕГЭ в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ответственных по школе:</w:t>
            </w:r>
          </w:p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подготовку и участие в ЕГЭ в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943EB1" w:rsidRDefault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ведение базы банных;</w:t>
            </w:r>
          </w:p>
          <w:p w:rsidR="00943EB1" w:rsidRDefault="00943EB1" w:rsidP="00943EB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создание базы данных информационных материалов по ЕГЭ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подготовке к ЕГЭ в школе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«Единый государственный экзамен –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списка учителей-предметников, преподающих в 9,11 классах в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учителей - предметников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учителей направляемых на переподготовку и повышение квалификации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F13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="00F60F1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страницы сайта школы и регулярное обновление информации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сайтов ОУ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 графику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ЕГЭ  в соответствии с требованиями и форматом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школы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работы Ресурсного центра по подготовке обучающихся 9-х и 11 классов  к ГИА по русскому языку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F60F13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Анисимова Ч.И.</w:t>
            </w:r>
          </w:p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Каримуллина Э.М.</w:t>
            </w:r>
            <w:r w:rsidR="00943E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0F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Искендерова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нормативных и распорядительных документов по ЕГЭ до исполнителей и участников ЕГЭ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нормативно-правовой базы проведения ЕГЭ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 вопросов ЕГЭ  на совещаниях при директоре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  совещаний при директоре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для:</w:t>
            </w:r>
          </w:p>
          <w:p w:rsidR="00943EB1" w:rsidRDefault="00943EB1" w:rsidP="004619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</w:t>
            </w:r>
          </w:p>
          <w:p w:rsidR="00943EB1" w:rsidRDefault="00943EB1" w:rsidP="004619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председателей методических объединений, </w:t>
            </w:r>
          </w:p>
          <w:p w:rsidR="00943EB1" w:rsidRDefault="00943EB1" w:rsidP="004619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ЕГЭ.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Регулярно 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(индивидуальные, 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групповые) для выпускников по вопросам ЕГЭ.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консультаций 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совещаниях </w:t>
            </w:r>
            <w:r w:rsidR="00943EB1">
              <w:rPr>
                <w:rFonts w:ascii="Times New Roman" w:hAnsi="Times New Roman" w:cs="Times New Roman"/>
                <w:sz w:val="24"/>
                <w:szCs w:val="24"/>
              </w:rPr>
              <w:t xml:space="preserve">для ответственных за ЕГЭ 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ответственных за ЕГЭ в работе совещаний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Ноябрь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 январь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 март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знаний учащихся  (11 классы) совместно с ГУ РЦМКО (репетиционные ЕГЭ)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результатами  на совещаниях при директоре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  <w:r>
              <w:t xml:space="preserve"> </w:t>
            </w:r>
            <w:proofErr w:type="spellStart"/>
            <w:r w:rsidR="00F60F13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="00F60F1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сентября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занятий, консультаций для учащихся по подготовке к ЕГЭ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предварительного выбора предметов обучающимися на государственную (итоговую) аттестацию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информация  об участии в ЕГЭ-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 течение года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учителей-предметников по подготовке учащихся к ЕГЭ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 итогам контроля.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семинары по вопросам подготовки учащихся к ЕГЭ и методические мероприятия в рамках  работы МО школы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учителей  в  семинарах и методических мероприятиях по плану работы МО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31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выпускниками: 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•цели, содержание и особенности подготовки и проведения ЕГЭ;</w:t>
            </w:r>
          </w:p>
        </w:tc>
        <w:tc>
          <w:tcPr>
            <w:tcW w:w="5414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по ЕГЭ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</w:tbl>
    <w:p w:rsidR="00943EB1" w:rsidRDefault="00943EB1" w:rsidP="00943EB1">
      <w:pPr>
        <w:spacing w:after="0" w:line="240" w:lineRule="auto"/>
        <w:rPr>
          <w:vanish/>
        </w:rPr>
      </w:pPr>
    </w:p>
    <w:tbl>
      <w:tblPr>
        <w:tblpPr w:leftFromText="180" w:rightFromText="180" w:bottomFromText="200" w:vertAnchor="text" w:horzAnchor="margin" w:tblpXSpec="center" w:tblpY="288"/>
        <w:tblW w:w="15817" w:type="dxa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03"/>
        <w:gridCol w:w="6237"/>
        <w:gridCol w:w="5387"/>
        <w:gridCol w:w="2290"/>
      </w:tblGrid>
      <w:tr w:rsidR="00943EB1" w:rsidTr="00943EB1">
        <w:trPr>
          <w:trHeight w:val="224"/>
          <w:tblCellSpacing w:w="0" w:type="dxa"/>
        </w:trPr>
        <w:tc>
          <w:tcPr>
            <w:tcW w:w="1903" w:type="dxa"/>
            <w:tcBorders>
              <w:top w:val="nil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инструкцией по подготовке к ЕГЭ,</w:t>
            </w:r>
          </w:p>
        </w:tc>
        <w:tc>
          <w:tcPr>
            <w:tcW w:w="7677" w:type="dxa"/>
            <w:gridSpan w:val="2"/>
            <w:tcBorders>
              <w:top w:val="nil"/>
              <w:left w:val="outset" w:sz="6" w:space="0" w:color="999999"/>
              <w:bottom w:val="outset" w:sz="6" w:space="0" w:color="999999"/>
              <w:right w:val="outset" w:sz="6" w:space="0" w:color="4C4C4C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B1" w:rsidTr="00943EB1">
        <w:trPr>
          <w:trHeight w:val="40"/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•необходимость участия в репетиционном ЕГЭ.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Организация методической работы по теме «Готовимся к ЕГЭ»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выпускников ОУ на электронных носителях 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выпускников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выпускников и их родителей: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собраний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D9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 участии выпускников школ в ЕГЭ - 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знакомство с «Положением о проведении ЕГЭ»,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формой свидетельства о результатах сдачи      ЕГЭ;</w:t>
            </w:r>
          </w:p>
          <w:p w:rsidR="00943EB1" w:rsidRDefault="00943EB1" w:rsidP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информирование о результатах проведения ЕГЭ -</w:t>
            </w:r>
            <w:r w:rsidR="00D9057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 w:rsidP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 w:rsidR="00943E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60F13" w:rsidRDefault="00D90577" w:rsidP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D90577" w:rsidRDefault="00D90577" w:rsidP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F60F13" w:rsidRDefault="00F60F13" w:rsidP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подготовке к ЕГЭ-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выпускников школ в ЕГЭ-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работы ОУ по подготовке и проведению ЕГЭ - 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ОУ по подготовке и проведению ЕГЭ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обновление справочных, информационных и учебно-тренировочных материалов по ЕГЭ- 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по единому государственному экзамену.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rHeight w:val="2608"/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-Ноябрь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содержание стенда по ЕГЭ -</w:t>
            </w:r>
            <w:r w:rsidR="00E974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•Графики консультаций, факультативов и др. мероприятий по подготовке к ЕГЭ: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•Телефоны и адреса для получения информации по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(«горячая линия»,  ИМЦ, опорные школы, сайты):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•Сроки проведения  репетиционных экзаменов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•Графики проведения олимпиад и конкурсов.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2.Обеспечение доступа выпускникам к информационным ресурсам по ЕГЭ -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работы школьных кабинетов, библиотеки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 рабочих мест для обращения к Интернет-ресурсам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rHeight w:val="576"/>
          <w:tblCellSpacing w:w="0" w:type="dxa"/>
        </w:trPr>
        <w:tc>
          <w:tcPr>
            <w:tcW w:w="1903" w:type="dxa"/>
            <w:tcBorders>
              <w:top w:val="single" w:sz="4" w:space="0" w:color="auto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237" w:type="dxa"/>
            <w:tcBorders>
              <w:top w:val="single" w:sz="4" w:space="0" w:color="auto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выпускников в работе   практикумов  по предметам с  приглашением преподавателей  КФУ</w:t>
            </w:r>
          </w:p>
        </w:tc>
        <w:tc>
          <w:tcPr>
            <w:tcW w:w="5387" w:type="dxa"/>
            <w:tcBorders>
              <w:top w:val="single" w:sz="4" w:space="0" w:color="auto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 практикумов</w:t>
            </w:r>
          </w:p>
        </w:tc>
        <w:tc>
          <w:tcPr>
            <w:tcW w:w="2290" w:type="dxa"/>
            <w:tcBorders>
              <w:top w:val="single" w:sz="4" w:space="0" w:color="auto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3BF20CE" wp14:editId="565A3F0C">
                      <wp:extent cx="15875" cy="111125"/>
                      <wp:effectExtent l="0" t="0" r="3175" b="3175"/>
                      <wp:docPr id="1" name="Прямоугольник 1" descr="1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75" cy="11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61E405" id="Прямоугольник 1" o:spid="_x0000_s1026" alt="1 " style="width:1.25pt;height: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школы  методической и информационной литературой  по ЕГЭ-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 новой  методической и информационной литературы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М.Н.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экспертов и организаторов для проведения ЕГЭ: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ОУ на бумажном носителе.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ЕГЭ до сведения выпускников.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ЕГЭ на сайте школы 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работу школьных сайтов 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Декабрь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образовательного учреждения по ЕГЭ с учетом предварительного выбора учащимися предметов.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носители обновленной базы данных по ЕГЭ.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Январь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учителей-предметников по подготовке выпускников к ЕГЭ: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контрольно-измерительными материалами;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заполнению  бланков ответов;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 оптимальной стратегии выполнения заданий ЕГЭ.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анализ подготовки учащихся к ЕГЭ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rHeight w:val="2088"/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Январь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в школах: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ответственного за проведение ЕГЭ о мероприятиях по информированию выпускников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их родителей о формировании баз данных выпускников;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классных руководителей о работе с выпускниками и их родителями;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председателей МО о работе по подготовке к итоговой аттестации, включая подготовку к ЕГЭ -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базы данных по заявлениям учащихся и выбором сдаваемых предметов 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база данных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их родителей: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 порядке проведения государственной итоговой аттестации выпускников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проведении репетиционного ЕГЭ: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знакомство с инструкциями для учащихся по организации и проведению ЕГЭ.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стендов по ЕГЭ.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стенды.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F6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Апрель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их родителей: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 порядке окончания учебного года;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•об организации приема и рассмотрения апелляций по результатам ЕГЭ в 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•о системе единого конкурсного приема в вузы.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4E9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974E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в ОУ по допуску выпускников к государственной итоговой аттестации.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в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-Июнь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выпускников школ в ЕГЭ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протоколов результатов основных экзаменов образовательными учреждениями, ознакомление с протоколами экзаменов выпускников. 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основных экзаменов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  <w:r w:rsidR="00F60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EB1" w:rsidTr="00943E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учащихся и их родителей информации о сроках и месте подачи апелляций.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заявлений об апелляции.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1903" w:type="dxa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Июнь-Июль-август</w:t>
            </w: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совета: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предварительный анализ результатов ЕГЭ.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в школе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43EB1" w:rsidTr="00943E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 w:rsidP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аналитических отчетов по проведению ЕГЭ в школе на этапе государственной (итоговой) аттестации в 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 МО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B1" w:rsidTr="00943E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 w:rsidP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формирование материалов о результатах ЕГЭ в </w:t>
            </w:r>
            <w:r w:rsidR="00E974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538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943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 школы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943EB1" w:rsidRDefault="00E97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  <w:bookmarkStart w:id="0" w:name="_GoBack"/>
            <w:bookmarkEnd w:id="0"/>
          </w:p>
        </w:tc>
      </w:tr>
    </w:tbl>
    <w:p w:rsidR="00943EB1" w:rsidRDefault="00943EB1" w:rsidP="00943EB1">
      <w:pPr>
        <w:spacing w:after="0" w:line="240" w:lineRule="auto"/>
      </w:pPr>
    </w:p>
    <w:p w:rsidR="00367CC0" w:rsidRDefault="00367CC0"/>
    <w:sectPr w:rsidR="00367CC0" w:rsidSect="00943E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17B9A"/>
    <w:multiLevelType w:val="hybridMultilevel"/>
    <w:tmpl w:val="E490F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B1"/>
    <w:rsid w:val="00031A22"/>
    <w:rsid w:val="001C3A90"/>
    <w:rsid w:val="00367CC0"/>
    <w:rsid w:val="00927E9A"/>
    <w:rsid w:val="00943EB1"/>
    <w:rsid w:val="00D90577"/>
    <w:rsid w:val="00E974E9"/>
    <w:rsid w:val="00F6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2F8F"/>
  <w15:docId w15:val="{805131A0-D2D5-45C6-BCBA-2B8DAB03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E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E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2023-09-15T07:52:00Z</cp:lastPrinted>
  <dcterms:created xsi:type="dcterms:W3CDTF">2023-09-15T07:53:00Z</dcterms:created>
  <dcterms:modified xsi:type="dcterms:W3CDTF">2023-09-15T07:53:00Z</dcterms:modified>
</cp:coreProperties>
</file>