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3C1" w:rsidRPr="00827806" w:rsidRDefault="001173C1" w:rsidP="001173C1">
      <w:pPr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color w:val="199043"/>
          <w:kern w:val="36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color w:val="199043"/>
          <w:kern w:val="36"/>
          <w:sz w:val="16"/>
          <w:szCs w:val="16"/>
          <w:lang w:eastAsia="ru-RU"/>
        </w:rPr>
        <w:t>Мастер-класс "Использование кейс-технологии при работе с родителями детей-</w:t>
      </w:r>
      <w:proofErr w:type="spellStart"/>
      <w:r w:rsidRPr="00827806">
        <w:rPr>
          <w:rFonts w:ascii="Times New Roman" w:eastAsia="Times New Roman" w:hAnsi="Times New Roman" w:cs="Times New Roman"/>
          <w:color w:val="199043"/>
          <w:kern w:val="36"/>
          <w:sz w:val="16"/>
          <w:szCs w:val="16"/>
          <w:lang w:eastAsia="ru-RU"/>
        </w:rPr>
        <w:t>инофонов</w:t>
      </w:r>
      <w:proofErr w:type="spellEnd"/>
      <w:r w:rsidRPr="00827806">
        <w:rPr>
          <w:rFonts w:ascii="Times New Roman" w:eastAsia="Times New Roman" w:hAnsi="Times New Roman" w:cs="Times New Roman"/>
          <w:color w:val="199043"/>
          <w:kern w:val="36"/>
          <w:sz w:val="16"/>
          <w:szCs w:val="16"/>
          <w:lang w:eastAsia="ru-RU"/>
        </w:rPr>
        <w:t xml:space="preserve"> в условиях общеобразовательного </w:t>
      </w:r>
      <w:bookmarkStart w:id="0" w:name="_MON_1806132151"/>
      <w:bookmarkEnd w:id="0"/>
      <w:r w:rsidR="004853D7">
        <w:rPr>
          <w:rFonts w:ascii="Times New Roman" w:eastAsia="Times New Roman" w:hAnsi="Times New Roman" w:cs="Times New Roman"/>
          <w:color w:val="199043"/>
          <w:kern w:val="36"/>
          <w:sz w:val="16"/>
          <w:szCs w:val="16"/>
          <w:lang w:eastAsia="ru-RU"/>
        </w:rPr>
        <w:object w:dxaOrig="9355" w:dyaOrig="144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23pt" o:ole="">
            <v:imagedata r:id="rId5" o:title=""/>
          </v:shape>
          <o:OLEObject Type="Embed" ProgID="Word.Document.12" ShapeID="_x0000_i1025" DrawAspect="Content" ObjectID="_1806132259" r:id="rId6">
            <o:FieldCodes>\s</o:FieldCodes>
          </o:OLEObject>
        </w:object>
      </w:r>
      <w:bookmarkStart w:id="1" w:name="_GoBack"/>
      <w:bookmarkEnd w:id="1"/>
      <w:r w:rsidRPr="00827806">
        <w:rPr>
          <w:rFonts w:ascii="Times New Roman" w:eastAsia="Times New Roman" w:hAnsi="Times New Roman" w:cs="Times New Roman"/>
          <w:color w:val="199043"/>
          <w:kern w:val="36"/>
          <w:sz w:val="16"/>
          <w:szCs w:val="16"/>
          <w:lang w:eastAsia="ru-RU"/>
        </w:rPr>
        <w:t>учреждения как форма интерактивного общения"</w:t>
      </w:r>
    </w:p>
    <w:p w:rsidR="001173C1" w:rsidRPr="00827806" w:rsidRDefault="001173C1" w:rsidP="001173C1">
      <w:pPr>
        <w:spacing w:after="135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Цель: </w:t>
      </w:r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знакомство с кейс-технологией.</w:t>
      </w:r>
    </w:p>
    <w:p w:rsidR="001173C1" w:rsidRPr="00827806" w:rsidRDefault="001173C1" w:rsidP="001173C1">
      <w:pPr>
        <w:spacing w:after="135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Задачи:</w:t>
      </w:r>
    </w:p>
    <w:p w:rsidR="001173C1" w:rsidRPr="00827806" w:rsidRDefault="001173C1" w:rsidP="001173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расширить знания участников мастер-класса о методе кейсов и их применении с целью формирования у педагогов МАОУ СОШ профессиональных компетенций;</w:t>
      </w:r>
    </w:p>
    <w:p w:rsidR="001173C1" w:rsidRPr="00827806" w:rsidRDefault="001173C1" w:rsidP="001173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создать условия для профессионального общения, самореализации и стимулирования роста творческого потенциала участников мастер-класса;</w:t>
      </w:r>
    </w:p>
    <w:p w:rsidR="001173C1" w:rsidRPr="00827806" w:rsidRDefault="001173C1" w:rsidP="001173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повысить профессиональное мастерство и квалификацию участников мастер-класса.</w:t>
      </w:r>
    </w:p>
    <w:p w:rsidR="001173C1" w:rsidRPr="00827806" w:rsidRDefault="001173C1" w:rsidP="001173C1">
      <w:pPr>
        <w:spacing w:after="135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Оснащение</w:t>
      </w:r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: мультимедийное оборудование, раздаточный материал на каждую малую группу (текст кейса, таблицы анализа).</w:t>
      </w:r>
    </w:p>
    <w:p w:rsidR="001173C1" w:rsidRPr="00827806" w:rsidRDefault="001173C1" w:rsidP="001173C1">
      <w:pPr>
        <w:spacing w:after="135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План проведения:</w:t>
      </w:r>
    </w:p>
    <w:p w:rsidR="001173C1" w:rsidRPr="00827806" w:rsidRDefault="001173C1" w:rsidP="001173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Приветствие. Упражнение «Ромашка».</w:t>
      </w:r>
    </w:p>
    <w:p w:rsidR="001173C1" w:rsidRPr="00827806" w:rsidRDefault="001173C1" w:rsidP="001173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Вхождение в тему. Актуальность выбранной темы.</w:t>
      </w:r>
    </w:p>
    <w:p w:rsidR="001173C1" w:rsidRPr="00827806" w:rsidRDefault="001173C1" w:rsidP="001173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Знакомство с понятием кейс-технология.</w:t>
      </w:r>
    </w:p>
    <w:p w:rsidR="001173C1" w:rsidRPr="00827806" w:rsidRDefault="001173C1" w:rsidP="001173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Особенности работы с кейсом.</w:t>
      </w:r>
    </w:p>
    <w:p w:rsidR="001173C1" w:rsidRPr="00827806" w:rsidRDefault="001173C1" w:rsidP="001173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Практическая поэтапная демонстрация кейс-метода.</w:t>
      </w:r>
    </w:p>
    <w:p w:rsidR="001173C1" w:rsidRPr="00827806" w:rsidRDefault="001173C1" w:rsidP="001173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Подведение итогов. Рефлексия. Упражнение: «Подарок».</w:t>
      </w:r>
    </w:p>
    <w:p w:rsidR="00827806" w:rsidRDefault="001173C1" w:rsidP="0082780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Вывод.</w:t>
      </w:r>
    </w:p>
    <w:p w:rsidR="001173C1" w:rsidRPr="00827806" w:rsidRDefault="001173C1" w:rsidP="00827806">
      <w:pPr>
        <w:spacing w:after="0" w:line="240" w:lineRule="auto"/>
        <w:ind w:left="36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Ход работы</w:t>
      </w:r>
    </w:p>
    <w:p w:rsidR="001173C1" w:rsidRPr="00827806" w:rsidRDefault="001173C1" w:rsidP="00827806">
      <w:pPr>
        <w:spacing w:after="0" w:line="285" w:lineRule="atLeast"/>
        <w:outlineLvl w:val="2"/>
        <w:rPr>
          <w:rFonts w:ascii="Times New Roman" w:eastAsia="Times New Roman" w:hAnsi="Times New Roman" w:cs="Times New Roman"/>
          <w:color w:val="199043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b/>
          <w:bCs/>
          <w:color w:val="199043"/>
          <w:sz w:val="16"/>
          <w:szCs w:val="16"/>
          <w:lang w:eastAsia="ru-RU"/>
        </w:rPr>
        <w:t>1. Приветствие</w:t>
      </w:r>
    </w:p>
    <w:p w:rsidR="001173C1" w:rsidRDefault="00827806" w:rsidP="0082780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proofErr w:type="gramStart"/>
      <w:r w:rsidRPr="00827806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Галия: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Добрый</w:t>
      </w:r>
      <w:proofErr w:type="spellEnd"/>
      <w:proofErr w:type="gramEnd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день, уважаемые гости</w:t>
      </w:r>
      <w:r w:rsidR="001173C1"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! Современный мир диктует свои правила. Динамичный ритм жизни задает </w:t>
      </w:r>
      <w:proofErr w:type="gramStart"/>
      <w:r w:rsidR="001173C1"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тон</w:t>
      </w:r>
      <w:proofErr w:type="gramEnd"/>
      <w:r w:rsidR="001173C1"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 мы вынуждены действовать, чтобы все успеть и не остановиться в развитии. </w:t>
      </w:r>
      <w:r w:rsidR="001173C1" w:rsidRPr="00827806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«Единственный путь, ведущий к знанию – это деятельность»</w:t>
      </w:r>
      <w:r w:rsidR="001173C1"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 Джордж Бернард Шоу.</w:t>
      </w:r>
    </w:p>
    <w:p w:rsidR="00827806" w:rsidRPr="00827806" w:rsidRDefault="00827806" w:rsidP="0082780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r w:rsidRPr="00E12CCB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Эдилэ</w:t>
      </w:r>
      <w:proofErr w:type="spellEnd"/>
      <w:r w:rsidRPr="00E12CCB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: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Уважаемые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гости ,</w:t>
      </w:r>
      <w:proofErr w:type="gramEnd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перед вами листы белой бумаги предлагаю вам вырезать</w:t>
      </w:r>
      <w:r w:rsidR="00E12CC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из белой бумаги цветок.</w:t>
      </w:r>
    </w:p>
    <w:p w:rsidR="001173C1" w:rsidRPr="00827806" w:rsidRDefault="001173C1" w:rsidP="00827806">
      <w:pPr>
        <w:spacing w:after="0" w:line="255" w:lineRule="atLeast"/>
        <w:outlineLvl w:val="3"/>
        <w:rPr>
          <w:rFonts w:ascii="Times New Roman" w:eastAsia="Times New Roman" w:hAnsi="Times New Roman" w:cs="Times New Roman"/>
          <w:color w:val="199043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b/>
          <w:bCs/>
          <w:color w:val="199043"/>
          <w:sz w:val="16"/>
          <w:szCs w:val="16"/>
          <w:lang w:eastAsia="ru-RU"/>
        </w:rPr>
        <w:t>Упражнение </w:t>
      </w:r>
      <w:r w:rsidRPr="00827806">
        <w:rPr>
          <w:rFonts w:ascii="Times New Roman" w:eastAsia="Times New Roman" w:hAnsi="Times New Roman" w:cs="Times New Roman"/>
          <w:b/>
          <w:bCs/>
          <w:i/>
          <w:iCs/>
          <w:color w:val="199043"/>
          <w:sz w:val="16"/>
          <w:szCs w:val="16"/>
          <w:lang w:eastAsia="ru-RU"/>
        </w:rPr>
        <w:t>«Цветок»</w:t>
      </w:r>
    </w:p>
    <w:p w:rsidR="001173C1" w:rsidRPr="00827806" w:rsidRDefault="001173C1" w:rsidP="0082780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У каждого педагога лист бумаги одинаковой формы, размера, качества, цвета. Предлагается вырезать цветок и постараться найти среди остальных цветов точно такую же. Но цветы все индивидуальны. Точно так нет и одинаковых детей, взрослых.</w:t>
      </w:r>
    </w:p>
    <w:p w:rsidR="001173C1" w:rsidRPr="00827806" w:rsidRDefault="001173C1" w:rsidP="0082780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Вывод:</w:t>
      </w:r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 все мы разные, с различными способности, возможностями и личностными качествами, но все мы должны быть активными участниками образовательного процесса и уметь договариваться в процессе решения проблемных, значимых вопросах. Прошу помнить это при работе на нашем мастер-классе.</w:t>
      </w:r>
    </w:p>
    <w:p w:rsidR="001173C1" w:rsidRPr="00827806" w:rsidRDefault="001173C1" w:rsidP="00827806">
      <w:pPr>
        <w:spacing w:after="0" w:line="285" w:lineRule="atLeast"/>
        <w:outlineLvl w:val="2"/>
        <w:rPr>
          <w:rFonts w:ascii="Times New Roman" w:eastAsia="Times New Roman" w:hAnsi="Times New Roman" w:cs="Times New Roman"/>
          <w:color w:val="199043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b/>
          <w:bCs/>
          <w:color w:val="199043"/>
          <w:sz w:val="16"/>
          <w:szCs w:val="16"/>
          <w:lang w:eastAsia="ru-RU"/>
        </w:rPr>
        <w:t>2. Вхождение в тему. Актуальность выбранной темы</w:t>
      </w:r>
    </w:p>
    <w:p w:rsidR="001173C1" w:rsidRPr="00827806" w:rsidRDefault="00E12CCB" w:rsidP="0082780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r w:rsidRPr="00E12CCB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Руфина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: </w:t>
      </w:r>
      <w:r w:rsidR="001173C1"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В настоящее время происходящие во всем мире изменения значимо усиливают процессы миграции населения. В этой связи актуализируется проблема реализации образования и воспитания д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етей-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инофонов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Задачей Образовательного учреждения </w:t>
      </w:r>
      <w:r w:rsidR="001173C1"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становится не только помощь в адаптации детей-мигрантов в новой среде, но и их родителей с учетом социокультурных, религиозных особенностей, так как возникают совершенно новые проблемы из-за различия традиций и уклада семейной жизни, что приводит к возникновению конфликтов между участниками образовательного процесса. В рамках мастер-класса я хотела бы познакомить вас с опытом использования кейс-метода и продемонстрировать эффективные приемы работы с кейсом при взаимодействии с родителями детей-</w:t>
      </w:r>
      <w:proofErr w:type="spellStart"/>
      <w:r w:rsidR="001173C1"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инофонов</w:t>
      </w:r>
      <w:proofErr w:type="spellEnd"/>
      <w:r w:rsidR="001173C1"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:rsidR="005C4EA6" w:rsidRDefault="005C4EA6" w:rsidP="0082780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Итак</w:t>
      </w:r>
      <w:proofErr w:type="gramEnd"/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мы предлагаем вам познакомиться с </w:t>
      </w:r>
      <w:r w:rsidR="00E12CCB"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ситуацией</w:t>
      </w:r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:rsidR="00E12CCB" w:rsidRPr="00827806" w:rsidRDefault="00E12CCB" w:rsidP="0082780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r w:rsidRPr="00E12CCB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Эльвина</w:t>
      </w:r>
      <w:proofErr w:type="spellEnd"/>
      <w:r w:rsidRPr="00E12CCB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Предлагаю вам познакомиться с предложенной ситуацией.</w:t>
      </w:r>
    </w:p>
    <w:p w:rsidR="001173C1" w:rsidRPr="00827806" w:rsidRDefault="001173C1" w:rsidP="00827806">
      <w:pPr>
        <w:spacing w:after="0" w:line="285" w:lineRule="atLeast"/>
        <w:outlineLvl w:val="2"/>
        <w:rPr>
          <w:rFonts w:ascii="Times New Roman" w:eastAsia="Times New Roman" w:hAnsi="Times New Roman" w:cs="Times New Roman"/>
          <w:color w:val="199043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b/>
          <w:bCs/>
          <w:color w:val="199043"/>
          <w:sz w:val="16"/>
          <w:szCs w:val="16"/>
          <w:lang w:eastAsia="ru-RU"/>
        </w:rPr>
        <w:t>4. Знакомство с ситуацией</w:t>
      </w:r>
    </w:p>
    <w:p w:rsidR="001173C1" w:rsidRPr="00827806" w:rsidRDefault="001173C1" w:rsidP="0082780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Случилась такая ситуация - новая ученица из Таджикистана пришла 3 сентября в школу в 7 «Б» класс в традиционной мусульманской одежде, классный руководитель позвонил родителям ученицы с требованием приходить в школу в официальной форме. Родители отнеслись к данному требованию отрицательно, они возмущены, так как их семья очень религиозна. Женщины традиционно носят мусульманскую </w:t>
      </w:r>
      <w:proofErr w:type="gramStart"/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одежду:  носят</w:t>
      </w:r>
      <w:proofErr w:type="gramEnd"/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длинные платья-рубахи (</w:t>
      </w:r>
      <w:proofErr w:type="spellStart"/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курты</w:t>
      </w:r>
      <w:proofErr w:type="spellEnd"/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) и двухслойные шаровары свободного покроя, на голове у молодой девушки должен быть одет платок (</w:t>
      </w:r>
      <w:proofErr w:type="spellStart"/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хиджаб</w:t>
      </w:r>
      <w:proofErr w:type="spellEnd"/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), покрывающий волосы. Учительница вызвала родителей в школу для разговора с директором.</w:t>
      </w:r>
    </w:p>
    <w:p w:rsidR="001173C1" w:rsidRDefault="001173C1" w:rsidP="00827806">
      <w:pPr>
        <w:spacing w:after="0" w:line="28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b/>
          <w:bCs/>
          <w:color w:val="199043"/>
          <w:sz w:val="16"/>
          <w:szCs w:val="16"/>
          <w:lang w:eastAsia="ru-RU"/>
        </w:rPr>
        <w:t>5. Анализ ситуации и организация обсуждения кейса</w:t>
      </w:r>
    </w:p>
    <w:p w:rsidR="001173C1" w:rsidRPr="00E12CCB" w:rsidRDefault="00E12CCB" w:rsidP="00E12CCB">
      <w:pPr>
        <w:spacing w:after="0" w:line="285" w:lineRule="atLeast"/>
        <w:outlineLvl w:val="2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  <w:t>Галия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  <w:t xml:space="preserve">: </w:t>
      </w:r>
      <w:r w:rsidRPr="00E12CCB">
        <w:rPr>
          <w:rFonts w:ascii="Times New Roman" w:eastAsia="Times New Roman" w:hAnsi="Times New Roman" w:cs="Times New Roman"/>
          <w:bCs/>
          <w:color w:val="000000" w:themeColor="text1"/>
          <w:sz w:val="16"/>
          <w:szCs w:val="16"/>
          <w:lang w:eastAsia="ru-RU"/>
        </w:rPr>
        <w:t>Предлаг</w:t>
      </w:r>
      <w:r>
        <w:rPr>
          <w:rFonts w:ascii="Times New Roman" w:eastAsia="Times New Roman" w:hAnsi="Times New Roman" w:cs="Times New Roman"/>
          <w:bCs/>
          <w:color w:val="000000" w:themeColor="text1"/>
          <w:sz w:val="16"/>
          <w:szCs w:val="16"/>
          <w:lang w:eastAsia="ru-RU"/>
        </w:rPr>
        <w:t xml:space="preserve">аю вам разделится на две группы: «Генераторы идей» и «Аналитики». </w:t>
      </w:r>
      <w:r w:rsidR="001173C1"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1-я группа определяет 5проблем, заложенных в данной ситуации, не обсуждая, 2ая группа анализирует. В процессе обсуждения составляется «Иерархия проблем».</w:t>
      </w:r>
      <w:r w:rsidR="001173C1"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Да, вы правы, данная ситуация не проста, внутри нее заложены проблемы, без решения которых невозможно найти правильных ответов на сложившуюся ситуацию. К внутренним проблемам ситуации относятся: защита прав ребенка; родительская ответственность; социально-педагогическая деятельность школы; нравственность и социум. Но самой важной проблемой, которую мы должны с вами обсудить и решить является разрешение конфликтной ситуации в процессе интерактивного общения, в ходе которого мы должны </w:t>
      </w:r>
      <w:proofErr w:type="gramStart"/>
      <w:r w:rsidR="001173C1"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в прийти</w:t>
      </w:r>
      <w:proofErr w:type="gramEnd"/>
      <w:r w:rsidR="001173C1"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 выводу, какой стиль должен быть в школе: форма или традиционная одежда?</w:t>
      </w:r>
    </w:p>
    <w:p w:rsidR="001173C1" w:rsidRPr="00827806" w:rsidRDefault="00E12CCB" w:rsidP="0082780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r w:rsidRPr="00E12CCB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Эдилэ</w:t>
      </w:r>
      <w:proofErr w:type="spellEnd"/>
      <w:r w:rsidRPr="00E12CCB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: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1173C1"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Решение данной проблемы зависит от участников ситуации и решения внутренних проблем. С учетом данных факторов, предлагаю разделиться на четыре дискуссионные группы:</w:t>
      </w:r>
    </w:p>
    <w:p w:rsidR="001173C1" w:rsidRPr="00827806" w:rsidRDefault="001173C1" w:rsidP="0082780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представители позиции родителей;</w:t>
      </w:r>
    </w:p>
    <w:p w:rsidR="001173C1" w:rsidRPr="00827806" w:rsidRDefault="001173C1" w:rsidP="0082780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представители позиции классного руководителя;</w:t>
      </w:r>
    </w:p>
    <w:p w:rsidR="001173C1" w:rsidRPr="00827806" w:rsidRDefault="001173C1" w:rsidP="0082780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представители администрации школы;</w:t>
      </w:r>
    </w:p>
    <w:p w:rsidR="001173C1" w:rsidRPr="00827806" w:rsidRDefault="001173C1" w:rsidP="0082780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представители социума (родители, одноклассники).</w:t>
      </w:r>
    </w:p>
    <w:p w:rsidR="001173C1" w:rsidRPr="00827806" w:rsidRDefault="001173C1" w:rsidP="0082780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Примечание:</w:t>
      </w:r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 каждой группе выдается напечатанный кейс и необходимая нормативная документация, которая поможет им руководствоваться в планировании деятельности или обосновать свои предложения по решению проблемы</w:t>
      </w:r>
    </w:p>
    <w:p w:rsidR="001173C1" w:rsidRPr="00827806" w:rsidRDefault="001173C1" w:rsidP="00827806">
      <w:pPr>
        <w:spacing w:after="0" w:line="285" w:lineRule="atLeast"/>
        <w:outlineLvl w:val="2"/>
        <w:rPr>
          <w:rFonts w:ascii="Times New Roman" w:eastAsia="Times New Roman" w:hAnsi="Times New Roman" w:cs="Times New Roman"/>
          <w:color w:val="199043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b/>
          <w:bCs/>
          <w:color w:val="199043"/>
          <w:sz w:val="16"/>
          <w:szCs w:val="16"/>
          <w:lang w:eastAsia="ru-RU"/>
        </w:rPr>
        <w:lastRenderedPageBreak/>
        <w:t>6. Процесс моделирования с использованием метода SWOT-анализа</w:t>
      </w:r>
    </w:p>
    <w:p w:rsidR="001173C1" w:rsidRPr="00827806" w:rsidRDefault="001173C1" w:rsidP="0082780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В ходе обсуждения в таблицу заносятся ответы на вопросы, поставленные в кейсе:</w:t>
      </w:r>
    </w:p>
    <w:p w:rsidR="001173C1" w:rsidRPr="00827806" w:rsidRDefault="001173C1" w:rsidP="0082780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Каждая мини-группа работает с листом решения проблем, пользуясь дополнительными материалами.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989"/>
        <w:gridCol w:w="5350"/>
      </w:tblGrid>
      <w:tr w:rsidR="001173C1" w:rsidRPr="00827806" w:rsidTr="001173C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73C1" w:rsidRPr="00827806" w:rsidRDefault="001173C1" w:rsidP="008278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78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Какую главную проблему Вы должны решить?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73C1" w:rsidRPr="00827806" w:rsidRDefault="001173C1" w:rsidP="008278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78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Какой важной информацией Вы владеете? (Укажите источники информации) </w:t>
            </w:r>
          </w:p>
        </w:tc>
      </w:tr>
      <w:tr w:rsidR="001173C1" w:rsidRPr="00827806" w:rsidTr="001173C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73C1" w:rsidRPr="00827806" w:rsidRDefault="001173C1" w:rsidP="008278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78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Какие дополнительные сведения Вы получили в группе?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73C1" w:rsidRPr="00827806" w:rsidRDefault="001173C1" w:rsidP="008278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78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Какие три способа вы знаете для решения проблемы?</w:t>
            </w:r>
          </w:p>
        </w:tc>
      </w:tr>
      <w:tr w:rsidR="001173C1" w:rsidRPr="00827806" w:rsidTr="001173C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73C1" w:rsidRPr="00827806" w:rsidRDefault="001173C1" w:rsidP="008278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78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Какой способ Вы считаете наилучшим? Почему?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73C1" w:rsidRPr="00827806" w:rsidRDefault="001173C1" w:rsidP="008278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78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1173C1" w:rsidRPr="00827806" w:rsidRDefault="001173C1" w:rsidP="0082780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Примечания</w:t>
      </w:r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. После обсуждения проблем в мини-группах значимое место занимает дискуссия, в ходе которой можно задавать следующие вопросы.</w:t>
      </w:r>
    </w:p>
    <w:p w:rsidR="001173C1" w:rsidRPr="00827806" w:rsidRDefault="001173C1" w:rsidP="0082780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Проанализируйте ситуацию (состояние участников, мотивационную оценку характера взаимоотношений).</w:t>
      </w:r>
    </w:p>
    <w:p w:rsidR="001173C1" w:rsidRPr="00827806" w:rsidRDefault="001173C1" w:rsidP="0082780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Выделите сильные стороны ситуации.</w:t>
      </w:r>
    </w:p>
    <w:p w:rsidR="001173C1" w:rsidRPr="00827806" w:rsidRDefault="001173C1" w:rsidP="0082780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Выделите слабые стороны ситуации.</w:t>
      </w:r>
    </w:p>
    <w:p w:rsidR="001173C1" w:rsidRPr="00827806" w:rsidRDefault="001173C1" w:rsidP="0082780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Определите угрозы (возможность возникновения конфликта) и возможности.</w:t>
      </w:r>
    </w:p>
    <w:p w:rsidR="001173C1" w:rsidRPr="00827806" w:rsidRDefault="001173C1" w:rsidP="0082780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Выделите педагогическую проблему, которая вырисовывается в данной ситуации</w:t>
      </w:r>
    </w:p>
    <w:p w:rsidR="001173C1" w:rsidRPr="00827806" w:rsidRDefault="001173C1" w:rsidP="0082780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Шаг 4. Решение проблемы мини группой.</w:t>
      </w:r>
    </w:p>
    <w:p w:rsidR="001173C1" w:rsidRPr="00827806" w:rsidRDefault="00603686" w:rsidP="0082780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r w:rsidRPr="00603686">
        <w:rPr>
          <w:rFonts w:ascii="Times New Roman" w:eastAsia="Times New Roman" w:hAnsi="Times New Roman" w:cs="Times New Roman"/>
          <w:b/>
          <w:bCs/>
          <w:iCs/>
          <w:sz w:val="16"/>
          <w:szCs w:val="16"/>
          <w:lang w:eastAsia="ru-RU"/>
        </w:rPr>
        <w:t>Руфина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ru-RU"/>
        </w:rPr>
        <w:t xml:space="preserve">: </w:t>
      </w:r>
      <w:r w:rsidR="001173C1" w:rsidRPr="00827806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ru-RU"/>
        </w:rPr>
        <w:t>Задание:</w:t>
      </w:r>
      <w:r w:rsidR="001173C1"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 Продумайте решение данной ситуации, напишите варианты решения данной ситуации и аргументируйте выбранные действия.</w:t>
      </w:r>
    </w:p>
    <w:p w:rsidR="001173C1" w:rsidRPr="00827806" w:rsidRDefault="001173C1" w:rsidP="0082780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Время истекло, предлагаю каждой группе представить свое решение. В процессе заслушивания вариантов решения проблемы допускается возможность другим группам задавать вопросы, уточнять, дополнять или ставить предложенное решение под сомнение.</w:t>
      </w:r>
    </w:p>
    <w:p w:rsidR="001173C1" w:rsidRPr="00827806" w:rsidRDefault="001173C1" w:rsidP="0082780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Шаг 5.  Презентация решений и оценка решений по группам.</w:t>
      </w:r>
    </w:p>
    <w:p w:rsidR="001173C1" w:rsidRPr="00827806" w:rsidRDefault="001173C1" w:rsidP="0082780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Примечание.</w:t>
      </w:r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 Когда варианты решения проблемы представителями групп озвучены, ведущий плавно переходит к обобщению наработанной информации через организацию дискуссии (дискуссионные вопросы подготовлены учителем заранее).</w:t>
      </w:r>
    </w:p>
    <w:p w:rsidR="001173C1" w:rsidRPr="00827806" w:rsidRDefault="001173C1" w:rsidP="0082780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- Является ли данная ситуация типичной для нашего общества?</w:t>
      </w:r>
    </w:p>
    <w:p w:rsidR="001173C1" w:rsidRPr="00827806" w:rsidRDefault="001173C1" w:rsidP="0082780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- Что послужило причиной сложившейся ситуации?</w:t>
      </w:r>
    </w:p>
    <w:p w:rsidR="001173C1" w:rsidRPr="00827806" w:rsidRDefault="001173C1" w:rsidP="0082780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- Что в данной ситуации можно считать основной проблемой?</w:t>
      </w:r>
    </w:p>
    <w:p w:rsidR="001173C1" w:rsidRPr="00827806" w:rsidRDefault="001173C1" w:rsidP="0082780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- Кто является участниками решения проблемы?</w:t>
      </w:r>
    </w:p>
    <w:p w:rsidR="001173C1" w:rsidRPr="00827806" w:rsidRDefault="001173C1" w:rsidP="0082780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- Каковы их цели?</w:t>
      </w:r>
    </w:p>
    <w:p w:rsidR="001173C1" w:rsidRPr="00827806" w:rsidRDefault="001173C1" w:rsidP="0082780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Что является основной «проблемой» новой </w:t>
      </w:r>
      <w:proofErr w:type="gramStart"/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ученицы ?</w:t>
      </w:r>
      <w:proofErr w:type="gramEnd"/>
    </w:p>
    <w:p w:rsidR="001173C1" w:rsidRPr="00827806" w:rsidRDefault="001173C1" w:rsidP="0082780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- От кого из участников ситуации в большей степени зависит положительное решение ситуации?</w:t>
      </w:r>
    </w:p>
    <w:p w:rsidR="001173C1" w:rsidRPr="00827806" w:rsidRDefault="001173C1" w:rsidP="0082780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- Почему ребенок попал в такую ситуацию?</w:t>
      </w:r>
    </w:p>
    <w:p w:rsidR="001173C1" w:rsidRPr="00827806" w:rsidRDefault="001173C1" w:rsidP="0082780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- Что необходимо предпринять каждому из участников ситуации?</w:t>
      </w:r>
    </w:p>
    <w:p w:rsidR="001173C1" w:rsidRPr="00827806" w:rsidRDefault="001173C1" w:rsidP="0082780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- Какие вопросы и проблемы должны быть решены для успешного соблюдения интересов родителей?</w:t>
      </w:r>
    </w:p>
    <w:p w:rsidR="001173C1" w:rsidRPr="00827806" w:rsidRDefault="001173C1" w:rsidP="0082780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- Кто может стать во главе решения данных вопросов и проблем?</w:t>
      </w:r>
    </w:p>
    <w:p w:rsidR="001173C1" w:rsidRPr="00827806" w:rsidRDefault="001173C1" w:rsidP="0082780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- Какие цели у человека, который принимает решение?</w:t>
      </w:r>
    </w:p>
    <w:p w:rsidR="001173C1" w:rsidRPr="00827806" w:rsidRDefault="001173C1" w:rsidP="0082780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- К какому решению должны прийти?</w:t>
      </w:r>
    </w:p>
    <w:p w:rsidR="001173C1" w:rsidRPr="00827806" w:rsidRDefault="001173C1" w:rsidP="0082780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- Какие действия должны быть для этого проделаны?</w:t>
      </w:r>
    </w:p>
    <w:p w:rsidR="001173C1" w:rsidRPr="00827806" w:rsidRDefault="001173C1" w:rsidP="0082780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- Какие последствия могут сопровождать данные действия?</w:t>
      </w:r>
    </w:p>
    <w:p w:rsidR="001173C1" w:rsidRPr="00827806" w:rsidRDefault="001173C1" w:rsidP="0082780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- Как бы вы поступили в сложившейся ситуации на месте Ани?</w:t>
      </w:r>
    </w:p>
    <w:p w:rsidR="001173C1" w:rsidRPr="00827806" w:rsidRDefault="001173C1" w:rsidP="0082780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Шаг 6. «Обратная связь» и рефлексия</w:t>
      </w:r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: оценка участниками собственного вклада в работу всей группы.</w:t>
      </w:r>
    </w:p>
    <w:p w:rsidR="001173C1" w:rsidRPr="00827806" w:rsidRDefault="001173C1" w:rsidP="00827806">
      <w:pPr>
        <w:spacing w:after="0" w:line="285" w:lineRule="atLeast"/>
        <w:outlineLvl w:val="2"/>
        <w:rPr>
          <w:rFonts w:ascii="Times New Roman" w:eastAsia="Times New Roman" w:hAnsi="Times New Roman" w:cs="Times New Roman"/>
          <w:color w:val="199043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b/>
          <w:bCs/>
          <w:color w:val="199043"/>
          <w:sz w:val="16"/>
          <w:szCs w:val="16"/>
          <w:lang w:eastAsia="ru-RU"/>
        </w:rPr>
        <w:t>7. Подведение итогов. Рефлексия</w:t>
      </w:r>
    </w:p>
    <w:p w:rsidR="001173C1" w:rsidRPr="00827806" w:rsidRDefault="001173C1" w:rsidP="00827806">
      <w:pPr>
        <w:spacing w:after="0" w:line="255" w:lineRule="atLeast"/>
        <w:outlineLvl w:val="3"/>
        <w:rPr>
          <w:rFonts w:ascii="Times New Roman" w:eastAsia="Times New Roman" w:hAnsi="Times New Roman" w:cs="Times New Roman"/>
          <w:color w:val="199043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b/>
          <w:bCs/>
          <w:color w:val="199043"/>
          <w:sz w:val="16"/>
          <w:szCs w:val="16"/>
          <w:lang w:eastAsia="ru-RU"/>
        </w:rPr>
        <w:t>Упражнение: «</w:t>
      </w:r>
      <w:r w:rsidRPr="00827806">
        <w:rPr>
          <w:rFonts w:ascii="Times New Roman" w:eastAsia="Times New Roman" w:hAnsi="Times New Roman" w:cs="Times New Roman"/>
          <w:b/>
          <w:bCs/>
          <w:i/>
          <w:iCs/>
          <w:color w:val="199043"/>
          <w:sz w:val="16"/>
          <w:szCs w:val="16"/>
          <w:lang w:eastAsia="ru-RU"/>
        </w:rPr>
        <w:t>Подарок</w:t>
      </w:r>
      <w:r w:rsidRPr="00827806">
        <w:rPr>
          <w:rFonts w:ascii="Times New Roman" w:eastAsia="Times New Roman" w:hAnsi="Times New Roman" w:cs="Times New Roman"/>
          <w:b/>
          <w:bCs/>
          <w:color w:val="199043"/>
          <w:sz w:val="16"/>
          <w:szCs w:val="16"/>
          <w:lang w:eastAsia="ru-RU"/>
        </w:rPr>
        <w:t>»</w:t>
      </w:r>
    </w:p>
    <w:p w:rsidR="001173C1" w:rsidRPr="00827806" w:rsidRDefault="00603686" w:rsidP="0082780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proofErr w:type="gramStart"/>
      <w:r w:rsidRPr="00603686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Эльвина</w:t>
      </w:r>
      <w:proofErr w:type="spellEnd"/>
      <w:r w:rsidRPr="00603686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1173C1"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Передаем по кругу волшебную палочку.</w:t>
      </w:r>
    </w:p>
    <w:p w:rsidR="001173C1" w:rsidRPr="00827806" w:rsidRDefault="001173C1" w:rsidP="0082780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- Давайте подумаем, что Вы могли бы подарить нашей группе, чтобы взаимодействие в ней стало еще эффективнее, а отношения в ней – более сплоченными? Давайте скажем, что каждый из нас дарит группе. Я, например, дарю вам оптимизм и взаимное доверие. Далее каждый из участников высказывается, что он хотел бы подарить группе. Давайте наградим себя за успешное плавание аплодисментами!</w:t>
      </w:r>
    </w:p>
    <w:p w:rsidR="001173C1" w:rsidRPr="00827806" w:rsidRDefault="001173C1" w:rsidP="00827806">
      <w:pPr>
        <w:spacing w:after="0" w:line="285" w:lineRule="atLeast"/>
        <w:outlineLvl w:val="2"/>
        <w:rPr>
          <w:rFonts w:ascii="Times New Roman" w:eastAsia="Times New Roman" w:hAnsi="Times New Roman" w:cs="Times New Roman"/>
          <w:color w:val="199043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b/>
          <w:bCs/>
          <w:color w:val="199043"/>
          <w:sz w:val="16"/>
          <w:szCs w:val="16"/>
          <w:lang w:eastAsia="ru-RU"/>
        </w:rPr>
        <w:t>8. Рефлексия</w:t>
      </w:r>
    </w:p>
    <w:p w:rsidR="001173C1" w:rsidRPr="00827806" w:rsidRDefault="001173C1" w:rsidP="0082780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- Ну вот, все подарки подарены, игры пройдены, слова сказаны. Вы все были активны, слаженно работали в команде. Спасибо всем за участие!</w:t>
      </w:r>
    </w:p>
    <w:p w:rsidR="001173C1" w:rsidRPr="00827806" w:rsidRDefault="001173C1" w:rsidP="0082780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Вывод. </w:t>
      </w:r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Можно сделать вывод:</w:t>
      </w:r>
    </w:p>
    <w:p w:rsidR="001173C1" w:rsidRPr="00827806" w:rsidRDefault="001173C1" w:rsidP="0082780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во-первых, кейс-метод позволяет погрузить группу в проблемную ситуацию и путем подбора решений найти выход. При этом результатом работы является не только наиболее хорошее решение проблемы, но и сам процесс выработки решения.</w:t>
      </w:r>
    </w:p>
    <w:p w:rsidR="001173C1" w:rsidRPr="00827806" w:rsidRDefault="001173C1" w:rsidP="0082780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Во-вторых, использование кейс-метода обеспечивает высокую активность и личную включенность педагогов при работе с кейсом за счет широкого использования методов активного обучения.</w:t>
      </w:r>
    </w:p>
    <w:p w:rsidR="001173C1" w:rsidRPr="00827806" w:rsidRDefault="001173C1" w:rsidP="0082780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В-третьих, очень важна ориентация на практическое использование полученных знаний, тесная связь содержания кейса с практикой. Этой цели служат и </w:t>
      </w:r>
      <w:proofErr w:type="gramStart"/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групповые обсуждения</w:t>
      </w:r>
      <w:proofErr w:type="gramEnd"/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 задания, которые педагоги прорабатывают в малых группах.</w:t>
      </w:r>
    </w:p>
    <w:p w:rsidR="001173C1" w:rsidRPr="00827806" w:rsidRDefault="001173C1" w:rsidP="0082780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806">
        <w:rPr>
          <w:rFonts w:ascii="Times New Roman" w:eastAsia="Times New Roman" w:hAnsi="Times New Roman" w:cs="Times New Roman"/>
          <w:sz w:val="16"/>
          <w:szCs w:val="16"/>
          <w:lang w:eastAsia="ru-RU"/>
        </w:rPr>
        <w:t>В-четвертых, кейс-метод позволяет изучить эмоционально сложные ситуации в безопасных условиях, а не в реальной жизни. Участники могут учиться без чувства тревоги за неприятные последствия, которые могут возникнуть при принятии неправильного решения.</w:t>
      </w:r>
    </w:p>
    <w:p w:rsidR="001173C1" w:rsidRPr="00827806" w:rsidRDefault="004853D7" w:rsidP="0082780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hyperlink r:id="rId7" w:history="1">
        <w:r w:rsidR="001173C1" w:rsidRPr="00827806">
          <w:rPr>
            <w:rFonts w:ascii="Times New Roman" w:eastAsia="Times New Roman" w:hAnsi="Times New Roman" w:cs="Times New Roman"/>
            <w:b/>
            <w:bCs/>
            <w:i/>
            <w:iCs/>
            <w:color w:val="008738"/>
            <w:sz w:val="16"/>
            <w:szCs w:val="16"/>
            <w:u w:val="single"/>
            <w:lang w:eastAsia="ru-RU"/>
          </w:rPr>
          <w:t>Приложение</w:t>
        </w:r>
      </w:hyperlink>
    </w:p>
    <w:p w:rsidR="001173C1" w:rsidRPr="00827806" w:rsidRDefault="004853D7" w:rsidP="0082780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hyperlink r:id="rId8" w:history="1">
        <w:r w:rsidR="001173C1" w:rsidRPr="00827806">
          <w:rPr>
            <w:rFonts w:ascii="Times New Roman" w:eastAsia="Times New Roman" w:hAnsi="Times New Roman" w:cs="Times New Roman"/>
            <w:b/>
            <w:bCs/>
            <w:i/>
            <w:iCs/>
            <w:color w:val="008738"/>
            <w:sz w:val="16"/>
            <w:szCs w:val="16"/>
            <w:u w:val="single"/>
            <w:lang w:eastAsia="ru-RU"/>
          </w:rPr>
          <w:t>Презентация</w:t>
        </w:r>
      </w:hyperlink>
    </w:p>
    <w:p w:rsidR="00A37AD4" w:rsidRPr="00827806" w:rsidRDefault="00A37AD4" w:rsidP="00827806">
      <w:pPr>
        <w:spacing w:after="0"/>
        <w:rPr>
          <w:rFonts w:ascii="Times New Roman" w:hAnsi="Times New Roman" w:cs="Times New Roman"/>
          <w:sz w:val="16"/>
          <w:szCs w:val="16"/>
        </w:rPr>
      </w:pPr>
    </w:p>
    <w:sectPr w:rsidR="00A37AD4" w:rsidRPr="00827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165BB"/>
    <w:multiLevelType w:val="multilevel"/>
    <w:tmpl w:val="F0E89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652C42"/>
    <w:multiLevelType w:val="multilevel"/>
    <w:tmpl w:val="4FB2B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545EC8"/>
    <w:multiLevelType w:val="multilevel"/>
    <w:tmpl w:val="BD6E9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104FC8"/>
    <w:multiLevelType w:val="multilevel"/>
    <w:tmpl w:val="063C9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3333A2B"/>
    <w:multiLevelType w:val="multilevel"/>
    <w:tmpl w:val="6F3CC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DF3CBF"/>
    <w:multiLevelType w:val="multilevel"/>
    <w:tmpl w:val="78086C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CB478C"/>
    <w:multiLevelType w:val="multilevel"/>
    <w:tmpl w:val="ED160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9064D4"/>
    <w:multiLevelType w:val="multilevel"/>
    <w:tmpl w:val="C52CB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3C1"/>
    <w:rsid w:val="001173C1"/>
    <w:rsid w:val="004853D7"/>
    <w:rsid w:val="005C4EA6"/>
    <w:rsid w:val="00603686"/>
    <w:rsid w:val="00827806"/>
    <w:rsid w:val="00A37AD4"/>
    <w:rsid w:val="00E1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84D52A-0E91-4CFF-B810-8A88270A9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78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78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14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9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815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0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.1sept.ru/articles/685465/pril.ppt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ok.1sept.ru/articles/685465/pril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Word.docx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1367</Words>
  <Characters>7794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5</cp:revision>
  <cp:lastPrinted>2024-11-29T08:23:00Z</cp:lastPrinted>
  <dcterms:created xsi:type="dcterms:W3CDTF">2024-11-28T15:44:00Z</dcterms:created>
  <dcterms:modified xsi:type="dcterms:W3CDTF">2025-04-14T07:38:00Z</dcterms:modified>
</cp:coreProperties>
</file>