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2C" w:rsidRDefault="0086772C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772C" w:rsidRDefault="0086772C" w:rsidP="0086772C">
      <w:pPr>
        <w:jc w:val="center"/>
        <w:rPr>
          <w:rFonts w:asciiTheme="majorBidi" w:hAnsiTheme="majorBidi" w:cstheme="majorBidi"/>
          <w:sz w:val="28"/>
          <w:szCs w:val="28"/>
        </w:rPr>
      </w:pPr>
      <w:r w:rsidRPr="0086772C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Ch110221\Pictures\2023-05-31 началка\началк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3-05-31 началка\началк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20.05.2024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="00E3053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spellStart"/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мордовский,чувашски</w:t>
      </w:r>
      <w:r w:rsidR="00E30535">
        <w:rPr>
          <w:rStyle w:val="markedcontent"/>
          <w:rFonts w:asciiTheme="majorBidi" w:hAnsiTheme="majorBidi" w:cstheme="majorBidi"/>
          <w:sz w:val="28"/>
          <w:szCs w:val="28"/>
        </w:rPr>
        <w:t>й</w:t>
      </w:r>
      <w:proofErr w:type="spellEnd"/>
      <w:proofErr w:type="gramEnd"/>
      <w:r w:rsidR="00E30535">
        <w:rPr>
          <w:rStyle w:val="markedcontent"/>
          <w:rFonts w:asciiTheme="majorBidi" w:hAnsiTheme="majorBidi" w:cstheme="majorBidi"/>
          <w:sz w:val="28"/>
          <w:szCs w:val="28"/>
        </w:rPr>
        <w:t>),Родная литература (</w:t>
      </w:r>
      <w:proofErr w:type="spellStart"/>
      <w:r w:rsidR="00E30535">
        <w:rPr>
          <w:rStyle w:val="markedcontent"/>
          <w:rFonts w:asciiTheme="majorBidi" w:hAnsiTheme="majorBidi" w:cstheme="majorBidi"/>
          <w:sz w:val="28"/>
          <w:szCs w:val="28"/>
        </w:rPr>
        <w:t>мордовская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,чувашская</w:t>
      </w:r>
      <w:proofErr w:type="spell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995D41">
        <w:tc>
          <w:tcPr>
            <w:tcW w:w="6000" w:type="dxa"/>
            <w:vMerge w:val="restart"/>
            <w:shd w:val="clear" w:color="auto" w:fill="D9D9D9"/>
          </w:tcPr>
          <w:p w:rsidR="00995D41" w:rsidRDefault="000E280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95D41" w:rsidRDefault="000E2805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95D41">
        <w:tc>
          <w:tcPr>
            <w:tcW w:w="2425" w:type="dxa"/>
            <w:vMerge/>
          </w:tcPr>
          <w:p w:rsidR="00995D41" w:rsidRDefault="00995D41"/>
        </w:tc>
        <w:tc>
          <w:tcPr>
            <w:tcW w:w="2425" w:type="dxa"/>
            <w:vMerge/>
          </w:tcPr>
          <w:p w:rsidR="00995D41" w:rsidRDefault="00995D41"/>
        </w:tc>
        <w:tc>
          <w:tcPr>
            <w:tcW w:w="0" w:type="dxa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95D41">
        <w:tc>
          <w:tcPr>
            <w:tcW w:w="14550" w:type="dxa"/>
            <w:gridSpan w:val="6"/>
            <w:shd w:val="clear" w:color="auto" w:fill="FFFFB3"/>
          </w:tcPr>
          <w:p w:rsidR="00995D41" w:rsidRDefault="000E280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95D41">
        <w:tc>
          <w:tcPr>
            <w:tcW w:w="2425" w:type="dxa"/>
            <w:vMerge w:val="restart"/>
          </w:tcPr>
          <w:p w:rsidR="00995D41" w:rsidRDefault="000E2805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995D41" w:rsidRDefault="000E2805">
            <w:r>
              <w:t>Русский язык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5</w:t>
            </w:r>
          </w:p>
        </w:tc>
      </w:tr>
      <w:tr w:rsidR="00995D41">
        <w:tc>
          <w:tcPr>
            <w:tcW w:w="2425" w:type="dxa"/>
            <w:vMerge/>
          </w:tcPr>
          <w:p w:rsidR="00995D41" w:rsidRDefault="00995D41"/>
        </w:tc>
        <w:tc>
          <w:tcPr>
            <w:tcW w:w="2425" w:type="dxa"/>
          </w:tcPr>
          <w:p w:rsidR="00995D41" w:rsidRDefault="000E2805">
            <w:r>
              <w:t>Литературное чтение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3</w:t>
            </w:r>
          </w:p>
        </w:tc>
      </w:tr>
      <w:tr w:rsidR="00995D41">
        <w:tc>
          <w:tcPr>
            <w:tcW w:w="2425" w:type="dxa"/>
            <w:vMerge w:val="restart"/>
          </w:tcPr>
          <w:p w:rsidR="00995D41" w:rsidRDefault="000E2805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995D41" w:rsidRDefault="000E2805">
            <w:r>
              <w:t xml:space="preserve">Родной язык </w:t>
            </w:r>
            <w:r>
              <w:t>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995D41" w:rsidRDefault="00E3053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</w:tr>
      <w:tr w:rsidR="00995D41">
        <w:tc>
          <w:tcPr>
            <w:tcW w:w="2425" w:type="dxa"/>
            <w:vMerge/>
          </w:tcPr>
          <w:p w:rsidR="00995D41" w:rsidRDefault="00995D41"/>
        </w:tc>
        <w:tc>
          <w:tcPr>
            <w:tcW w:w="2425" w:type="dxa"/>
          </w:tcPr>
          <w:p w:rsidR="00995D41" w:rsidRDefault="000E2805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995D41" w:rsidRDefault="00E3053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2425" w:type="dxa"/>
          </w:tcPr>
          <w:p w:rsidR="00995D41" w:rsidRDefault="000E2805">
            <w:r>
              <w:t>Иностранный язык</w:t>
            </w:r>
          </w:p>
        </w:tc>
        <w:tc>
          <w:tcPr>
            <w:tcW w:w="2425" w:type="dxa"/>
          </w:tcPr>
          <w:p w:rsidR="00995D41" w:rsidRDefault="000E2805">
            <w:r>
              <w:t>Иностранный язык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</w:tr>
      <w:tr w:rsidR="00995D41">
        <w:tc>
          <w:tcPr>
            <w:tcW w:w="2425" w:type="dxa"/>
          </w:tcPr>
          <w:p w:rsidR="00995D41" w:rsidRDefault="000E2805">
            <w:r>
              <w:t>Математика и информатика</w:t>
            </w:r>
          </w:p>
        </w:tc>
        <w:tc>
          <w:tcPr>
            <w:tcW w:w="2425" w:type="dxa"/>
          </w:tcPr>
          <w:p w:rsidR="00995D41" w:rsidRDefault="000E2805">
            <w:r>
              <w:t>Математика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4</w:t>
            </w:r>
          </w:p>
        </w:tc>
      </w:tr>
      <w:tr w:rsidR="00995D41">
        <w:tc>
          <w:tcPr>
            <w:tcW w:w="2425" w:type="dxa"/>
          </w:tcPr>
          <w:p w:rsidR="00995D41" w:rsidRDefault="000E2805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995D41" w:rsidRDefault="000E2805">
            <w:r>
              <w:t>Окружающий мир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</w:tr>
      <w:tr w:rsidR="00995D41">
        <w:tc>
          <w:tcPr>
            <w:tcW w:w="2425" w:type="dxa"/>
          </w:tcPr>
          <w:p w:rsidR="00995D41" w:rsidRDefault="000E280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95D41" w:rsidRDefault="000E280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2425" w:type="dxa"/>
            <w:vMerge w:val="restart"/>
          </w:tcPr>
          <w:p w:rsidR="00995D41" w:rsidRDefault="000E2805">
            <w:r>
              <w:t>Искусство</w:t>
            </w:r>
          </w:p>
        </w:tc>
        <w:tc>
          <w:tcPr>
            <w:tcW w:w="2425" w:type="dxa"/>
          </w:tcPr>
          <w:p w:rsidR="00995D41" w:rsidRDefault="000E2805">
            <w:r>
              <w:t>Изобразительное искусство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2425" w:type="dxa"/>
            <w:vMerge/>
          </w:tcPr>
          <w:p w:rsidR="00995D41" w:rsidRDefault="00995D41"/>
        </w:tc>
        <w:tc>
          <w:tcPr>
            <w:tcW w:w="2425" w:type="dxa"/>
          </w:tcPr>
          <w:p w:rsidR="00995D41" w:rsidRDefault="000E2805">
            <w:r>
              <w:t>Музыка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2425" w:type="dxa"/>
          </w:tcPr>
          <w:p w:rsidR="00995D41" w:rsidRDefault="000E2805">
            <w:r>
              <w:t>Технология</w:t>
            </w:r>
          </w:p>
        </w:tc>
        <w:tc>
          <w:tcPr>
            <w:tcW w:w="2425" w:type="dxa"/>
          </w:tcPr>
          <w:p w:rsidR="00995D41" w:rsidRDefault="000E2805">
            <w:r>
              <w:t>Технология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2425" w:type="dxa"/>
          </w:tcPr>
          <w:p w:rsidR="00995D41" w:rsidRDefault="000E2805">
            <w:r>
              <w:t>Физическая культура</w:t>
            </w:r>
          </w:p>
        </w:tc>
        <w:tc>
          <w:tcPr>
            <w:tcW w:w="2425" w:type="dxa"/>
          </w:tcPr>
          <w:p w:rsidR="00995D41" w:rsidRDefault="000E2805">
            <w:r>
              <w:t>Физическая культура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2</w:t>
            </w:r>
          </w:p>
        </w:tc>
      </w:tr>
      <w:tr w:rsidR="00995D41">
        <w:tc>
          <w:tcPr>
            <w:tcW w:w="4850" w:type="dxa"/>
            <w:gridSpan w:val="2"/>
            <w:shd w:val="clear" w:color="auto" w:fill="00FF00"/>
          </w:tcPr>
          <w:p w:rsidR="00995D41" w:rsidRDefault="000E280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25</w:t>
            </w:r>
          </w:p>
        </w:tc>
      </w:tr>
      <w:tr w:rsidR="00995D41">
        <w:tc>
          <w:tcPr>
            <w:tcW w:w="14550" w:type="dxa"/>
            <w:gridSpan w:val="6"/>
            <w:shd w:val="clear" w:color="auto" w:fill="FFFFB3"/>
          </w:tcPr>
          <w:p w:rsidR="00995D41" w:rsidRDefault="000E280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95D41">
        <w:tc>
          <w:tcPr>
            <w:tcW w:w="4850" w:type="dxa"/>
            <w:gridSpan w:val="2"/>
            <w:shd w:val="clear" w:color="auto" w:fill="D9D9D9"/>
          </w:tcPr>
          <w:p w:rsidR="00995D41" w:rsidRDefault="000E2805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995D41" w:rsidRDefault="00995D41"/>
        </w:tc>
        <w:tc>
          <w:tcPr>
            <w:tcW w:w="2425" w:type="dxa"/>
            <w:shd w:val="clear" w:color="auto" w:fill="D9D9D9"/>
          </w:tcPr>
          <w:p w:rsidR="00995D41" w:rsidRDefault="00995D41"/>
        </w:tc>
        <w:tc>
          <w:tcPr>
            <w:tcW w:w="2425" w:type="dxa"/>
            <w:shd w:val="clear" w:color="auto" w:fill="D9D9D9"/>
          </w:tcPr>
          <w:p w:rsidR="00995D41" w:rsidRDefault="00995D41"/>
        </w:tc>
        <w:tc>
          <w:tcPr>
            <w:tcW w:w="2425" w:type="dxa"/>
            <w:shd w:val="clear" w:color="auto" w:fill="D9D9D9"/>
          </w:tcPr>
          <w:p w:rsidR="00995D41" w:rsidRDefault="00995D41"/>
        </w:tc>
      </w:tr>
      <w:tr w:rsidR="00995D41">
        <w:tc>
          <w:tcPr>
            <w:tcW w:w="4850" w:type="dxa"/>
            <w:gridSpan w:val="2"/>
          </w:tcPr>
          <w:p w:rsidR="00995D41" w:rsidRDefault="000E2805">
            <w:r>
              <w:t>Хочу все знать (формирование функциональной грамотности)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4850" w:type="dxa"/>
            <w:gridSpan w:val="2"/>
            <w:shd w:val="clear" w:color="auto" w:fill="00FF00"/>
          </w:tcPr>
          <w:p w:rsidR="00995D41" w:rsidRDefault="000E280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4850" w:type="dxa"/>
            <w:gridSpan w:val="2"/>
            <w:shd w:val="clear" w:color="auto" w:fill="00FF00"/>
          </w:tcPr>
          <w:p w:rsidR="00995D41" w:rsidRDefault="000E280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26</w:t>
            </w:r>
          </w:p>
        </w:tc>
      </w:tr>
      <w:tr w:rsidR="00995D41">
        <w:tc>
          <w:tcPr>
            <w:tcW w:w="4850" w:type="dxa"/>
            <w:gridSpan w:val="2"/>
            <w:shd w:val="clear" w:color="auto" w:fill="FCE3FC"/>
          </w:tcPr>
          <w:p w:rsidR="00995D41" w:rsidRDefault="000E2805">
            <w:r>
              <w:t xml:space="preserve">Количество учебных </w:t>
            </w:r>
            <w:r>
              <w:t>недель</w:t>
            </w:r>
          </w:p>
        </w:tc>
        <w:tc>
          <w:tcPr>
            <w:tcW w:w="2425" w:type="dxa"/>
            <w:shd w:val="clear" w:color="auto" w:fill="FCE3FC"/>
          </w:tcPr>
          <w:p w:rsidR="00995D41" w:rsidRDefault="000E2805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995D41" w:rsidRDefault="000E280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95D41" w:rsidRDefault="000E280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95D41" w:rsidRDefault="000E2805">
            <w:pPr>
              <w:jc w:val="center"/>
            </w:pPr>
            <w:r>
              <w:t>34</w:t>
            </w:r>
          </w:p>
        </w:tc>
      </w:tr>
      <w:tr w:rsidR="00995D41">
        <w:tc>
          <w:tcPr>
            <w:tcW w:w="4850" w:type="dxa"/>
            <w:gridSpan w:val="2"/>
            <w:shd w:val="clear" w:color="auto" w:fill="FCE3FC"/>
          </w:tcPr>
          <w:p w:rsidR="00995D41" w:rsidRDefault="000E2805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95D41" w:rsidRDefault="000E2805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995D41" w:rsidRDefault="000E2805">
            <w:pPr>
              <w:jc w:val="center"/>
            </w:pPr>
            <w:r>
              <w:t>816</w:t>
            </w:r>
          </w:p>
        </w:tc>
        <w:tc>
          <w:tcPr>
            <w:tcW w:w="2425" w:type="dxa"/>
            <w:shd w:val="clear" w:color="auto" w:fill="FCE3FC"/>
          </w:tcPr>
          <w:p w:rsidR="00995D41" w:rsidRDefault="000E2805">
            <w:pPr>
              <w:jc w:val="center"/>
            </w:pPr>
            <w:r>
              <w:t>816</w:t>
            </w:r>
          </w:p>
        </w:tc>
        <w:tc>
          <w:tcPr>
            <w:tcW w:w="2425" w:type="dxa"/>
            <w:shd w:val="clear" w:color="auto" w:fill="FCE3FC"/>
          </w:tcPr>
          <w:p w:rsidR="00995D41" w:rsidRDefault="000E2805">
            <w:pPr>
              <w:jc w:val="center"/>
            </w:pPr>
            <w:r>
              <w:t>884</w:t>
            </w:r>
          </w:p>
        </w:tc>
      </w:tr>
    </w:tbl>
    <w:p w:rsidR="00995D41" w:rsidRDefault="000E2805">
      <w:r>
        <w:br w:type="page"/>
      </w:r>
    </w:p>
    <w:p w:rsidR="00995D41" w:rsidRDefault="000E2805">
      <w:r>
        <w:rPr>
          <w:b/>
          <w:sz w:val="32"/>
        </w:rPr>
        <w:lastRenderedPageBreak/>
        <w:t>План внеурочной деятельности (недельный)</w:t>
      </w:r>
    </w:p>
    <w:p w:rsidR="00995D41" w:rsidRDefault="000E2805">
      <w: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8"/>
        <w:gridCol w:w="2424"/>
        <w:gridCol w:w="2423"/>
        <w:gridCol w:w="2423"/>
        <w:gridCol w:w="2424"/>
      </w:tblGrid>
      <w:tr w:rsidR="00995D41">
        <w:tc>
          <w:tcPr>
            <w:tcW w:w="4850" w:type="dxa"/>
            <w:vMerge w:val="restart"/>
            <w:shd w:val="clear" w:color="auto" w:fill="D9D9D9"/>
          </w:tcPr>
          <w:p w:rsidR="00995D41" w:rsidRDefault="000E2805">
            <w:r>
              <w:rPr>
                <w:b/>
              </w:rPr>
              <w:t>Учебные курсы</w:t>
            </w:r>
          </w:p>
          <w:p w:rsidR="00995D41" w:rsidRDefault="00995D41"/>
        </w:tc>
        <w:tc>
          <w:tcPr>
            <w:tcW w:w="9700" w:type="dxa"/>
            <w:gridSpan w:val="4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95D41">
        <w:tc>
          <w:tcPr>
            <w:tcW w:w="4850" w:type="dxa"/>
            <w:vMerge/>
          </w:tcPr>
          <w:p w:rsidR="00995D41" w:rsidRDefault="00995D41"/>
        </w:tc>
        <w:tc>
          <w:tcPr>
            <w:tcW w:w="2425" w:type="dxa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95D41" w:rsidRDefault="000E280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95D41">
        <w:tc>
          <w:tcPr>
            <w:tcW w:w="4850" w:type="dxa"/>
          </w:tcPr>
          <w:p w:rsidR="00995D41" w:rsidRDefault="000E2805">
            <w:r>
              <w:t>Мир вокруг нас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4850" w:type="dxa"/>
          </w:tcPr>
          <w:p w:rsidR="00995D41" w:rsidRDefault="000E2805">
            <w:r>
              <w:t>Разговоры о важном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4850" w:type="dxa"/>
          </w:tcPr>
          <w:p w:rsidR="00995D41" w:rsidRDefault="000E2805">
            <w:r>
              <w:t>Профориентация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0.5</w:t>
            </w:r>
          </w:p>
        </w:tc>
      </w:tr>
      <w:tr w:rsidR="00995D41">
        <w:tc>
          <w:tcPr>
            <w:tcW w:w="4850" w:type="dxa"/>
          </w:tcPr>
          <w:p w:rsidR="00995D41" w:rsidRDefault="000E2805">
            <w:r>
              <w:t>Формирование функциональной грамотности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95D41" w:rsidRDefault="000E2805">
            <w:pPr>
              <w:jc w:val="center"/>
            </w:pPr>
            <w:r>
              <w:t>1</w:t>
            </w:r>
          </w:p>
        </w:tc>
      </w:tr>
      <w:tr w:rsidR="00995D41">
        <w:tc>
          <w:tcPr>
            <w:tcW w:w="4850" w:type="dxa"/>
            <w:shd w:val="clear" w:color="auto" w:fill="00FF00"/>
          </w:tcPr>
          <w:p w:rsidR="00995D41" w:rsidRDefault="000E280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95D41" w:rsidRDefault="000E2805">
            <w:pPr>
              <w:jc w:val="center"/>
            </w:pPr>
            <w:r>
              <w:t>3</w:t>
            </w:r>
          </w:p>
        </w:tc>
      </w:tr>
    </w:tbl>
    <w:p w:rsidR="000E2805" w:rsidRDefault="000E2805"/>
    <w:sectPr w:rsidR="000E280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E2805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6772C"/>
    <w:rsid w:val="008829BA"/>
    <w:rsid w:val="008B4198"/>
    <w:rsid w:val="00943325"/>
    <w:rsid w:val="00963708"/>
    <w:rsid w:val="0099304C"/>
    <w:rsid w:val="00995D41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0535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Ch110221</cp:lastModifiedBy>
  <cp:revision>2</cp:revision>
  <cp:lastPrinted>2023-05-31T08:27:00Z</cp:lastPrinted>
  <dcterms:created xsi:type="dcterms:W3CDTF">2023-05-31T09:05:00Z</dcterms:created>
  <dcterms:modified xsi:type="dcterms:W3CDTF">2023-05-31T09:05:00Z</dcterms:modified>
</cp:coreProperties>
</file>